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01" w:rsidRDefault="00B57101">
      <w:pPr>
        <w:pStyle w:val="ConsPlusTitlePage"/>
      </w:pPr>
      <w:r>
        <w:t xml:space="preserve">Документ предоставлен </w:t>
      </w:r>
      <w:hyperlink r:id="rId4" w:history="1">
        <w:r>
          <w:rPr>
            <w:color w:val="0000FF"/>
          </w:rPr>
          <w:t>КонсультантПлюс</w:t>
        </w:r>
      </w:hyperlink>
      <w:r>
        <w:br/>
      </w:r>
    </w:p>
    <w:p w:rsidR="00B57101" w:rsidRDefault="00B57101">
      <w:pPr>
        <w:pStyle w:val="ConsPlusNormal"/>
        <w:jc w:val="both"/>
        <w:outlineLvl w:val="0"/>
      </w:pPr>
    </w:p>
    <w:p w:rsidR="00B57101" w:rsidRDefault="00B57101">
      <w:pPr>
        <w:pStyle w:val="ConsPlusTitle"/>
        <w:jc w:val="center"/>
        <w:outlineLvl w:val="0"/>
      </w:pPr>
      <w:r>
        <w:t>ПРАВИТЕЛЬСТВО СВЕРДЛОВСКОЙ ОБЛАСТИ</w:t>
      </w:r>
    </w:p>
    <w:p w:rsidR="00B57101" w:rsidRDefault="00B57101">
      <w:pPr>
        <w:pStyle w:val="ConsPlusTitle"/>
        <w:jc w:val="center"/>
      </w:pPr>
    </w:p>
    <w:p w:rsidR="00B57101" w:rsidRDefault="00B57101">
      <w:pPr>
        <w:pStyle w:val="ConsPlusTitle"/>
        <w:jc w:val="center"/>
      </w:pPr>
      <w:r>
        <w:t>ПОСТАНОВЛЕНИЕ</w:t>
      </w:r>
    </w:p>
    <w:p w:rsidR="00B57101" w:rsidRDefault="00B57101">
      <w:pPr>
        <w:pStyle w:val="ConsPlusTitle"/>
        <w:jc w:val="center"/>
      </w:pPr>
      <w:r>
        <w:t>от 17 октября 2018 г. N 697-ПП</w:t>
      </w:r>
    </w:p>
    <w:p w:rsidR="00B57101" w:rsidRDefault="00B57101">
      <w:pPr>
        <w:pStyle w:val="ConsPlusTitle"/>
        <w:jc w:val="center"/>
      </w:pPr>
    </w:p>
    <w:p w:rsidR="00B57101" w:rsidRDefault="00B57101">
      <w:pPr>
        <w:pStyle w:val="ConsPlusTitle"/>
        <w:jc w:val="center"/>
      </w:pPr>
      <w:r>
        <w:t>О РАЗРАБОТКЕ И УТВЕРЖДЕНИИ АДМИНИСТРАТИВНЫХ РЕГЛАМЕНТОВ</w:t>
      </w:r>
    </w:p>
    <w:p w:rsidR="00B57101" w:rsidRDefault="00B57101">
      <w:pPr>
        <w:pStyle w:val="ConsPlusTitle"/>
        <w:jc w:val="center"/>
      </w:pPr>
      <w:r>
        <w:t>ОСУЩЕСТВЛЕНИЯ ГОСУДАРСТВЕННОГО КОНТРОЛЯ (НАДЗОРА)</w:t>
      </w:r>
    </w:p>
    <w:p w:rsidR="00B57101" w:rsidRDefault="00B57101">
      <w:pPr>
        <w:pStyle w:val="ConsPlusTitle"/>
        <w:jc w:val="center"/>
      </w:pPr>
      <w:r>
        <w:t>И АДМИНИСТРАТИВНЫХ РЕГЛАМЕНТОВ ПРЕДОСТАВЛЕНИЯ</w:t>
      </w:r>
    </w:p>
    <w:p w:rsidR="00B57101" w:rsidRDefault="00B57101">
      <w:pPr>
        <w:pStyle w:val="ConsPlusTitle"/>
        <w:jc w:val="center"/>
      </w:pPr>
      <w:r>
        <w:t>ГОСУДАРСТВЕННЫХ УСЛУГ</w:t>
      </w:r>
    </w:p>
    <w:p w:rsidR="00B57101" w:rsidRDefault="00B57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101">
        <w:trPr>
          <w:jc w:val="center"/>
        </w:trPr>
        <w:tc>
          <w:tcPr>
            <w:tcW w:w="9294" w:type="dxa"/>
            <w:tcBorders>
              <w:top w:val="nil"/>
              <w:left w:val="single" w:sz="24" w:space="0" w:color="CED3F1"/>
              <w:bottom w:val="nil"/>
              <w:right w:val="single" w:sz="24" w:space="0" w:color="F4F3F8"/>
            </w:tcBorders>
            <w:shd w:val="clear" w:color="auto" w:fill="F4F3F8"/>
          </w:tcPr>
          <w:p w:rsidR="00B57101" w:rsidRDefault="00B57101">
            <w:pPr>
              <w:pStyle w:val="ConsPlusNormal"/>
              <w:jc w:val="center"/>
            </w:pPr>
            <w:r>
              <w:rPr>
                <w:color w:val="392C69"/>
              </w:rPr>
              <w:t>Список изменяющих документов</w:t>
            </w:r>
          </w:p>
          <w:p w:rsidR="00B57101" w:rsidRDefault="00B57101">
            <w:pPr>
              <w:pStyle w:val="ConsPlusNormal"/>
              <w:jc w:val="center"/>
            </w:pPr>
            <w:r>
              <w:rPr>
                <w:color w:val="392C69"/>
              </w:rPr>
              <w:t>(в ред. Постановлений Правительства Свердловской области</w:t>
            </w:r>
          </w:p>
          <w:p w:rsidR="00B57101" w:rsidRDefault="00B57101">
            <w:pPr>
              <w:pStyle w:val="ConsPlusNormal"/>
              <w:jc w:val="center"/>
            </w:pPr>
            <w:r>
              <w:rPr>
                <w:color w:val="392C69"/>
              </w:rPr>
              <w:t xml:space="preserve">от 01.04.2019 </w:t>
            </w:r>
            <w:hyperlink r:id="rId5" w:history="1">
              <w:r>
                <w:rPr>
                  <w:color w:val="0000FF"/>
                </w:rPr>
                <w:t>N 200-ПП</w:t>
              </w:r>
            </w:hyperlink>
            <w:r>
              <w:rPr>
                <w:color w:val="392C69"/>
              </w:rPr>
              <w:t xml:space="preserve">, от 01.08.2019 </w:t>
            </w:r>
            <w:hyperlink r:id="rId6" w:history="1">
              <w:r>
                <w:rPr>
                  <w:color w:val="0000FF"/>
                </w:rPr>
                <w:t>N 474-ПП</w:t>
              </w:r>
            </w:hyperlink>
            <w:r>
              <w:rPr>
                <w:color w:val="392C69"/>
              </w:rPr>
              <w:t xml:space="preserve">, от 07.11.2019 </w:t>
            </w:r>
            <w:hyperlink r:id="rId7" w:history="1">
              <w:r>
                <w:rPr>
                  <w:color w:val="0000FF"/>
                </w:rPr>
                <w:t>N 770-ПП</w:t>
              </w:r>
            </w:hyperlink>
            <w:r>
              <w:rPr>
                <w:color w:val="392C69"/>
              </w:rPr>
              <w:t>)</w:t>
            </w:r>
          </w:p>
        </w:tc>
      </w:tr>
    </w:tbl>
    <w:p w:rsidR="00B57101" w:rsidRDefault="00B57101">
      <w:pPr>
        <w:pStyle w:val="ConsPlusNormal"/>
        <w:jc w:val="both"/>
      </w:pPr>
    </w:p>
    <w:p w:rsidR="00B57101" w:rsidRDefault="00B57101">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6</w:t>
        </w:r>
      </w:hyperlink>
      <w:r>
        <w:t xml:space="preserve"> Постановления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реализации на территории Свердловской области мероприятий по разработке и утверждению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Свердловской области постановляет:</w:t>
      </w:r>
    </w:p>
    <w:p w:rsidR="00B57101" w:rsidRDefault="00B57101">
      <w:pPr>
        <w:pStyle w:val="ConsPlusNormal"/>
        <w:spacing w:before="220"/>
        <w:ind w:firstLine="540"/>
        <w:jc w:val="both"/>
      </w:pPr>
      <w:r>
        <w:t>1. Утвердить:</w:t>
      </w:r>
    </w:p>
    <w:p w:rsidR="00B57101" w:rsidRDefault="00B57101">
      <w:pPr>
        <w:pStyle w:val="ConsPlusNormal"/>
        <w:spacing w:before="220"/>
        <w:ind w:firstLine="540"/>
        <w:jc w:val="both"/>
      </w:pPr>
      <w:r>
        <w:t xml:space="preserve">1) </w:t>
      </w:r>
      <w:hyperlink w:anchor="P56"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(прилагается);</w:t>
      </w:r>
    </w:p>
    <w:p w:rsidR="00B57101" w:rsidRDefault="00B57101">
      <w:pPr>
        <w:pStyle w:val="ConsPlusNormal"/>
        <w:spacing w:before="220"/>
        <w:ind w:firstLine="540"/>
        <w:jc w:val="both"/>
      </w:pPr>
      <w:r>
        <w:t xml:space="preserve">2) </w:t>
      </w:r>
      <w:hyperlink w:anchor="P177"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(прилагается);</w:t>
      </w:r>
    </w:p>
    <w:p w:rsidR="00B57101" w:rsidRDefault="00B57101">
      <w:pPr>
        <w:pStyle w:val="ConsPlusNormal"/>
        <w:spacing w:before="220"/>
        <w:ind w:firstLine="540"/>
        <w:jc w:val="both"/>
      </w:pPr>
      <w:r>
        <w:t xml:space="preserve">3) </w:t>
      </w:r>
      <w:hyperlink w:anchor="P351" w:history="1">
        <w:r>
          <w:rPr>
            <w:color w:val="0000FF"/>
          </w:rPr>
          <w:t>Порядок</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(прилагается).</w:t>
      </w:r>
    </w:p>
    <w:p w:rsidR="00B57101" w:rsidRDefault="00B57101">
      <w:pPr>
        <w:pStyle w:val="ConsPlusNormal"/>
        <w:spacing w:before="220"/>
        <w:ind w:firstLine="540"/>
        <w:jc w:val="both"/>
      </w:pPr>
      <w:r>
        <w:t>2. Исполнительным органам государственной власти Свердловской области, ответственным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административные регламенты), обеспечивать:</w:t>
      </w:r>
    </w:p>
    <w:p w:rsidR="00B57101" w:rsidRDefault="00B57101">
      <w:pPr>
        <w:pStyle w:val="ConsPlusNormal"/>
        <w:spacing w:before="220"/>
        <w:ind w:firstLine="540"/>
        <w:jc w:val="both"/>
      </w:pPr>
      <w:r>
        <w:t>1) размещение в установленном порядке административных регламентов, а также сведений об осуществлении государственного контроля (надзора) и государственных услугах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w:t>
      </w:r>
    </w:p>
    <w:p w:rsidR="00B57101" w:rsidRDefault="00B57101">
      <w:pPr>
        <w:pStyle w:val="ConsPlusNormal"/>
        <w:spacing w:before="220"/>
        <w:ind w:firstLine="540"/>
        <w:jc w:val="both"/>
      </w:pPr>
      <w:r>
        <w:t>2) направление информации об утвержденных административных регламентах в Министерство экономики и территориального развития Свердловской области;</w:t>
      </w:r>
    </w:p>
    <w:p w:rsidR="00B57101" w:rsidRDefault="00B57101">
      <w:pPr>
        <w:pStyle w:val="ConsPlusNormal"/>
        <w:spacing w:before="220"/>
        <w:ind w:firstLine="540"/>
        <w:jc w:val="both"/>
      </w:pPr>
      <w:r>
        <w:t xml:space="preserve">3) размещение утвержденных административных регламентов в действующей редакции на </w:t>
      </w:r>
      <w:r>
        <w:lastRenderedPageBreak/>
        <w:t>официальных сайтах исполнительных органов государственной власти Свердловской области, а также официальном сайте "Административная реформа в Свердловской области" (http://ar.gov66.ru) в информационно-телекоммуникационной сети "Интернет" (далее - сеть Интернет).</w:t>
      </w:r>
    </w:p>
    <w:p w:rsidR="00B57101" w:rsidRDefault="00B57101">
      <w:pPr>
        <w:pStyle w:val="ConsPlusNormal"/>
        <w:spacing w:before="220"/>
        <w:ind w:firstLine="540"/>
        <w:jc w:val="both"/>
      </w:pPr>
      <w:r>
        <w:t>3. Определить Министерство экономики и территориального развития Свердловской области уполномоченным исполнительным органом государственной власти Свердловской области по проведению экспертизы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57101" w:rsidRDefault="00B57101">
      <w:pPr>
        <w:pStyle w:val="ConsPlusNormal"/>
        <w:spacing w:before="220"/>
        <w:ind w:firstLine="540"/>
        <w:jc w:val="both"/>
      </w:pPr>
      <w:r>
        <w:t>4. Установить, что:</w:t>
      </w:r>
    </w:p>
    <w:p w:rsidR="00B57101" w:rsidRDefault="00B57101">
      <w:pPr>
        <w:pStyle w:val="ConsPlusNormal"/>
        <w:spacing w:before="220"/>
        <w:ind w:firstLine="540"/>
        <w:jc w:val="both"/>
      </w:pPr>
      <w:bookmarkStart w:id="0" w:name="P25"/>
      <w:bookmarkEnd w:id="0"/>
      <w:r>
        <w:t xml:space="preserve">1) полномочия исполнительных органов государственной власти Свердловской области, наделенных в соответствии с законодательством Российской Федерации и законодательством Свердловской области полномочиями по предоставлению государственных услуг в установленной сфере деятельности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в том числе государственных услуг, предоставляемых в рамках государственных полномочий Российской Федерации, переданных исполнительным органам государственной власти Свердловской области на основании федерального закона с предоставлением субвенций из федерального бюджета, если иное не предусмотрено федеральным законом, подлежат включению в перечень государственных услуг исполнительных органов государственной власти Свердловской области (далее - Перечень);</w:t>
      </w:r>
    </w:p>
    <w:p w:rsidR="00B57101" w:rsidRDefault="00B57101">
      <w:pPr>
        <w:pStyle w:val="ConsPlusNormal"/>
        <w:spacing w:before="220"/>
        <w:ind w:firstLine="540"/>
        <w:jc w:val="both"/>
      </w:pPr>
      <w:r>
        <w:t>2) ведение Перечня осуществляется Министерством экономики и территориального развития Свердловской области.</w:t>
      </w:r>
    </w:p>
    <w:p w:rsidR="00B57101" w:rsidRDefault="00B57101">
      <w:pPr>
        <w:pStyle w:val="ConsPlusNormal"/>
        <w:spacing w:before="220"/>
        <w:ind w:firstLine="540"/>
        <w:jc w:val="both"/>
      </w:pPr>
      <w:r>
        <w:t>5. Министерству экономики и территориального развития Свердловской области утвердить порядок ведения Перечня в течение 3 месяцев со дня вступления в силу настоящего Постановления.</w:t>
      </w:r>
    </w:p>
    <w:p w:rsidR="00B57101" w:rsidRDefault="00B57101">
      <w:pPr>
        <w:pStyle w:val="ConsPlusNormal"/>
        <w:spacing w:before="220"/>
        <w:ind w:firstLine="540"/>
        <w:jc w:val="both"/>
      </w:pPr>
      <w:r>
        <w:t>6. Исполнительным органам государственной власти Свердловской области, ответственным за утверждение административных регламентов предоставления государственных услуг:</w:t>
      </w:r>
    </w:p>
    <w:p w:rsidR="00B57101" w:rsidRDefault="00B57101">
      <w:pPr>
        <w:pStyle w:val="ConsPlusNormal"/>
        <w:spacing w:before="220"/>
        <w:ind w:firstLine="540"/>
        <w:jc w:val="both"/>
      </w:pPr>
      <w:r>
        <w:t>1) в течение 6 месяцев со дня вступления в силу настоящего Постановления:</w:t>
      </w:r>
    </w:p>
    <w:p w:rsidR="00B57101" w:rsidRDefault="00B57101">
      <w:pPr>
        <w:pStyle w:val="ConsPlusNormal"/>
        <w:spacing w:before="220"/>
        <w:ind w:firstLine="540"/>
        <w:jc w:val="both"/>
      </w:pPr>
      <w:r>
        <w:t xml:space="preserve">обеспечить включение в Перечень информации о полномочиях, указанных в </w:t>
      </w:r>
      <w:hyperlink w:anchor="P25" w:history="1">
        <w:r>
          <w:rPr>
            <w:color w:val="0000FF"/>
          </w:rPr>
          <w:t>подпункте 1 пункта 4</w:t>
        </w:r>
      </w:hyperlink>
      <w:r>
        <w:t xml:space="preserve"> настоящего Постановления;</w:t>
      </w:r>
    </w:p>
    <w:p w:rsidR="00B57101" w:rsidRDefault="00B57101">
      <w:pPr>
        <w:pStyle w:val="ConsPlusNormal"/>
        <w:spacing w:before="220"/>
        <w:ind w:firstLine="540"/>
        <w:jc w:val="both"/>
      </w:pPr>
      <w:bookmarkStart w:id="1" w:name="P31"/>
      <w:bookmarkEnd w:id="1"/>
      <w:r>
        <w:t xml:space="preserve">определить должностных лиц и работников, ответственных за размещение и актуализацию предусмотренной </w:t>
      </w:r>
      <w:hyperlink w:anchor="P227" w:history="1">
        <w:r>
          <w:rPr>
            <w:color w:val="0000FF"/>
          </w:rPr>
          <w:t>подпунктом 3 пункта 13</w:t>
        </w:r>
      </w:hyperlink>
      <w:r>
        <w:t xml:space="preserve"> Порядка разработки и утверждения административных регламентов предоставления государственных услуг, утвержденного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справочной информации на официальных сайтах исполнительных органов государственной власти Свердловской области в сети Интернет и региональном реестре, и внести изменения в должностные регламенты таких должностных лиц и должностные инструкции таких работников, а также в должностные регламенты должностных лиц и должностные инструкции работников, ответственных за выполнение операций по заполнению электронных форм регионального реестра в соответствии с </w:t>
      </w:r>
      <w:hyperlink r:id="rId11" w:history="1">
        <w:r>
          <w:rPr>
            <w:color w:val="0000FF"/>
          </w:rPr>
          <w:t>пунктом 4</w:t>
        </w:r>
      </w:hyperlink>
      <w:r>
        <w:t xml:space="preserve"> Порядка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утвержденного Постановлением Правительства Свердловской области от 19.01.2012 N 17-ПП "О региональной государственной информационной системе "Реестр государственных и муниципальных услуг (функций) Свердловской области";</w:t>
      </w:r>
    </w:p>
    <w:p w:rsidR="00B57101" w:rsidRDefault="00B57101">
      <w:pPr>
        <w:pStyle w:val="ConsPlusNormal"/>
        <w:spacing w:before="220"/>
        <w:ind w:firstLine="540"/>
        <w:jc w:val="both"/>
      </w:pPr>
      <w:r>
        <w:t xml:space="preserve">направить в Министерство экономики и территориального развития Свердловской области информацию (фамилия, имя, отчество (при наличии), должность, телефон, адрес электронной </w:t>
      </w:r>
      <w:r>
        <w:lastRenderedPageBreak/>
        <w:t xml:space="preserve">почты) о должностных лицах и работниках, указанных в </w:t>
      </w:r>
      <w:hyperlink w:anchor="P31" w:history="1">
        <w:r>
          <w:rPr>
            <w:color w:val="0000FF"/>
          </w:rPr>
          <w:t>абзаце третьем</w:t>
        </w:r>
      </w:hyperlink>
      <w:r>
        <w:t xml:space="preserve"> настоящего подпункта;</w:t>
      </w:r>
    </w:p>
    <w:p w:rsidR="00B57101" w:rsidRDefault="00B57101">
      <w:pPr>
        <w:pStyle w:val="ConsPlusNormal"/>
        <w:spacing w:before="220"/>
        <w:ind w:firstLine="540"/>
        <w:jc w:val="both"/>
      </w:pPr>
      <w:r>
        <w:t>разместить в региональном реестре информацию о должностных лицах и работниках (фамилия, имя, отчество (при наличии), должность, телефон, адрес электронной почты), ответственных за выполнение операций по заполнению электронных форм регионального реестра;</w:t>
      </w:r>
    </w:p>
    <w:p w:rsidR="00B57101" w:rsidRDefault="00B57101">
      <w:pPr>
        <w:pStyle w:val="ConsPlusNormal"/>
        <w:spacing w:before="220"/>
        <w:ind w:firstLine="540"/>
        <w:jc w:val="both"/>
      </w:pPr>
      <w:r>
        <w:t xml:space="preserve">2) ежегодно до 1 февраля года, следующего за отчетным годом, направлять в Министерство экономики и территориального развития Свердловской области актуализированную информацию, указанную в </w:t>
      </w:r>
      <w:hyperlink w:anchor="P31" w:history="1">
        <w:r>
          <w:rPr>
            <w:color w:val="0000FF"/>
          </w:rPr>
          <w:t>абзаце третьем подпункта 1</w:t>
        </w:r>
      </w:hyperlink>
      <w:r>
        <w:t xml:space="preserve"> настоящего пункта;</w:t>
      </w:r>
    </w:p>
    <w:p w:rsidR="00B57101" w:rsidRDefault="00B57101">
      <w:pPr>
        <w:pStyle w:val="ConsPlusNormal"/>
        <w:spacing w:before="220"/>
        <w:ind w:firstLine="540"/>
        <w:jc w:val="both"/>
      </w:pPr>
      <w:r>
        <w:t>3) ежеквартально до 20 числа месяца, следующего за отчетным кварталом, направлять в Министерство экономики и территориального развития Свердловской области информацию о ходе работы по актуализации Перечня и сведений в региональном реестре.</w:t>
      </w:r>
    </w:p>
    <w:p w:rsidR="00B57101" w:rsidRDefault="00B57101">
      <w:pPr>
        <w:pStyle w:val="ConsPlusNormal"/>
        <w:spacing w:before="220"/>
        <w:ind w:firstLine="540"/>
        <w:jc w:val="both"/>
      </w:pPr>
      <w:r>
        <w:t>7. Исполнительным органам государственной власти Свердловской области, ответственным за утверждение административных регламентов, в срок до 1 июня 2019 года привести действующие административные регламенты в соответствие настоящему Постановлению.</w:t>
      </w:r>
    </w:p>
    <w:p w:rsidR="00B57101" w:rsidRDefault="00B57101">
      <w:pPr>
        <w:pStyle w:val="ConsPlusNormal"/>
        <w:spacing w:before="220"/>
        <w:ind w:firstLine="540"/>
        <w:jc w:val="both"/>
      </w:pPr>
      <w:r>
        <w:t xml:space="preserve">8. Признать утратившим силу </w:t>
      </w:r>
      <w:hyperlink r:id="rId12"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 с изменениями, внесенными Постановлениями Правительства Свердловской области от 03.04.2013 </w:t>
      </w:r>
      <w:hyperlink r:id="rId13" w:history="1">
        <w:r>
          <w:rPr>
            <w:color w:val="0000FF"/>
          </w:rPr>
          <w:t>N 414-ПП</w:t>
        </w:r>
      </w:hyperlink>
      <w:r>
        <w:t xml:space="preserve">, от 10.04.2013 </w:t>
      </w:r>
      <w:hyperlink r:id="rId14" w:history="1">
        <w:r>
          <w:rPr>
            <w:color w:val="0000FF"/>
          </w:rPr>
          <w:t>N 464-ПП</w:t>
        </w:r>
      </w:hyperlink>
      <w:r>
        <w:t xml:space="preserve">, от 24.10.2013 </w:t>
      </w:r>
      <w:hyperlink r:id="rId15" w:history="1">
        <w:r>
          <w:rPr>
            <w:color w:val="0000FF"/>
          </w:rPr>
          <w:t>N 1308-ПП</w:t>
        </w:r>
      </w:hyperlink>
      <w:r>
        <w:t xml:space="preserve">, от 13.05.2014 </w:t>
      </w:r>
      <w:hyperlink r:id="rId16" w:history="1">
        <w:r>
          <w:rPr>
            <w:color w:val="0000FF"/>
          </w:rPr>
          <w:t>N 400-ПП</w:t>
        </w:r>
      </w:hyperlink>
      <w:r>
        <w:t xml:space="preserve">, от 26.11.2014 </w:t>
      </w:r>
      <w:hyperlink r:id="rId17" w:history="1">
        <w:r>
          <w:rPr>
            <w:color w:val="0000FF"/>
          </w:rPr>
          <w:t>N 1053-ПП</w:t>
        </w:r>
      </w:hyperlink>
      <w:r>
        <w:t xml:space="preserve">, от 27.05.2015 </w:t>
      </w:r>
      <w:hyperlink r:id="rId18" w:history="1">
        <w:r>
          <w:rPr>
            <w:color w:val="0000FF"/>
          </w:rPr>
          <w:t>N 413-ПП</w:t>
        </w:r>
      </w:hyperlink>
      <w:r>
        <w:t xml:space="preserve">, от 19.08.2015 </w:t>
      </w:r>
      <w:hyperlink r:id="rId19" w:history="1">
        <w:r>
          <w:rPr>
            <w:color w:val="0000FF"/>
          </w:rPr>
          <w:t>N 749-ПП</w:t>
        </w:r>
      </w:hyperlink>
      <w:r>
        <w:t xml:space="preserve">, от 13.04.2017 </w:t>
      </w:r>
      <w:hyperlink r:id="rId20" w:history="1">
        <w:r>
          <w:rPr>
            <w:color w:val="0000FF"/>
          </w:rPr>
          <w:t>N 246-ПП</w:t>
        </w:r>
      </w:hyperlink>
      <w:r>
        <w:t xml:space="preserve">, от 03.08.2017 </w:t>
      </w:r>
      <w:hyperlink r:id="rId21" w:history="1">
        <w:r>
          <w:rPr>
            <w:color w:val="0000FF"/>
          </w:rPr>
          <w:t>N 564-ПП</w:t>
        </w:r>
      </w:hyperlink>
      <w:r>
        <w:t xml:space="preserve"> и от 25.01.2018 </w:t>
      </w:r>
      <w:hyperlink r:id="rId22" w:history="1">
        <w:r>
          <w:rPr>
            <w:color w:val="0000FF"/>
          </w:rPr>
          <w:t>N 27-ПП</w:t>
        </w:r>
      </w:hyperlink>
      <w:r>
        <w:t>.</w:t>
      </w:r>
    </w:p>
    <w:p w:rsidR="00B57101" w:rsidRDefault="00B57101">
      <w:pPr>
        <w:pStyle w:val="ConsPlusNormal"/>
        <w:spacing w:before="220"/>
        <w:ind w:firstLine="540"/>
        <w:jc w:val="both"/>
      </w:pPr>
      <w:r>
        <w:t>9. Контроль за исполнением настоящего Постановления возложить на Заместителя Губернатора Свердловской области О.Л. Чемезова.</w:t>
      </w:r>
    </w:p>
    <w:p w:rsidR="00B57101" w:rsidRDefault="00B57101">
      <w:pPr>
        <w:pStyle w:val="ConsPlusNormal"/>
        <w:jc w:val="both"/>
      </w:pPr>
      <w:r>
        <w:t xml:space="preserve">(п. 9 в ред. </w:t>
      </w:r>
      <w:hyperlink r:id="rId23" w:history="1">
        <w:r>
          <w:rPr>
            <w:color w:val="0000FF"/>
          </w:rPr>
          <w:t>Постановления</w:t>
        </w:r>
      </w:hyperlink>
      <w:r>
        <w:t xml:space="preserve"> Правительства Свердловской области от 01.08.2019 N 474-ПП)</w:t>
      </w:r>
    </w:p>
    <w:p w:rsidR="00B57101" w:rsidRDefault="00B57101">
      <w:pPr>
        <w:pStyle w:val="ConsPlusNormal"/>
        <w:spacing w:before="220"/>
        <w:ind w:firstLine="540"/>
        <w:jc w:val="both"/>
      </w:pPr>
      <w:r>
        <w:t>10. Настоящее Постановление вступает в силу со дня его официального опубликования.</w:t>
      </w:r>
    </w:p>
    <w:p w:rsidR="00B57101" w:rsidRDefault="00B57101">
      <w:pPr>
        <w:pStyle w:val="ConsPlusNormal"/>
        <w:spacing w:before="220"/>
        <w:ind w:firstLine="540"/>
        <w:jc w:val="both"/>
      </w:pPr>
      <w:r>
        <w:t>11. Настоящее Постановление опубликовать в "Областной газете".</w:t>
      </w:r>
    </w:p>
    <w:p w:rsidR="00B57101" w:rsidRDefault="00B57101">
      <w:pPr>
        <w:pStyle w:val="ConsPlusNormal"/>
        <w:jc w:val="both"/>
      </w:pPr>
    </w:p>
    <w:p w:rsidR="00B57101" w:rsidRDefault="00B57101">
      <w:pPr>
        <w:pStyle w:val="ConsPlusNormal"/>
        <w:jc w:val="right"/>
      </w:pPr>
      <w:r>
        <w:t>Губернатор</w:t>
      </w:r>
    </w:p>
    <w:p w:rsidR="00B57101" w:rsidRDefault="00B57101">
      <w:pPr>
        <w:pStyle w:val="ConsPlusNormal"/>
        <w:jc w:val="right"/>
      </w:pPr>
      <w:r>
        <w:t>Свердловской области</w:t>
      </w:r>
    </w:p>
    <w:p w:rsidR="00B57101" w:rsidRDefault="00B57101">
      <w:pPr>
        <w:pStyle w:val="ConsPlusNormal"/>
        <w:jc w:val="right"/>
      </w:pPr>
      <w:r>
        <w:t>Е.В.КУЙВАШЕВ</w:t>
      </w: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right"/>
        <w:outlineLvl w:val="0"/>
      </w:pPr>
      <w:r>
        <w:t>Утвержден</w:t>
      </w:r>
    </w:p>
    <w:p w:rsidR="00B57101" w:rsidRDefault="00B57101">
      <w:pPr>
        <w:pStyle w:val="ConsPlusNormal"/>
        <w:jc w:val="right"/>
      </w:pPr>
      <w:r>
        <w:t>Постановлением Правительства</w:t>
      </w:r>
    </w:p>
    <w:p w:rsidR="00B57101" w:rsidRDefault="00B57101">
      <w:pPr>
        <w:pStyle w:val="ConsPlusNormal"/>
        <w:jc w:val="right"/>
      </w:pPr>
      <w:r>
        <w:t>Свердловской области</w:t>
      </w:r>
    </w:p>
    <w:p w:rsidR="00B57101" w:rsidRDefault="00B57101">
      <w:pPr>
        <w:pStyle w:val="ConsPlusNormal"/>
        <w:jc w:val="right"/>
      </w:pPr>
      <w:r>
        <w:t>от 17 октября 2018 г. N 697-ПП</w:t>
      </w:r>
    </w:p>
    <w:p w:rsidR="00B57101" w:rsidRDefault="00B57101">
      <w:pPr>
        <w:pStyle w:val="ConsPlusNormal"/>
        <w:jc w:val="both"/>
      </w:pPr>
    </w:p>
    <w:p w:rsidR="00B57101" w:rsidRDefault="00B57101">
      <w:pPr>
        <w:pStyle w:val="ConsPlusTitle"/>
        <w:jc w:val="center"/>
      </w:pPr>
      <w:bookmarkStart w:id="2" w:name="P56"/>
      <w:bookmarkEnd w:id="2"/>
      <w:r>
        <w:t>ПОРЯДОК</w:t>
      </w:r>
    </w:p>
    <w:p w:rsidR="00B57101" w:rsidRDefault="00B57101">
      <w:pPr>
        <w:pStyle w:val="ConsPlusTitle"/>
        <w:jc w:val="center"/>
      </w:pPr>
      <w:r>
        <w:t>РАЗРАБОТКИ И УТВЕРЖДЕНИЯ АДМИНИСТРАТИВНЫХ РЕГЛАМЕНТОВ</w:t>
      </w:r>
    </w:p>
    <w:p w:rsidR="00B57101" w:rsidRDefault="00B57101">
      <w:pPr>
        <w:pStyle w:val="ConsPlusTitle"/>
        <w:jc w:val="center"/>
      </w:pPr>
      <w:r>
        <w:t>ОСУЩЕСТВЛЕНИЯ ГОСУДАРСТВЕННОГО КОНТРОЛЯ (НАДЗОРА)</w:t>
      </w:r>
    </w:p>
    <w:p w:rsidR="00B57101" w:rsidRDefault="00B57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101">
        <w:trPr>
          <w:jc w:val="center"/>
        </w:trPr>
        <w:tc>
          <w:tcPr>
            <w:tcW w:w="9294" w:type="dxa"/>
            <w:tcBorders>
              <w:top w:val="nil"/>
              <w:left w:val="single" w:sz="24" w:space="0" w:color="CED3F1"/>
              <w:bottom w:val="nil"/>
              <w:right w:val="single" w:sz="24" w:space="0" w:color="F4F3F8"/>
            </w:tcBorders>
            <w:shd w:val="clear" w:color="auto" w:fill="F4F3F8"/>
          </w:tcPr>
          <w:p w:rsidR="00B57101" w:rsidRDefault="00B57101">
            <w:pPr>
              <w:pStyle w:val="ConsPlusNormal"/>
              <w:jc w:val="center"/>
            </w:pPr>
            <w:r>
              <w:rPr>
                <w:color w:val="392C69"/>
              </w:rPr>
              <w:t>Список изменяющих документов</w:t>
            </w:r>
          </w:p>
          <w:p w:rsidR="00B57101" w:rsidRDefault="00B57101">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Свердловской области</w:t>
            </w:r>
          </w:p>
          <w:p w:rsidR="00B57101" w:rsidRDefault="00B57101">
            <w:pPr>
              <w:pStyle w:val="ConsPlusNormal"/>
              <w:jc w:val="center"/>
            </w:pPr>
            <w:r>
              <w:rPr>
                <w:color w:val="392C69"/>
              </w:rPr>
              <w:lastRenderedPageBreak/>
              <w:t>от 01.04.2019 N 200-ПП)</w:t>
            </w:r>
          </w:p>
        </w:tc>
      </w:tr>
    </w:tbl>
    <w:p w:rsidR="00B57101" w:rsidRDefault="00B57101">
      <w:pPr>
        <w:pStyle w:val="ConsPlusNormal"/>
        <w:jc w:val="both"/>
      </w:pPr>
    </w:p>
    <w:p w:rsidR="00B57101" w:rsidRDefault="00B57101">
      <w:pPr>
        <w:pStyle w:val="ConsPlusTitle"/>
        <w:jc w:val="center"/>
        <w:outlineLvl w:val="1"/>
      </w:pPr>
      <w:r>
        <w:t>Глава 1. ОБЩИЕ ПОЛОЖЕНИЯ</w:t>
      </w:r>
    </w:p>
    <w:p w:rsidR="00B57101" w:rsidRDefault="00B57101">
      <w:pPr>
        <w:pStyle w:val="ConsPlusNormal"/>
        <w:jc w:val="both"/>
      </w:pPr>
    </w:p>
    <w:p w:rsidR="00B57101" w:rsidRDefault="00B57101">
      <w:pPr>
        <w:pStyle w:val="ConsPlusNormal"/>
        <w:ind w:firstLine="540"/>
        <w:jc w:val="both"/>
      </w:pPr>
      <w:r>
        <w:t>1. Настоящий порядок определяет правила разработки и утверждения исполнительным органом государственной власти Свердловской области, наделенным в соответствии с федеральным законом, законодательством Свердловской области полномочиями по осуществлению государственного контроля (надзора) (далее - орган государственного контроля (надзора)), административных регламентов осуществления государственного контроля (надзора).</w:t>
      </w:r>
    </w:p>
    <w:p w:rsidR="00B57101" w:rsidRDefault="00B57101">
      <w:pPr>
        <w:pStyle w:val="ConsPlusNormal"/>
        <w:spacing w:before="220"/>
        <w:ind w:firstLine="540"/>
        <w:jc w:val="both"/>
      </w:pPr>
      <w:r>
        <w:t xml:space="preserve">Административным регламентом осуществления государственного контроля (надзора)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101" w:rsidRDefault="00B57101">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государственного контроля (надзора).</w:t>
      </w:r>
    </w:p>
    <w:p w:rsidR="00B57101" w:rsidRDefault="00B57101">
      <w:pPr>
        <w:pStyle w:val="ConsPlusNormal"/>
        <w:spacing w:before="220"/>
        <w:ind w:firstLine="540"/>
        <w:jc w:val="both"/>
      </w:pPr>
      <w:r>
        <w:t>2. Если иное не установлено федеральными законами и законодательством Свердловской области,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правовым актом Президента Российской Федерации или Правительства Российской Федерации, законодательством Свердловской области.</w:t>
      </w:r>
    </w:p>
    <w:p w:rsidR="00B57101" w:rsidRDefault="00B57101">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3. При разработке регламентов орган государственного контроля (надзора) предусматривает оптимизацию (повышение качества) осуществления государственного контроля (надзора), в том числе:</w:t>
      </w:r>
    </w:p>
    <w:p w:rsidR="00B57101" w:rsidRDefault="00B57101">
      <w:pPr>
        <w:pStyle w:val="ConsPlusNormal"/>
        <w:spacing w:before="220"/>
        <w:ind w:firstLine="540"/>
        <w:jc w:val="both"/>
      </w:pPr>
      <w:r>
        <w:t>1) упорядочение административных процедур (действий);</w:t>
      </w:r>
    </w:p>
    <w:p w:rsidR="00B57101" w:rsidRDefault="00B57101">
      <w:pPr>
        <w:pStyle w:val="ConsPlusNormal"/>
        <w:spacing w:before="220"/>
        <w:ind w:firstLine="540"/>
        <w:jc w:val="both"/>
      </w:pPr>
      <w:r>
        <w:t>2) устранение избыточных административных процедур (действий);</w:t>
      </w:r>
    </w:p>
    <w:p w:rsidR="00B57101" w:rsidRDefault="00B57101">
      <w:pPr>
        <w:pStyle w:val="ConsPlusNormal"/>
        <w:spacing w:before="220"/>
        <w:ind w:firstLine="540"/>
        <w:jc w:val="both"/>
      </w:pPr>
      <w:r>
        <w:t>3) сокращение срока осуществления государственного контроля (надзора), а также срока выполнения отдельных административных процедур (действий) в рамках осуществления государственного контроля (надзора). Исполнительный орган государственной власти Свердловской области, осуществляющий подготовку регламента, может установить в регламенте сокращенные сроки осуществления государственного контроля (надзора), а также сроки выполнения административных процедур (действий) в рамках осуществления государственного контроля (надзора) по отношению к соответствующим срокам, установленным законодательством Российской Федерации и законодательством Свердловской области;</w:t>
      </w:r>
    </w:p>
    <w:p w:rsidR="00B57101" w:rsidRDefault="00B57101">
      <w:pPr>
        <w:pStyle w:val="ConsPlusNormal"/>
        <w:spacing w:before="220"/>
        <w:ind w:firstLine="540"/>
        <w:jc w:val="both"/>
      </w:pPr>
      <w:r>
        <w:t xml:space="preserve">4) ответственность должностных лиц органа государственного контроля (надзора) за несоблюдение ими требований регламентов при выполнении административных процедур </w:t>
      </w:r>
      <w:r>
        <w:lastRenderedPageBreak/>
        <w:t>(действий);</w:t>
      </w:r>
    </w:p>
    <w:p w:rsidR="00B57101" w:rsidRDefault="00B57101">
      <w:pPr>
        <w:pStyle w:val="ConsPlusNormal"/>
        <w:spacing w:before="220"/>
        <w:ind w:firstLine="540"/>
        <w:jc w:val="both"/>
      </w:pPr>
      <w:r>
        <w:t>5) осуществление отдельных административных процедур (действий) в электронной форме;</w:t>
      </w:r>
    </w:p>
    <w:p w:rsidR="00B57101" w:rsidRDefault="00B57101">
      <w:pPr>
        <w:pStyle w:val="ConsPlusNormal"/>
        <w:spacing w:before="220"/>
        <w:ind w:firstLine="540"/>
        <w:jc w:val="both"/>
      </w:pPr>
      <w: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B57101" w:rsidRDefault="00B57101">
      <w:pPr>
        <w:pStyle w:val="ConsPlusNormal"/>
        <w:spacing w:before="220"/>
        <w:ind w:firstLine="540"/>
        <w:jc w:val="both"/>
      </w:pPr>
      <w:r>
        <w:t>4. Если в осуществлении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B57101" w:rsidRDefault="00B57101">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B57101" w:rsidRDefault="00B57101">
      <w:pPr>
        <w:pStyle w:val="ConsPlusNormal"/>
        <w:spacing w:before="220"/>
        <w:ind w:firstLine="540"/>
        <w:jc w:val="both"/>
      </w:pPr>
      <w: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государственного контроля (надзора).</w:t>
      </w:r>
    </w:p>
    <w:p w:rsidR="00B57101" w:rsidRDefault="00B57101">
      <w:pPr>
        <w:pStyle w:val="ConsPlusNormal"/>
        <w:spacing w:before="220"/>
        <w:ind w:firstLine="540"/>
        <w:jc w:val="both"/>
      </w:pPr>
      <w:r>
        <w:t xml:space="preserve">7. Регламент рекомендуется разрабатывать после включения соответствующего полномочия по осуществлению государственного контроля (надзора) в </w:t>
      </w:r>
      <w:hyperlink r:id="rId27"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утвержденный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w:t>
      </w:r>
    </w:p>
    <w:p w:rsidR="00B57101" w:rsidRDefault="00B57101">
      <w:pPr>
        <w:pStyle w:val="ConsPlusNormal"/>
        <w:spacing w:before="220"/>
        <w:ind w:firstLine="540"/>
        <w:jc w:val="both"/>
      </w:pPr>
      <w:r>
        <w:t>8.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Министерством экономики и территориального развития Свердловской области.</w:t>
      </w:r>
    </w:p>
    <w:p w:rsidR="00B57101" w:rsidRDefault="00B57101">
      <w:pPr>
        <w:pStyle w:val="ConsPlusNormal"/>
        <w:spacing w:before="220"/>
        <w:ind w:firstLine="540"/>
        <w:jc w:val="both"/>
      </w:pPr>
      <w:r>
        <w:t>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57101" w:rsidRDefault="00B57101">
      <w:pPr>
        <w:pStyle w:val="ConsPlusNormal"/>
        <w:spacing w:before="220"/>
        <w:ind w:firstLine="540"/>
        <w:jc w:val="both"/>
      </w:pPr>
      <w:r>
        <w:t xml:space="preserve">9.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w:t>
      </w:r>
      <w:r>
        <w:lastRenderedPageBreak/>
        <w:t>осуществлению соответствующего полномочия.</w:t>
      </w:r>
    </w:p>
    <w:p w:rsidR="00B57101" w:rsidRDefault="00B57101">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B57101" w:rsidRDefault="00B57101">
      <w:pPr>
        <w:pStyle w:val="ConsPlusNormal"/>
        <w:spacing w:before="220"/>
        <w:ind w:firstLine="540"/>
        <w:jc w:val="both"/>
      </w:pPr>
      <w:r>
        <w:t>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Министерства экономики и территориального развития Свердловской области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 сеть Интернет) на официальных сайтах органов государственного контроля (надзора), являющихся разработчиками регламентов, а также официальном сайте "Административная реформа в Свердловской области" (http://ar.gov66.ru).</w:t>
      </w:r>
    </w:p>
    <w:p w:rsidR="00B57101" w:rsidRDefault="00B57101">
      <w:pPr>
        <w:pStyle w:val="ConsPlusNormal"/>
        <w:spacing w:before="220"/>
        <w:ind w:firstLine="540"/>
        <w:jc w:val="both"/>
      </w:pPr>
      <w:r>
        <w:t>11. Органы государственного контроля (надзора) представляют проекты регламентов для правовой и антикоррупционной экспертизы в территориальный орган Министерства юстиции Российской Федерации в порядке, установленном законодательством Российской Федерации.</w:t>
      </w:r>
    </w:p>
    <w:p w:rsidR="00B57101" w:rsidRDefault="00B57101">
      <w:pPr>
        <w:pStyle w:val="ConsPlusNormal"/>
        <w:jc w:val="both"/>
      </w:pPr>
    </w:p>
    <w:p w:rsidR="00B57101" w:rsidRDefault="00B57101">
      <w:pPr>
        <w:pStyle w:val="ConsPlusTitle"/>
        <w:jc w:val="center"/>
        <w:outlineLvl w:val="1"/>
      </w:pPr>
      <w:r>
        <w:t>Глава 2. ТРЕБОВАНИЯ К РЕГЛАМЕНТАМ</w:t>
      </w:r>
    </w:p>
    <w:p w:rsidR="00B57101" w:rsidRDefault="00B57101">
      <w:pPr>
        <w:pStyle w:val="ConsPlusNormal"/>
        <w:jc w:val="both"/>
      </w:pPr>
    </w:p>
    <w:p w:rsidR="00B57101" w:rsidRDefault="00B57101">
      <w:pPr>
        <w:pStyle w:val="ConsPlusNormal"/>
        <w:ind w:firstLine="540"/>
        <w:jc w:val="both"/>
      </w:pPr>
      <w:r>
        <w:t>12. Наименование регламента определяется органом государственного контроля (надзора) с учетом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соответствующего полномочия по осуществлению государственного контроля (надзора) в Перечне.</w:t>
      </w:r>
    </w:p>
    <w:p w:rsidR="00B57101" w:rsidRDefault="00B57101">
      <w:pPr>
        <w:pStyle w:val="ConsPlusNormal"/>
        <w:spacing w:before="220"/>
        <w:ind w:firstLine="540"/>
        <w:jc w:val="both"/>
      </w:pPr>
      <w:r>
        <w:t>13. В регламент включаются следующие разделы:</w:t>
      </w:r>
    </w:p>
    <w:p w:rsidR="00B57101" w:rsidRDefault="00B57101">
      <w:pPr>
        <w:pStyle w:val="ConsPlusNormal"/>
        <w:spacing w:before="220"/>
        <w:ind w:firstLine="540"/>
        <w:jc w:val="both"/>
      </w:pPr>
      <w:r>
        <w:t>1) общие положения;</w:t>
      </w:r>
    </w:p>
    <w:p w:rsidR="00B57101" w:rsidRDefault="00B57101">
      <w:pPr>
        <w:pStyle w:val="ConsPlusNormal"/>
        <w:spacing w:before="220"/>
        <w:ind w:firstLine="540"/>
        <w:jc w:val="both"/>
      </w:pPr>
      <w:r>
        <w:t>2) требования к порядку осуществления государственного контроля (надзора);</w:t>
      </w:r>
    </w:p>
    <w:p w:rsidR="00B57101" w:rsidRDefault="00B57101">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7101" w:rsidRDefault="00B57101">
      <w:pPr>
        <w:pStyle w:val="ConsPlusNormal"/>
        <w:spacing w:before="220"/>
        <w:ind w:firstLine="540"/>
        <w:jc w:val="both"/>
      </w:pPr>
      <w:r>
        <w:t>4) порядок и формы контроля за осуществлением государственного контроля (надзора);</w:t>
      </w:r>
    </w:p>
    <w:p w:rsidR="00B57101" w:rsidRDefault="00B57101">
      <w:pPr>
        <w:pStyle w:val="ConsPlusNormal"/>
        <w:spacing w:before="220"/>
        <w:ind w:firstLine="540"/>
        <w:jc w:val="both"/>
      </w:pPr>
      <w:r>
        <w:t>5)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B57101" w:rsidRDefault="00B57101">
      <w:pPr>
        <w:pStyle w:val="ConsPlusNormal"/>
        <w:spacing w:before="220"/>
        <w:ind w:firstLine="540"/>
        <w:jc w:val="both"/>
      </w:pPr>
      <w:r>
        <w:t>14. Раздел, касающийся общих положений, состоит из следующих подразделов:</w:t>
      </w:r>
    </w:p>
    <w:p w:rsidR="00B57101" w:rsidRDefault="00B57101">
      <w:pPr>
        <w:pStyle w:val="ConsPlusNormal"/>
        <w:spacing w:before="220"/>
        <w:ind w:firstLine="540"/>
        <w:jc w:val="both"/>
      </w:pPr>
      <w:r>
        <w:t>1) наименование вида государственного контроля (надзора);</w:t>
      </w:r>
    </w:p>
    <w:p w:rsidR="00B57101" w:rsidRDefault="00B57101">
      <w:pPr>
        <w:pStyle w:val="ConsPlusNormal"/>
        <w:spacing w:before="220"/>
        <w:ind w:firstLine="540"/>
        <w:jc w:val="both"/>
      </w:pPr>
      <w:r>
        <w:t xml:space="preserve">2) наименование органа, осуществляющего государственный контроль (надзор). Если в осуществлении государственного контроля (надзора)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w:t>
      </w:r>
      <w:r>
        <w:lastRenderedPageBreak/>
        <w:t>области, а также организации, участие которых необходимо в процессе осуществления государственного контроля (надзора);</w:t>
      </w:r>
    </w:p>
    <w:p w:rsidR="00B57101" w:rsidRDefault="00B57101">
      <w:pPr>
        <w:pStyle w:val="ConsPlusNormal"/>
        <w:spacing w:before="220"/>
        <w:ind w:firstLine="540"/>
        <w:jc w:val="both"/>
      </w:pPr>
      <w:bookmarkStart w:id="3" w:name="P100"/>
      <w:bookmarkEnd w:id="3"/>
      <w:r>
        <w:t>3) нормативные правовые акты, регулирующие осуществление государственного контроля (надзора).</w:t>
      </w:r>
    </w:p>
    <w:p w:rsidR="00B57101" w:rsidRDefault="00B57101">
      <w:pPr>
        <w:pStyle w:val="ConsPlusNormal"/>
        <w:spacing w:before="220"/>
        <w:ind w:firstLine="540"/>
        <w:jc w:val="both"/>
      </w:pPr>
      <w:r>
        <w:t xml:space="preserve">Перечень нормативных правовых актов, указанных в </w:t>
      </w:r>
      <w:hyperlink w:anchor="P100" w:history="1">
        <w:r>
          <w:rPr>
            <w:color w:val="0000FF"/>
          </w:rPr>
          <w:t>подпункте 3 части первой</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B57101" w:rsidRDefault="00B57101">
      <w:pPr>
        <w:pStyle w:val="ConsPlusNormal"/>
        <w:spacing w:before="220"/>
        <w:ind w:firstLine="540"/>
        <w:jc w:val="both"/>
      </w:pPr>
      <w: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100" w:history="1">
        <w:r>
          <w:rPr>
            <w:color w:val="0000FF"/>
          </w:rPr>
          <w:t>подпункте 3 части первой</w:t>
        </w:r>
      </w:hyperlink>
      <w:r>
        <w:t xml:space="preserve"> настоящего пункта.</w:t>
      </w:r>
    </w:p>
    <w:p w:rsidR="00B57101" w:rsidRDefault="00B57101">
      <w:pPr>
        <w:pStyle w:val="ConsPlusNormal"/>
        <w:spacing w:before="220"/>
        <w:ind w:firstLine="540"/>
        <w:jc w:val="both"/>
      </w:pPr>
      <w:r>
        <w:t xml:space="preserve">Орган государственного контроля (надзора) обеспечивает размещение и актуализацию перечня нормативных правовых актов, указанных в </w:t>
      </w:r>
      <w:hyperlink w:anchor="P100" w:history="1">
        <w:r>
          <w:rPr>
            <w:color w:val="0000FF"/>
          </w:rPr>
          <w:t>подпункте 3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B57101" w:rsidRDefault="00B57101">
      <w:pPr>
        <w:pStyle w:val="ConsPlusNormal"/>
        <w:spacing w:before="220"/>
        <w:ind w:firstLine="540"/>
        <w:jc w:val="both"/>
      </w:pPr>
      <w:r>
        <w:t>4) предмет государственного контроля (надзора);</w:t>
      </w:r>
    </w:p>
    <w:p w:rsidR="00B57101" w:rsidRDefault="00B57101">
      <w:pPr>
        <w:pStyle w:val="ConsPlusNormal"/>
        <w:spacing w:before="220"/>
        <w:ind w:firstLine="540"/>
        <w:jc w:val="both"/>
      </w:pPr>
      <w:r>
        <w:t>5) права и обязанности должностных лиц при осуществлении государственного контроля (надзора);</w:t>
      </w:r>
    </w:p>
    <w:p w:rsidR="00B57101" w:rsidRDefault="00B57101">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B57101" w:rsidRDefault="00B57101">
      <w:pPr>
        <w:pStyle w:val="ConsPlusNormal"/>
        <w:spacing w:before="220"/>
        <w:ind w:firstLine="540"/>
        <w:jc w:val="both"/>
      </w:pPr>
      <w:r>
        <w:t>7) описание результата осуществления государственного контроля (надзора);</w:t>
      </w:r>
    </w:p>
    <w:p w:rsidR="00B57101" w:rsidRDefault="00B57101">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57101" w:rsidRDefault="00B57101">
      <w:pPr>
        <w:pStyle w:val="ConsPlusNormal"/>
        <w:spacing w:before="220"/>
        <w:ind w:firstLine="540"/>
        <w:jc w:val="both"/>
      </w:pPr>
      <w:r>
        <w:t>В подразделе, касающемся прав и обязанностей должностных лиц при осуществлении государственного контроля (надзора), в том числе указывается следующая информация:</w:t>
      </w:r>
    </w:p>
    <w:p w:rsidR="00B57101" w:rsidRDefault="00B57101">
      <w:pPr>
        <w:pStyle w:val="ConsPlusNormal"/>
        <w:spacing w:before="220"/>
        <w:ind w:firstLine="540"/>
        <w:jc w:val="both"/>
      </w:pPr>
      <w:r>
        <w:t xml:space="preserve">1) обязанность органа государственного контроля (надзора) истребовать в рамках межведомственного информационного взаимодействия документы и (или) информацию, включенные в </w:t>
      </w:r>
      <w:hyperlink r:id="rId2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B57101" w:rsidRDefault="00B57101">
      <w:pPr>
        <w:pStyle w:val="ConsPlusNormal"/>
        <w:spacing w:before="220"/>
        <w:ind w:firstLine="540"/>
        <w:jc w:val="both"/>
      </w:pPr>
      <w:r>
        <w:t xml:space="preserve">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включенных в межведомственный перечень;</w:t>
      </w:r>
    </w:p>
    <w:p w:rsidR="00B57101" w:rsidRDefault="00B57101">
      <w:pPr>
        <w:pStyle w:val="ConsPlusNormal"/>
        <w:spacing w:before="220"/>
        <w:ind w:firstLine="540"/>
        <w:jc w:val="both"/>
      </w:pPr>
      <w: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7101" w:rsidRDefault="00B57101">
      <w:pPr>
        <w:pStyle w:val="ConsPlusNormal"/>
        <w:spacing w:before="220"/>
        <w:ind w:firstLine="540"/>
        <w:jc w:val="both"/>
      </w:pPr>
      <w:r>
        <w:t>В подразделе, касающемся прав и обязанностей лиц, в отношении которых осуществляются мероприятия по контролю (надзору), в том числе указывается следующая информация:</w:t>
      </w:r>
    </w:p>
    <w:p w:rsidR="00B57101" w:rsidRDefault="00B57101">
      <w:pPr>
        <w:pStyle w:val="ConsPlusNormal"/>
        <w:spacing w:before="220"/>
        <w:ind w:firstLine="540"/>
        <w:jc w:val="both"/>
      </w:pPr>
      <w: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57101" w:rsidRDefault="00B57101">
      <w:pPr>
        <w:pStyle w:val="ConsPlusNormal"/>
        <w:spacing w:before="220"/>
        <w:ind w:firstLine="540"/>
        <w:jc w:val="both"/>
      </w:pPr>
      <w:r>
        <w:t>2)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B57101" w:rsidRDefault="00B57101">
      <w:pPr>
        <w:pStyle w:val="ConsPlusNormal"/>
        <w:spacing w:before="220"/>
        <w:ind w:firstLine="540"/>
        <w:jc w:val="both"/>
      </w:pPr>
      <w:r>
        <w:t>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B57101" w:rsidRDefault="00B57101">
      <w:pPr>
        <w:pStyle w:val="ConsPlusNormal"/>
        <w:spacing w:before="220"/>
        <w:ind w:firstLine="540"/>
        <w:jc w:val="both"/>
      </w:pPr>
      <w: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7101" w:rsidRDefault="00B57101">
      <w:pPr>
        <w:pStyle w:val="ConsPlusNormal"/>
        <w:spacing w:before="220"/>
        <w:ind w:firstLine="540"/>
        <w:jc w:val="both"/>
      </w:pPr>
      <w: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7101" w:rsidRDefault="00B57101">
      <w:pPr>
        <w:pStyle w:val="ConsPlusNormal"/>
        <w:spacing w:before="220"/>
        <w:ind w:firstLine="540"/>
        <w:jc w:val="both"/>
      </w:pPr>
      <w:r>
        <w:t>15. Раздел, касающийся требований к порядку осуществления государственного контроля (надзора), состоит из следующих подразделов:</w:t>
      </w:r>
    </w:p>
    <w:p w:rsidR="00B57101" w:rsidRDefault="00B57101">
      <w:pPr>
        <w:pStyle w:val="ConsPlusNormal"/>
        <w:spacing w:before="220"/>
        <w:ind w:firstLine="540"/>
        <w:jc w:val="both"/>
      </w:pPr>
      <w:r>
        <w:t>1) порядок информирования об осуществлении государственного контроля (надзора);</w:t>
      </w:r>
    </w:p>
    <w:p w:rsidR="00B57101" w:rsidRDefault="00B57101">
      <w:pPr>
        <w:pStyle w:val="ConsPlusNormal"/>
        <w:spacing w:before="220"/>
        <w:ind w:firstLine="540"/>
        <w:jc w:val="both"/>
      </w:pPr>
      <w:r>
        <w:t>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B57101" w:rsidRDefault="00B57101">
      <w:pPr>
        <w:pStyle w:val="ConsPlusNormal"/>
        <w:spacing w:before="220"/>
        <w:ind w:firstLine="540"/>
        <w:jc w:val="both"/>
      </w:pPr>
      <w:r>
        <w:t>3) срок осуществления государственного контроля (надзора).</w:t>
      </w:r>
    </w:p>
    <w:p w:rsidR="00B57101" w:rsidRDefault="00B57101">
      <w:pPr>
        <w:pStyle w:val="ConsPlusNormal"/>
        <w:spacing w:before="220"/>
        <w:ind w:firstLine="540"/>
        <w:jc w:val="both"/>
      </w:pPr>
      <w:r>
        <w:t>16. В подразделе, касающемся порядка информирования об осуществлении государственного контроля (надзора), указываются следующие сведения:</w:t>
      </w:r>
    </w:p>
    <w:p w:rsidR="00B57101" w:rsidRDefault="00B57101">
      <w:pPr>
        <w:pStyle w:val="ConsPlusNormal"/>
        <w:spacing w:before="220"/>
        <w:ind w:firstLine="540"/>
        <w:jc w:val="both"/>
      </w:pPr>
      <w:r>
        <w:t>1)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B57101" w:rsidRDefault="00B57101">
      <w:pPr>
        <w:pStyle w:val="ConsPlusNormal"/>
        <w:spacing w:before="220"/>
        <w:ind w:firstLine="540"/>
        <w:jc w:val="both"/>
      </w:pPr>
      <w:r>
        <w:lastRenderedPageBreak/>
        <w:t>2)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B57101" w:rsidRDefault="00B57101">
      <w:pPr>
        <w:pStyle w:val="ConsPlusNormal"/>
        <w:spacing w:before="220"/>
        <w:ind w:firstLine="540"/>
        <w:jc w:val="both"/>
      </w:pPr>
      <w:r>
        <w:t>К справочной информации относятся:</w:t>
      </w:r>
    </w:p>
    <w:p w:rsidR="00B57101" w:rsidRDefault="00B57101">
      <w:pPr>
        <w:pStyle w:val="ConsPlusNormal"/>
        <w:spacing w:before="220"/>
        <w:ind w:firstLine="540"/>
        <w:jc w:val="both"/>
      </w:pPr>
      <w:r>
        <w:t>место нахождения и графики работы органа государственного контроля (надзора), осуществляющего государственный контроль (надзор), его структурных подразделений и территориальных органов;</w:t>
      </w:r>
    </w:p>
    <w:p w:rsidR="00B57101" w:rsidRDefault="00B57101">
      <w:pPr>
        <w:pStyle w:val="ConsPlusNormal"/>
        <w:spacing w:before="220"/>
        <w:ind w:firstLine="540"/>
        <w:jc w:val="both"/>
      </w:pPr>
      <w:r>
        <w:t>справочные телефоны структурного подразделения органа государственного контроля (надзора) и организаций, участвующих в осуществлении государственного контроля (надзора), в том числе номер телефона-автоинформатора;</w:t>
      </w:r>
    </w:p>
    <w:p w:rsidR="00B57101" w:rsidRDefault="00B57101">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в сети Интернет.</w:t>
      </w:r>
    </w:p>
    <w:p w:rsidR="00B57101" w:rsidRDefault="00B57101">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в сети Интернет, в региональном реестре и на Едином портале,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B57101" w:rsidRDefault="00B57101">
      <w:pPr>
        <w:pStyle w:val="ConsPlusNormal"/>
        <w:spacing w:before="220"/>
        <w:ind w:firstLine="540"/>
        <w:jc w:val="both"/>
      </w:pPr>
      <w:r>
        <w:t>17.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B57101" w:rsidRDefault="00B57101">
      <w:pPr>
        <w:pStyle w:val="ConsPlusNormal"/>
        <w:spacing w:before="220"/>
        <w:ind w:firstLine="540"/>
        <w:jc w:val="both"/>
      </w:pPr>
      <w:r>
        <w:t>18.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B57101" w:rsidRDefault="00B57101">
      <w:pPr>
        <w:pStyle w:val="ConsPlusNormal"/>
        <w:spacing w:before="220"/>
        <w:ind w:firstLine="540"/>
        <w:jc w:val="both"/>
      </w:pPr>
      <w: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B57101" w:rsidRDefault="00B57101">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этом разделе.</w:t>
      </w:r>
    </w:p>
    <w:p w:rsidR="00B57101" w:rsidRDefault="00B57101">
      <w:pPr>
        <w:pStyle w:val="ConsPlusNormal"/>
        <w:spacing w:before="220"/>
        <w:ind w:firstLine="540"/>
        <w:jc w:val="both"/>
      </w:pPr>
      <w:r>
        <w:t>20. Описание каждой административной процедуры содержит следующие обязательные элементы:</w:t>
      </w:r>
    </w:p>
    <w:p w:rsidR="00B57101" w:rsidRDefault="00B57101">
      <w:pPr>
        <w:pStyle w:val="ConsPlusNormal"/>
        <w:spacing w:before="220"/>
        <w:ind w:firstLine="540"/>
        <w:jc w:val="both"/>
      </w:pPr>
      <w:r>
        <w:t>1) основания для начала административной процедуры;</w:t>
      </w:r>
    </w:p>
    <w:p w:rsidR="00B57101" w:rsidRDefault="00B57101">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57101" w:rsidRDefault="00B57101">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B57101" w:rsidRDefault="00B57101">
      <w:pPr>
        <w:pStyle w:val="ConsPlusNormal"/>
        <w:spacing w:before="220"/>
        <w:ind w:firstLine="540"/>
        <w:jc w:val="both"/>
      </w:pPr>
      <w:r>
        <w:lastRenderedPageBreak/>
        <w:t>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законодательством Свердловской области;</w:t>
      </w:r>
    </w:p>
    <w:p w:rsidR="00B57101" w:rsidRDefault="00B57101">
      <w:pPr>
        <w:pStyle w:val="ConsPlusNormal"/>
        <w:spacing w:before="220"/>
        <w:ind w:firstLine="540"/>
        <w:jc w:val="both"/>
      </w:pPr>
      <w:r>
        <w:t>5) критерии принятия решений;</w:t>
      </w:r>
    </w:p>
    <w:p w:rsidR="00B57101" w:rsidRDefault="00B57101">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57101" w:rsidRDefault="00B57101">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7101" w:rsidRDefault="00B57101">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B57101" w:rsidRDefault="00B57101">
      <w:pPr>
        <w:pStyle w:val="ConsPlusNormal"/>
        <w:spacing w:before="220"/>
        <w:ind w:firstLine="540"/>
        <w:jc w:val="both"/>
      </w:pPr>
      <w:r>
        <w:t>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B57101" w:rsidRDefault="00B57101">
      <w:pPr>
        <w:pStyle w:val="ConsPlusNormal"/>
        <w:spacing w:before="220"/>
        <w:ind w:firstLine="540"/>
        <w:jc w:val="both"/>
      </w:pPr>
      <w: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B57101" w:rsidRDefault="00B57101">
      <w:pPr>
        <w:pStyle w:val="ConsPlusNormal"/>
        <w:spacing w:before="220"/>
        <w:ind w:firstLine="540"/>
        <w:jc w:val="both"/>
      </w:pPr>
      <w:r>
        <w:t>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B57101" w:rsidRDefault="00B57101">
      <w:pPr>
        <w:pStyle w:val="ConsPlusNormal"/>
        <w:spacing w:before="220"/>
        <w:ind w:firstLine="540"/>
        <w:jc w:val="both"/>
      </w:pPr>
      <w:r>
        <w:t>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B57101" w:rsidRDefault="00B57101">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B57101" w:rsidRDefault="00B57101">
      <w:pPr>
        <w:pStyle w:val="ConsPlusNormal"/>
        <w:spacing w:before="220"/>
        <w:ind w:firstLine="540"/>
        <w:jc w:val="both"/>
      </w:pPr>
      <w: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государственного контроля (надзора);</w:t>
      </w:r>
    </w:p>
    <w:p w:rsidR="00B57101" w:rsidRDefault="00B57101">
      <w:pPr>
        <w:pStyle w:val="ConsPlusNormal"/>
        <w:spacing w:before="220"/>
        <w:ind w:firstLine="540"/>
        <w:jc w:val="both"/>
      </w:pPr>
      <w:r>
        <w:t>2) предмет досудебного (внесудебного) обжалования;</w:t>
      </w:r>
    </w:p>
    <w:p w:rsidR="00B57101" w:rsidRDefault="00B57101">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B57101" w:rsidRDefault="00B57101">
      <w:pPr>
        <w:pStyle w:val="ConsPlusNormal"/>
        <w:spacing w:before="220"/>
        <w:ind w:firstLine="540"/>
        <w:jc w:val="both"/>
      </w:pPr>
      <w:r>
        <w:t>4) основания для начала процедуры досудебного (внесудебного) обжалования;</w:t>
      </w:r>
    </w:p>
    <w:p w:rsidR="00B57101" w:rsidRDefault="00B57101">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B57101" w:rsidRDefault="00B57101">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57101" w:rsidRDefault="00B57101">
      <w:pPr>
        <w:pStyle w:val="ConsPlusNormal"/>
        <w:spacing w:before="220"/>
        <w:ind w:firstLine="540"/>
        <w:jc w:val="both"/>
      </w:pPr>
      <w:r>
        <w:t>7) сроки рассмотрения жалобы;</w:t>
      </w:r>
    </w:p>
    <w:p w:rsidR="00B57101" w:rsidRDefault="00B57101">
      <w:pPr>
        <w:pStyle w:val="ConsPlusNormal"/>
        <w:spacing w:before="220"/>
        <w:ind w:firstLine="540"/>
        <w:jc w:val="both"/>
      </w:pPr>
      <w:r>
        <w:t xml:space="preserve">8) результат досудебного (внесудебного) обжалования применительно к каждой процедуре </w:t>
      </w:r>
      <w:r>
        <w:lastRenderedPageBreak/>
        <w:t>либо инстанции обжалования.</w:t>
      </w:r>
    </w:p>
    <w:p w:rsidR="00B57101" w:rsidRDefault="00B57101">
      <w:pPr>
        <w:pStyle w:val="ConsPlusNormal"/>
        <w:jc w:val="both"/>
      </w:pPr>
    </w:p>
    <w:p w:rsidR="00B57101" w:rsidRDefault="00B57101">
      <w:pPr>
        <w:pStyle w:val="ConsPlusTitle"/>
        <w:jc w:val="center"/>
        <w:outlineLvl w:val="1"/>
      </w:pPr>
      <w:r>
        <w:t>Глава 3. ОРГАНИЗАЦИЯ НЕЗАВИСИМОЙ ЭКСПЕРТИЗЫ</w:t>
      </w:r>
    </w:p>
    <w:p w:rsidR="00B57101" w:rsidRDefault="00B57101">
      <w:pPr>
        <w:pStyle w:val="ConsPlusTitle"/>
        <w:jc w:val="center"/>
      </w:pPr>
      <w:r>
        <w:t>ПРОЕКТОВ РЕГЛАМЕНТОВ</w:t>
      </w:r>
    </w:p>
    <w:p w:rsidR="00B57101" w:rsidRDefault="00B57101">
      <w:pPr>
        <w:pStyle w:val="ConsPlusNormal"/>
        <w:jc w:val="both"/>
      </w:pPr>
    </w:p>
    <w:p w:rsidR="00B57101" w:rsidRDefault="00B57101">
      <w:pPr>
        <w:pStyle w:val="ConsPlusNormal"/>
        <w:ind w:firstLine="540"/>
        <w:jc w:val="both"/>
      </w:pPr>
      <w:r>
        <w:t>23. Проекты регламентов подлежат независимой экспертизе.</w:t>
      </w:r>
    </w:p>
    <w:p w:rsidR="00B57101" w:rsidRDefault="00B57101">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57101" w:rsidRDefault="00B57101">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B57101" w:rsidRDefault="00B57101">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проекта регламента, а также официальном сайте "Административная реформа в Свердловской области" (http://ar.gov66.ru) в сети Интернет. Указанный срок не может быть менее одного месяца со дня размещения проекта регламента в сети Интернет.</w:t>
      </w:r>
    </w:p>
    <w:p w:rsidR="00B57101" w:rsidRDefault="00B57101">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B57101" w:rsidRDefault="00B57101">
      <w:pPr>
        <w:pStyle w:val="ConsPlusNormal"/>
        <w:spacing w:before="220"/>
        <w:ind w:firstLine="540"/>
        <w:jc w:val="both"/>
      </w:pPr>
      <w:r>
        <w:t>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экономики и территориального развития Свердловской области.</w:t>
      </w: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right"/>
        <w:outlineLvl w:val="0"/>
      </w:pPr>
      <w:r>
        <w:t>Утвержден</w:t>
      </w:r>
    </w:p>
    <w:p w:rsidR="00B57101" w:rsidRDefault="00B57101">
      <w:pPr>
        <w:pStyle w:val="ConsPlusNormal"/>
        <w:jc w:val="right"/>
      </w:pPr>
      <w:r>
        <w:t>Постановлением Правительства</w:t>
      </w:r>
    </w:p>
    <w:p w:rsidR="00B57101" w:rsidRDefault="00B57101">
      <w:pPr>
        <w:pStyle w:val="ConsPlusNormal"/>
        <w:jc w:val="right"/>
      </w:pPr>
      <w:r>
        <w:t>Свердловской области</w:t>
      </w:r>
    </w:p>
    <w:p w:rsidR="00B57101" w:rsidRDefault="00B57101">
      <w:pPr>
        <w:pStyle w:val="ConsPlusNormal"/>
        <w:jc w:val="right"/>
      </w:pPr>
      <w:r>
        <w:t>от 17 октября 2018 г. N 697-ПП</w:t>
      </w:r>
    </w:p>
    <w:p w:rsidR="00B57101" w:rsidRDefault="00B57101">
      <w:pPr>
        <w:pStyle w:val="ConsPlusNormal"/>
        <w:jc w:val="both"/>
      </w:pPr>
    </w:p>
    <w:p w:rsidR="00B57101" w:rsidRDefault="00B57101">
      <w:pPr>
        <w:pStyle w:val="ConsPlusTitle"/>
        <w:jc w:val="center"/>
      </w:pPr>
      <w:bookmarkStart w:id="4" w:name="P177"/>
      <w:bookmarkEnd w:id="4"/>
      <w:r>
        <w:t>ПОРЯДОК</w:t>
      </w:r>
    </w:p>
    <w:p w:rsidR="00B57101" w:rsidRDefault="00B57101">
      <w:pPr>
        <w:pStyle w:val="ConsPlusTitle"/>
        <w:jc w:val="center"/>
      </w:pPr>
      <w:r>
        <w:t>РАЗРАБОТКИ И УТВЕРЖДЕНИЯ АДМИНИСТРАТИВНЫХ РЕГЛАМЕНТОВ</w:t>
      </w:r>
    </w:p>
    <w:p w:rsidR="00B57101" w:rsidRDefault="00B57101">
      <w:pPr>
        <w:pStyle w:val="ConsPlusTitle"/>
        <w:jc w:val="center"/>
      </w:pPr>
      <w:r>
        <w:t>ПРЕДОСТАВЛЕНИЯ ГОСУДАРСТВЕННЫХ УСЛУГ</w:t>
      </w:r>
    </w:p>
    <w:p w:rsidR="00B57101" w:rsidRDefault="00B57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101">
        <w:trPr>
          <w:jc w:val="center"/>
        </w:trPr>
        <w:tc>
          <w:tcPr>
            <w:tcW w:w="9294" w:type="dxa"/>
            <w:tcBorders>
              <w:top w:val="nil"/>
              <w:left w:val="single" w:sz="24" w:space="0" w:color="CED3F1"/>
              <w:bottom w:val="nil"/>
              <w:right w:val="single" w:sz="24" w:space="0" w:color="F4F3F8"/>
            </w:tcBorders>
            <w:shd w:val="clear" w:color="auto" w:fill="F4F3F8"/>
          </w:tcPr>
          <w:p w:rsidR="00B57101" w:rsidRDefault="00B57101">
            <w:pPr>
              <w:pStyle w:val="ConsPlusNormal"/>
              <w:jc w:val="center"/>
            </w:pPr>
            <w:r>
              <w:rPr>
                <w:color w:val="392C69"/>
              </w:rPr>
              <w:t>Список изменяющих документов</w:t>
            </w:r>
          </w:p>
          <w:p w:rsidR="00B57101" w:rsidRDefault="00B57101">
            <w:pPr>
              <w:pStyle w:val="ConsPlusNormal"/>
              <w:jc w:val="center"/>
            </w:pPr>
            <w:r>
              <w:rPr>
                <w:color w:val="392C69"/>
              </w:rPr>
              <w:t>(в ред. Постановлений Правительства Свердловской области</w:t>
            </w:r>
          </w:p>
          <w:p w:rsidR="00B57101" w:rsidRDefault="00B57101">
            <w:pPr>
              <w:pStyle w:val="ConsPlusNormal"/>
              <w:jc w:val="center"/>
            </w:pPr>
            <w:r>
              <w:rPr>
                <w:color w:val="392C69"/>
              </w:rPr>
              <w:t xml:space="preserve">от 01.04.2019 </w:t>
            </w:r>
            <w:hyperlink r:id="rId29" w:history="1">
              <w:r>
                <w:rPr>
                  <w:color w:val="0000FF"/>
                </w:rPr>
                <w:t>N 200-ПП</w:t>
              </w:r>
            </w:hyperlink>
            <w:r>
              <w:rPr>
                <w:color w:val="392C69"/>
              </w:rPr>
              <w:t xml:space="preserve">, от 07.11.2019 </w:t>
            </w:r>
            <w:hyperlink r:id="rId30" w:history="1">
              <w:r>
                <w:rPr>
                  <w:color w:val="0000FF"/>
                </w:rPr>
                <w:t>N 770-ПП</w:t>
              </w:r>
            </w:hyperlink>
            <w:r>
              <w:rPr>
                <w:color w:val="392C69"/>
              </w:rPr>
              <w:t>)</w:t>
            </w:r>
          </w:p>
        </w:tc>
      </w:tr>
    </w:tbl>
    <w:p w:rsidR="00B57101" w:rsidRDefault="00B57101">
      <w:pPr>
        <w:pStyle w:val="ConsPlusNormal"/>
        <w:jc w:val="both"/>
      </w:pPr>
    </w:p>
    <w:p w:rsidR="00B57101" w:rsidRDefault="00B57101">
      <w:pPr>
        <w:pStyle w:val="ConsPlusTitle"/>
        <w:jc w:val="center"/>
        <w:outlineLvl w:val="1"/>
      </w:pPr>
      <w:r>
        <w:t>Глава 1. ОБЩИЕ ПОЛОЖЕНИЯ</w:t>
      </w:r>
    </w:p>
    <w:p w:rsidR="00B57101" w:rsidRDefault="00B57101">
      <w:pPr>
        <w:pStyle w:val="ConsPlusNormal"/>
        <w:jc w:val="both"/>
      </w:pPr>
    </w:p>
    <w:p w:rsidR="00B57101" w:rsidRDefault="00B57101">
      <w:pPr>
        <w:pStyle w:val="ConsPlusNormal"/>
        <w:ind w:firstLine="540"/>
        <w:jc w:val="both"/>
      </w:pPr>
      <w:r>
        <w:t xml:space="preserve">1. Настоящий порядок определяет правила разработки и утверждения исполнительным органом государственной власти Свердловской области, предоставляющим государственные </w:t>
      </w:r>
      <w:r>
        <w:lastRenderedPageBreak/>
        <w:t>услуги (далее - орган, предоставляющий государственные услуги), административных регламентов предоставления государственных услуг.</w:t>
      </w:r>
    </w:p>
    <w:p w:rsidR="00B57101" w:rsidRDefault="00B57101">
      <w:pPr>
        <w:pStyle w:val="ConsPlusNormal"/>
        <w:spacing w:before="220"/>
        <w:ind w:firstLine="540"/>
        <w:jc w:val="both"/>
      </w:pPr>
      <w:r>
        <w:t xml:space="preserve">Административным регламентом предоставления государственных услуг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государственные услуги, в процессе предоставления государственной услуги в соответствии с требованиями Федерального </w:t>
      </w:r>
      <w:hyperlink r:id="rId3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w:t>
      </w:r>
    </w:p>
    <w:p w:rsidR="00B57101" w:rsidRDefault="00B57101">
      <w:pPr>
        <w:pStyle w:val="ConsPlusNormal"/>
        <w:spacing w:before="220"/>
        <w:ind w:firstLine="540"/>
        <w:jc w:val="both"/>
      </w:pPr>
      <w:r>
        <w:t>Регламент также устанавливает порядок взаимодействия между структурными подразделениями органа, предоставляющего государственные услуги, и его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государственных услуг, в процессе предоставления государственной услуги.</w:t>
      </w:r>
    </w:p>
    <w:p w:rsidR="00B57101" w:rsidRDefault="00B57101">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 и законодательством Свердловской области, с учетом решений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действующей в целях обеспечения создания необходимых условий для повышения качества и доступности предоставления государственных и муниципальных услуг в Свердловской области, в том числе за счет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(далее - МФЦ), а также предоставления государственных и муниципальных услуг в электронной форме.</w:t>
      </w:r>
    </w:p>
    <w:p w:rsidR="00B57101" w:rsidRDefault="00B57101">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07.11.2019 N 770-ПП)</w:t>
      </w:r>
    </w:p>
    <w:p w:rsidR="00B57101" w:rsidRDefault="00B57101">
      <w:pPr>
        <w:pStyle w:val="ConsPlusNormal"/>
        <w:spacing w:before="220"/>
        <w:ind w:firstLine="540"/>
        <w:jc w:val="both"/>
      </w:pPr>
      <w:r>
        <w:t>3. При разработке регламентов орган, предоставляющий государственные услуги, предусматривает оптимизацию (повышение качества) предоставления государственных услуг, в том числе:</w:t>
      </w:r>
    </w:p>
    <w:p w:rsidR="00B57101" w:rsidRDefault="00B57101">
      <w:pPr>
        <w:pStyle w:val="ConsPlusNormal"/>
        <w:spacing w:before="220"/>
        <w:ind w:firstLine="540"/>
        <w:jc w:val="both"/>
      </w:pPr>
      <w:r>
        <w:t>1) упорядочение административных процедур (действий);</w:t>
      </w:r>
    </w:p>
    <w:p w:rsidR="00B57101" w:rsidRDefault="00B57101">
      <w:pPr>
        <w:pStyle w:val="ConsPlusNormal"/>
        <w:spacing w:before="220"/>
        <w:ind w:firstLine="540"/>
        <w:jc w:val="both"/>
      </w:pPr>
      <w:r>
        <w:t>2) устранение избыточных административных процедур (действий);</w:t>
      </w:r>
    </w:p>
    <w:p w:rsidR="00B57101" w:rsidRDefault="00B57101">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B57101" w:rsidRDefault="00B57101">
      <w:pPr>
        <w:pStyle w:val="ConsPlusNormal"/>
        <w:spacing w:before="220"/>
        <w:ind w:firstLine="540"/>
        <w:jc w:val="both"/>
      </w:pPr>
      <w:r>
        <w:t xml:space="preserve">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государственную услугу, осуществляющий подготовку 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w:t>
      </w:r>
      <w:r>
        <w:lastRenderedPageBreak/>
        <w:t>законодательством Российской Федерации и законодательством Свердловской области;</w:t>
      </w:r>
    </w:p>
    <w:p w:rsidR="00B57101" w:rsidRDefault="00B57101">
      <w:pPr>
        <w:pStyle w:val="ConsPlusNormal"/>
        <w:spacing w:before="220"/>
        <w:ind w:firstLine="540"/>
        <w:jc w:val="both"/>
      </w:pPr>
      <w:r>
        <w:t>5)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B57101" w:rsidRDefault="00B57101">
      <w:pPr>
        <w:pStyle w:val="ConsPlusNormal"/>
        <w:spacing w:before="220"/>
        <w:ind w:firstLine="540"/>
        <w:jc w:val="both"/>
      </w:pPr>
      <w:r>
        <w:t>6) предоставление государственной услуги в электронной форме.</w:t>
      </w:r>
    </w:p>
    <w:p w:rsidR="00B57101" w:rsidRDefault="00B57101">
      <w:pPr>
        <w:pStyle w:val="ConsPlusNormal"/>
        <w:spacing w:before="220"/>
        <w:ind w:firstLine="540"/>
        <w:jc w:val="both"/>
      </w:pPr>
      <w:r>
        <w:t>4. Если в предоставлении государственной услуги участвуют несколько исполнительных органов государственной власти Свердловской области, регламент утверждается совместным приказом таких органов.</w:t>
      </w:r>
    </w:p>
    <w:p w:rsidR="00B57101" w:rsidRDefault="00B57101">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закона Свердловской области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исполнительным органом государственной власти Свердловской области, если иное не установлено законодательством Российской Федерации и законодательством Свердловской области.</w:t>
      </w:r>
    </w:p>
    <w:p w:rsidR="00B57101" w:rsidRDefault="00B57101">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bookmarkStart w:id="5" w:name="P201"/>
      <w:bookmarkEnd w:id="5"/>
      <w:r>
        <w:t>Исполнение органом, предоставляющим государственные услуги, а также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57101" w:rsidRDefault="00B57101">
      <w:pPr>
        <w:pStyle w:val="ConsPlusNormal"/>
        <w:jc w:val="both"/>
      </w:pPr>
      <w:r>
        <w:t xml:space="preserve">(часть вторая введена </w:t>
      </w:r>
      <w:hyperlink r:id="rId34" w:history="1">
        <w:r>
          <w:rPr>
            <w:color w:val="0000FF"/>
          </w:rPr>
          <w:t>Постановлением</w:t>
        </w:r>
      </w:hyperlink>
      <w:r>
        <w:t xml:space="preserve"> Правительства Свердловской области от 07.11.2019 N 770-ПП)</w:t>
      </w:r>
    </w:p>
    <w:p w:rsidR="00B57101" w:rsidRDefault="00B57101">
      <w:pPr>
        <w:pStyle w:val="ConsPlusNormal"/>
        <w:spacing w:before="220"/>
        <w:ind w:firstLine="540"/>
        <w:jc w:val="both"/>
      </w:pPr>
      <w:r>
        <w:t xml:space="preserve">До принятия регламента, указанного в </w:t>
      </w:r>
      <w:hyperlink w:anchor="P201" w:history="1">
        <w:r>
          <w:rPr>
            <w:color w:val="0000FF"/>
          </w:rPr>
          <w:t>части второй</w:t>
        </w:r>
      </w:hyperlink>
      <w:r>
        <w:t xml:space="preserve"> настоящего пункта, орган, предоставляющий государственные услуги, разрабатывает и утверждает административные регламенты в сфере переданных Российской Федерацией полномочий, если иное не установлено законодательством Российской Федерации и законодательством Свердловской области.</w:t>
      </w:r>
    </w:p>
    <w:p w:rsidR="00B57101" w:rsidRDefault="00B57101">
      <w:pPr>
        <w:pStyle w:val="ConsPlusNormal"/>
        <w:jc w:val="both"/>
      </w:pPr>
      <w:r>
        <w:t xml:space="preserve">(часть третья введена </w:t>
      </w:r>
      <w:hyperlink r:id="rId35" w:history="1">
        <w:r>
          <w:rPr>
            <w:color w:val="0000FF"/>
          </w:rPr>
          <w:t>Постановлением</w:t>
        </w:r>
      </w:hyperlink>
      <w:r>
        <w:t xml:space="preserve"> Правительства Свердловской области от 07.11.2019 N 770-ПП)</w:t>
      </w:r>
    </w:p>
    <w:p w:rsidR="00B57101" w:rsidRDefault="00B57101">
      <w:pPr>
        <w:pStyle w:val="ConsPlusNormal"/>
        <w:spacing w:before="220"/>
        <w:ind w:firstLine="540"/>
        <w:jc w:val="both"/>
      </w:pPr>
      <w:r>
        <w:t>6.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Свердловской области, нормативными правовыми актами Губернатора Свердловской области и Правительства Свердловской области, а также с учетом иных требований к порядку предоставления соответствующей государственной услуги.</w:t>
      </w:r>
    </w:p>
    <w:p w:rsidR="00B57101" w:rsidRDefault="00B57101">
      <w:pPr>
        <w:pStyle w:val="ConsPlusNormal"/>
        <w:spacing w:before="220"/>
        <w:ind w:firstLine="540"/>
        <w:jc w:val="both"/>
      </w:pPr>
      <w:r>
        <w:t>Регламент рекомендуется разрабатывать после включения соответствующей государственной услуги в перечень государственных услуг исполнительных органов государственной власти Свердловской области, формируемый Министерством экономики и территориального развития Свердловской области и размещаемый в региональной информационной системе "Реестр государственных и муниципальных услуг (функций) Свердловской области" (далее - Перечень).</w:t>
      </w:r>
    </w:p>
    <w:p w:rsidR="00B57101" w:rsidRDefault="00B57101">
      <w:pPr>
        <w:pStyle w:val="ConsPlusNormal"/>
        <w:spacing w:before="220"/>
        <w:ind w:firstLine="540"/>
        <w:jc w:val="both"/>
      </w:pPr>
      <w:r>
        <w:t xml:space="preserve">7.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 в информационно-телекоммуникационной сети "Интернет" (далее - сеть Интернет) на официальных сайтах органов, предоставляющих государственные услуги, являющихся разработчиками регламентов, а также </w:t>
      </w:r>
      <w:r>
        <w:lastRenderedPageBreak/>
        <w:t>официальном сайте "Административная реформа в Свердловской области" (http://ar.gov66.ru) на срок не менее 15 календарных дней.</w:t>
      </w:r>
    </w:p>
    <w:p w:rsidR="00B57101" w:rsidRDefault="00B57101">
      <w:pPr>
        <w:pStyle w:val="ConsPlusNormal"/>
        <w:spacing w:before="220"/>
        <w:ind w:firstLine="540"/>
        <w:jc w:val="both"/>
      </w:pPr>
      <w:bookmarkStart w:id="6" w:name="P208"/>
      <w:bookmarkEnd w:id="6"/>
      <w:r>
        <w:t>8.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Министерством экономики и территориального развития Свердловской области.</w:t>
      </w:r>
    </w:p>
    <w:p w:rsidR="00B57101" w:rsidRDefault="00B57101">
      <w:pPr>
        <w:pStyle w:val="ConsPlusNormal"/>
        <w:spacing w:before="220"/>
        <w:ind w:firstLine="540"/>
        <w:jc w:val="both"/>
      </w:pPr>
      <w:r>
        <w:t xml:space="preserve">В случаях, предусмотренных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экспертиза правовых актов, указанных в </w:t>
      </w:r>
      <w:hyperlink w:anchor="P208" w:history="1">
        <w:r>
          <w:rPr>
            <w:color w:val="0000FF"/>
          </w:rPr>
          <w:t>части первой</w:t>
        </w:r>
      </w:hyperlink>
      <w:r>
        <w:t xml:space="preserve"> настоящего пункта, проводится Министерством экономики и территориального развития Свердловской области с учетом замечаний и рекомендаций Департамента информатизации и связи Свердловской области.</w:t>
      </w:r>
    </w:p>
    <w:p w:rsidR="00B57101" w:rsidRDefault="00B57101">
      <w:pPr>
        <w:pStyle w:val="ConsPlusNormal"/>
        <w:spacing w:before="220"/>
        <w:ind w:firstLine="540"/>
        <w:jc w:val="both"/>
      </w:pPr>
      <w:r>
        <w:t>9.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57101" w:rsidRDefault="00B57101">
      <w:pPr>
        <w:pStyle w:val="ConsPlusNormal"/>
        <w:spacing w:before="220"/>
        <w:ind w:firstLine="540"/>
        <w:jc w:val="both"/>
      </w:pPr>
      <w:r>
        <w:t>10.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B57101" w:rsidRDefault="00B57101">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исполнительного органа государственной власти Свердловской области, не регулируются вопросы, относящиеся к предмету регулирования регламента в соответствии с настоящим порядком.</w:t>
      </w:r>
    </w:p>
    <w:p w:rsidR="00B57101" w:rsidRDefault="00B57101">
      <w:pPr>
        <w:pStyle w:val="ConsPlusNormal"/>
        <w:jc w:val="both"/>
      </w:pPr>
      <w:r>
        <w:t xml:space="preserve">(п. 10 в ред. </w:t>
      </w:r>
      <w:hyperlink r:id="rId36"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jc w:val="both"/>
      </w:pPr>
    </w:p>
    <w:p w:rsidR="00B57101" w:rsidRDefault="00B57101">
      <w:pPr>
        <w:pStyle w:val="ConsPlusTitle"/>
        <w:jc w:val="center"/>
        <w:outlineLvl w:val="1"/>
      </w:pPr>
      <w:r>
        <w:t>Глава 2. ТРЕБОВАНИЯ К РЕГЛАМЕНТАМ</w:t>
      </w:r>
    </w:p>
    <w:p w:rsidR="00B57101" w:rsidRDefault="00B57101">
      <w:pPr>
        <w:pStyle w:val="ConsPlusNormal"/>
        <w:jc w:val="both"/>
      </w:pPr>
    </w:p>
    <w:p w:rsidR="00B57101" w:rsidRDefault="00B57101">
      <w:pPr>
        <w:pStyle w:val="ConsPlusNormal"/>
        <w:ind w:firstLine="540"/>
        <w:jc w:val="both"/>
      </w:pPr>
      <w:r>
        <w:t>11. Наименование регламента определяется органом, предоставляющим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B57101" w:rsidRDefault="00B57101">
      <w:pPr>
        <w:pStyle w:val="ConsPlusNormal"/>
        <w:spacing w:before="220"/>
        <w:ind w:firstLine="540"/>
        <w:jc w:val="both"/>
      </w:pPr>
      <w:r>
        <w:t>12. В регламент включаются следующие разделы:</w:t>
      </w:r>
    </w:p>
    <w:p w:rsidR="00B57101" w:rsidRDefault="00B57101">
      <w:pPr>
        <w:pStyle w:val="ConsPlusNormal"/>
        <w:spacing w:before="220"/>
        <w:ind w:firstLine="540"/>
        <w:jc w:val="both"/>
      </w:pPr>
      <w:r>
        <w:t>1) общие положения;</w:t>
      </w:r>
    </w:p>
    <w:p w:rsidR="00B57101" w:rsidRDefault="00B57101">
      <w:pPr>
        <w:pStyle w:val="ConsPlusNormal"/>
        <w:spacing w:before="220"/>
        <w:ind w:firstLine="540"/>
        <w:jc w:val="both"/>
      </w:pPr>
      <w:r>
        <w:t>2) стандарт предоставления государственной услуги;</w:t>
      </w:r>
    </w:p>
    <w:p w:rsidR="00B57101" w:rsidRDefault="00B57101">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B57101" w:rsidRDefault="00B57101">
      <w:pPr>
        <w:pStyle w:val="ConsPlusNormal"/>
        <w:spacing w:before="220"/>
        <w:ind w:firstLine="540"/>
        <w:jc w:val="both"/>
      </w:pPr>
      <w:r>
        <w:lastRenderedPageBreak/>
        <w:t>4) формы контроля за исполнением регламента;</w:t>
      </w:r>
    </w:p>
    <w:p w:rsidR="00B57101" w:rsidRDefault="00B57101">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B57101" w:rsidRDefault="00B57101">
      <w:pPr>
        <w:pStyle w:val="ConsPlusNormal"/>
        <w:spacing w:before="220"/>
        <w:ind w:firstLine="540"/>
        <w:jc w:val="both"/>
      </w:pPr>
      <w:r>
        <w:t>13. Раздел, касающийся общих положений, состоит из следующих подразделов:</w:t>
      </w:r>
    </w:p>
    <w:p w:rsidR="00B57101" w:rsidRDefault="00B57101">
      <w:pPr>
        <w:pStyle w:val="ConsPlusNormal"/>
        <w:spacing w:before="220"/>
        <w:ind w:firstLine="540"/>
        <w:jc w:val="both"/>
      </w:pPr>
      <w:r>
        <w:t>1) предмет регулирования регламента;</w:t>
      </w:r>
    </w:p>
    <w:p w:rsidR="00B57101" w:rsidRDefault="00B57101">
      <w:pPr>
        <w:pStyle w:val="ConsPlusNormal"/>
        <w:spacing w:before="220"/>
        <w:ind w:firstLine="540"/>
        <w:jc w:val="both"/>
      </w:pPr>
      <w:r>
        <w:t>2) круг заявителей;</w:t>
      </w:r>
    </w:p>
    <w:p w:rsidR="00B57101" w:rsidRDefault="00B57101">
      <w:pPr>
        <w:pStyle w:val="ConsPlusNormal"/>
        <w:spacing w:before="220"/>
        <w:ind w:firstLine="540"/>
        <w:jc w:val="both"/>
      </w:pPr>
      <w:bookmarkStart w:id="7" w:name="P227"/>
      <w:bookmarkEnd w:id="7"/>
      <w:r>
        <w:t>3) требования к порядку информирования о предоставлении государственной услуги, в том числе:</w:t>
      </w:r>
    </w:p>
    <w:p w:rsidR="00B57101" w:rsidRDefault="00B57101">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57101" w:rsidRDefault="00B57101">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B57101" w:rsidRDefault="00B57101">
      <w:pPr>
        <w:pStyle w:val="ConsPlusNormal"/>
        <w:spacing w:before="220"/>
        <w:ind w:firstLine="540"/>
        <w:jc w:val="both"/>
      </w:pPr>
      <w:r>
        <w:t>К справочной информации относятся:</w:t>
      </w:r>
    </w:p>
    <w:p w:rsidR="00B57101" w:rsidRDefault="00B57101">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w:t>
      </w:r>
    </w:p>
    <w:p w:rsidR="00B57101" w:rsidRDefault="00B57101">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B57101" w:rsidRDefault="00B57101">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B57101" w:rsidRDefault="00B57101">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Интернет.</w:t>
      </w:r>
    </w:p>
    <w:p w:rsidR="00B57101" w:rsidRDefault="00B57101">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14. Стандарт предоставления государственной услуги должен содержать следующие подразделы:</w:t>
      </w:r>
    </w:p>
    <w:p w:rsidR="00B57101" w:rsidRDefault="00B57101">
      <w:pPr>
        <w:pStyle w:val="ConsPlusNormal"/>
        <w:spacing w:before="220"/>
        <w:ind w:firstLine="540"/>
        <w:jc w:val="both"/>
      </w:pPr>
      <w:r>
        <w:t>1) наименование государственной услуги;</w:t>
      </w:r>
    </w:p>
    <w:p w:rsidR="00B57101" w:rsidRDefault="00B57101">
      <w:pPr>
        <w:pStyle w:val="ConsPlusNormal"/>
        <w:spacing w:before="220"/>
        <w:ind w:firstLine="540"/>
        <w:jc w:val="both"/>
      </w:pPr>
      <w:r>
        <w:t xml:space="preserve">2) наименование органа, предоставляющего государственную услугу. Если в предоставлении </w:t>
      </w:r>
      <w:r>
        <w:lastRenderedPageBreak/>
        <w:t xml:space="preserve">государственной услуги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государственной услуги. Также указываются требования </w:t>
      </w:r>
      <w:hyperlink r:id="rId38" w:history="1">
        <w:r>
          <w:rPr>
            <w:color w:val="0000FF"/>
          </w:rPr>
          <w:t>пункта 3 статьи 7</w:t>
        </w:r>
      </w:hyperlink>
      <w:r>
        <w:t xml:space="preserve"> Федерального закона от 27 июля 2010 года N 210-ФЗ,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B57101" w:rsidRDefault="00B57101">
      <w:pPr>
        <w:pStyle w:val="ConsPlusNormal"/>
        <w:spacing w:before="220"/>
        <w:ind w:firstLine="540"/>
        <w:jc w:val="both"/>
      </w:pPr>
      <w:r>
        <w:t>3) описание результата предоставления государственной услуги;</w:t>
      </w:r>
    </w:p>
    <w:p w:rsidR="00B57101" w:rsidRDefault="00B57101">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B57101" w:rsidRDefault="00B57101">
      <w:pPr>
        <w:pStyle w:val="ConsPlusNormal"/>
        <w:spacing w:before="220"/>
        <w:ind w:firstLine="540"/>
        <w:jc w:val="both"/>
      </w:pPr>
      <w:bookmarkStart w:id="8" w:name="P241"/>
      <w:bookmarkEnd w:id="8"/>
      <w:r>
        <w:t>5) нормативные правовые акты, регулирующие предоставление государственной услуги.</w:t>
      </w:r>
    </w:p>
    <w:p w:rsidR="00B57101" w:rsidRDefault="00B57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101">
        <w:trPr>
          <w:jc w:val="center"/>
        </w:trPr>
        <w:tc>
          <w:tcPr>
            <w:tcW w:w="9294" w:type="dxa"/>
            <w:tcBorders>
              <w:top w:val="nil"/>
              <w:left w:val="single" w:sz="24" w:space="0" w:color="CED3F1"/>
              <w:bottom w:val="nil"/>
              <w:right w:val="single" w:sz="24" w:space="0" w:color="F4F3F8"/>
            </w:tcBorders>
            <w:shd w:val="clear" w:color="auto" w:fill="F4F3F8"/>
          </w:tcPr>
          <w:p w:rsidR="00B57101" w:rsidRDefault="00B57101">
            <w:pPr>
              <w:pStyle w:val="ConsPlusNormal"/>
              <w:jc w:val="both"/>
            </w:pPr>
            <w:r>
              <w:rPr>
                <w:color w:val="392C69"/>
              </w:rPr>
              <w:t>КонсультантПлюс: примечание.</w:t>
            </w:r>
          </w:p>
          <w:p w:rsidR="00B57101" w:rsidRDefault="00B57101">
            <w:pPr>
              <w:pStyle w:val="ConsPlusNormal"/>
              <w:jc w:val="both"/>
            </w:pPr>
            <w:r>
              <w:rPr>
                <w:color w:val="392C69"/>
              </w:rPr>
              <w:t>В официальном тексте документа, видимо, допущена опечатка: имеется в виду абзац первый данного подпункта, а не абзац первый данного пункта.</w:t>
            </w:r>
          </w:p>
        </w:tc>
      </w:tr>
    </w:tbl>
    <w:p w:rsidR="00B57101" w:rsidRDefault="00B57101">
      <w:pPr>
        <w:pStyle w:val="ConsPlusNormal"/>
        <w:spacing w:before="280"/>
        <w:ind w:firstLine="540"/>
        <w:jc w:val="both"/>
      </w:pPr>
      <w:r>
        <w:t xml:space="preserve">Перечень нормативных правовых актов, указанных в </w:t>
      </w:r>
      <w:hyperlink w:anchor="P241" w:history="1">
        <w:r>
          <w:rPr>
            <w:color w:val="0000FF"/>
          </w:rPr>
          <w:t>абзаце первом</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региональном реестре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B57101" w:rsidRDefault="00B57101">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241" w:history="1">
        <w:r>
          <w:rPr>
            <w:color w:val="0000FF"/>
          </w:rPr>
          <w:t>подпункте 5 части первой</w:t>
        </w:r>
      </w:hyperlink>
      <w:r>
        <w:t xml:space="preserve"> настоящего пункта.</w:t>
      </w:r>
    </w:p>
    <w:p w:rsidR="00B57101" w:rsidRDefault="00B57101">
      <w:pPr>
        <w:pStyle w:val="ConsPlusNormal"/>
        <w:spacing w:before="220"/>
        <w:ind w:firstLine="540"/>
        <w:jc w:val="both"/>
      </w:pPr>
      <w:r>
        <w:t xml:space="preserve">Орган, предоставляющий государственную услугу, обеспечивает размещение и актуализацию перечня нормативных правовых актов, указанных в </w:t>
      </w:r>
      <w:hyperlink w:anchor="P241" w:history="1">
        <w:r>
          <w:rPr>
            <w:color w:val="0000FF"/>
          </w:rPr>
          <w:t>подпункте 5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B57101" w:rsidRDefault="00B57101">
      <w:pPr>
        <w:pStyle w:val="ConsPlusNormal"/>
        <w:spacing w:before="220"/>
        <w:ind w:firstLine="540"/>
        <w:jc w:val="both"/>
      </w:pPr>
      <w:r>
        <w:t xml:space="preserve">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w:t>
      </w:r>
      <w:r>
        <w:lastRenderedPageBreak/>
        <w:t>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B57101" w:rsidRDefault="00B57101">
      <w:pPr>
        <w:pStyle w:val="ConsPlusNormal"/>
        <w:spacing w:before="220"/>
        <w:ind w:firstLine="540"/>
        <w:jc w:val="both"/>
      </w:pPr>
      <w:r>
        <w:t>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B57101" w:rsidRDefault="00B57101">
      <w:pPr>
        <w:pStyle w:val="ConsPlusNormal"/>
        <w:spacing w:before="220"/>
        <w:ind w:firstLine="540"/>
        <w:jc w:val="both"/>
      </w:pPr>
      <w:r>
        <w:t>8) указание на запрет требовать от заявителя представления документов, информации или осуществления действий. В подразделе необходимо указать на:</w:t>
      </w:r>
    </w:p>
    <w:p w:rsidR="00B57101" w:rsidRDefault="00B57101">
      <w:pPr>
        <w:pStyle w:val="ConsPlusNormal"/>
        <w:spacing w:before="220"/>
        <w:ind w:firstLine="540"/>
        <w:jc w:val="both"/>
      </w:pPr>
      <w:r>
        <w:t>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7101" w:rsidRDefault="00B57101">
      <w:pPr>
        <w:pStyle w:val="ConsPlusNormal"/>
        <w:spacing w:before="220"/>
        <w:ind w:firstLine="540"/>
        <w:jc w:val="both"/>
      </w:pPr>
      <w:r>
        <w:t xml:space="preserve">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w:t>
      </w:r>
    </w:p>
    <w:p w:rsidR="00B57101" w:rsidRDefault="00B57101">
      <w:pPr>
        <w:pStyle w:val="ConsPlusNormal"/>
        <w:spacing w:before="220"/>
        <w:ind w:firstLine="540"/>
        <w:jc w:val="both"/>
      </w:pPr>
      <w:r>
        <w:t>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B57101" w:rsidRDefault="00B57101">
      <w:pPr>
        <w:pStyle w:val="ConsPlusNormal"/>
        <w:spacing w:before="220"/>
        <w:ind w:firstLine="540"/>
        <w:jc w:val="both"/>
      </w:pPr>
      <w:r>
        <w:t>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B57101" w:rsidRDefault="00B57101">
      <w:pPr>
        <w:pStyle w:val="ConsPlusNormal"/>
        <w:spacing w:before="220"/>
        <w:ind w:firstLine="540"/>
        <w:jc w:val="both"/>
      </w:pPr>
      <w:r>
        <w:lastRenderedPageBreak/>
        <w:t>запрет требовать от заявителя представления документов, подтверждающих внесение заявителем платы за предоставление государственной услуги;</w:t>
      </w:r>
    </w:p>
    <w:p w:rsidR="00B57101" w:rsidRDefault="00B57101">
      <w:pPr>
        <w:pStyle w:val="ConsPlusNormal"/>
        <w:spacing w:before="220"/>
        <w:ind w:firstLine="540"/>
        <w:jc w:val="both"/>
      </w:pPr>
      <w: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57101" w:rsidRDefault="00B57101">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57101" w:rsidRDefault="00B5710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57101" w:rsidRDefault="00B5710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57101" w:rsidRDefault="00B5710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57101" w:rsidRDefault="00B57101">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B57101" w:rsidRDefault="00B57101">
      <w:pPr>
        <w:pStyle w:val="ConsPlusNormal"/>
        <w:spacing w:before="220"/>
        <w:ind w:firstLine="540"/>
        <w:jc w:val="both"/>
      </w:pPr>
      <w:r>
        <w:t>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B57101" w:rsidRDefault="00B57101">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57101" w:rsidRDefault="00B57101">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w:t>
      </w:r>
    </w:p>
    <w:p w:rsidR="00B57101" w:rsidRDefault="00B57101">
      <w:pPr>
        <w:pStyle w:val="ConsPlusNormal"/>
        <w:spacing w:before="220"/>
        <w:ind w:firstLine="540"/>
        <w:jc w:val="both"/>
      </w:pPr>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B57101" w:rsidRDefault="00B57101">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57101" w:rsidRDefault="00B57101">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57101" w:rsidRDefault="00B57101">
      <w:pPr>
        <w:pStyle w:val="ConsPlusNormal"/>
        <w:spacing w:before="220"/>
        <w:ind w:firstLine="540"/>
        <w:jc w:val="both"/>
      </w:pPr>
      <w:r>
        <w:lastRenderedPageBreak/>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57101" w:rsidRDefault="00B57101">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57101" w:rsidRDefault="00B57101">
      <w:pPr>
        <w:pStyle w:val="ConsPlusNormal"/>
        <w:spacing w:before="220"/>
        <w:ind w:firstLine="540"/>
        <w:jc w:val="both"/>
      </w:pPr>
      <w:r>
        <w:t xml:space="preserve">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1" w:history="1">
        <w:r>
          <w:rPr>
            <w:color w:val="0000FF"/>
          </w:rPr>
          <w:t>статьей 15.1</w:t>
        </w:r>
      </w:hyperlink>
      <w:r>
        <w:t xml:space="preserve"> Федерального закона от 27 июля 2010 года N 210-ФЗ (далее - комплексный запрос);</w:t>
      </w:r>
    </w:p>
    <w:p w:rsidR="00B57101" w:rsidRDefault="00B57101">
      <w:pPr>
        <w:pStyle w:val="ConsPlusNormal"/>
        <w:jc w:val="both"/>
      </w:pPr>
      <w:r>
        <w:t xml:space="preserve">(подп. 17 в ред. </w:t>
      </w:r>
      <w:hyperlink r:id="rId42"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18) 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57101" w:rsidRDefault="00B57101">
      <w:pPr>
        <w:pStyle w:val="ConsPlusNormal"/>
        <w:spacing w:before="220"/>
        <w:ind w:firstLine="540"/>
        <w:jc w:val="both"/>
      </w:pPr>
      <w: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4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57101" w:rsidRDefault="00B57101">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15.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B57101" w:rsidRDefault="00B57101">
      <w:pPr>
        <w:pStyle w:val="ConsPlusNormal"/>
        <w:spacing w:before="220"/>
        <w:ind w:firstLine="540"/>
        <w:jc w:val="both"/>
      </w:pPr>
      <w:r>
        <w:t xml:space="preserve">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w:t>
      </w:r>
      <w:r>
        <w:lastRenderedPageBreak/>
        <w:t>(действий), выполняемых МФЦ.</w:t>
      </w:r>
    </w:p>
    <w:p w:rsidR="00B57101" w:rsidRDefault="00B57101">
      <w:pPr>
        <w:pStyle w:val="ConsPlusNormal"/>
        <w:spacing w:before="220"/>
        <w:ind w:firstLine="540"/>
        <w:jc w:val="both"/>
      </w:pPr>
      <w:r>
        <w:t>Раздел должен содержать в том числе:</w:t>
      </w:r>
    </w:p>
    <w:p w:rsidR="00B57101" w:rsidRDefault="00B57101">
      <w:pPr>
        <w:pStyle w:val="ConsPlusNormal"/>
        <w:spacing w:before="220"/>
        <w:ind w:firstLine="540"/>
        <w:jc w:val="both"/>
      </w:pPr>
      <w:r>
        <w:t>1) порядок осуществления административных процедур (действий) в электронной форме, в том числе с использованием Единого портала;</w:t>
      </w:r>
    </w:p>
    <w:p w:rsidR="00B57101" w:rsidRDefault="00B57101">
      <w:pPr>
        <w:pStyle w:val="ConsPlusNormal"/>
        <w:spacing w:before="220"/>
        <w:ind w:firstLine="540"/>
        <w:jc w:val="both"/>
      </w:pPr>
      <w:r>
        <w:t>2) 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B57101" w:rsidRDefault="00B57101">
      <w:pPr>
        <w:pStyle w:val="ConsPlusNormal"/>
        <w:jc w:val="both"/>
      </w:pPr>
      <w:r>
        <w:t xml:space="preserve">(подп. 2 в ред. </w:t>
      </w:r>
      <w:hyperlink r:id="rId45"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3) порядок исправления допущенных опечаток и ошибок в выданных в результате предоставления государственной услуги документах.</w:t>
      </w:r>
    </w:p>
    <w:p w:rsidR="00B57101" w:rsidRDefault="00B57101">
      <w:pPr>
        <w:pStyle w:val="ConsPlusNormal"/>
        <w:spacing w:before="220"/>
        <w:ind w:firstLine="540"/>
        <w:jc w:val="both"/>
      </w:pPr>
      <w: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 Описание процедуры должно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B57101" w:rsidRDefault="00B57101">
      <w:pPr>
        <w:pStyle w:val="ConsPlusNormal"/>
        <w:spacing w:before="220"/>
        <w:ind w:firstLine="540"/>
        <w:jc w:val="both"/>
      </w:pPr>
      <w: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B57101" w:rsidRDefault="00B57101">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B57101" w:rsidRDefault="00B57101">
      <w:pPr>
        <w:pStyle w:val="ConsPlusNormal"/>
        <w:spacing w:before="220"/>
        <w:ind w:firstLine="540"/>
        <w:jc w:val="both"/>
      </w:pPr>
      <w:r>
        <w:t>2) запись на прием в орган, предоставляющий государственную услугу, для подачи запроса. Необходимо в том числе указать:</w:t>
      </w:r>
    </w:p>
    <w:p w:rsidR="00B57101" w:rsidRDefault="00B57101">
      <w:pPr>
        <w:pStyle w:val="ConsPlusNormal"/>
        <w:spacing w:before="220"/>
        <w:ind w:firstLine="540"/>
        <w:jc w:val="both"/>
      </w:pPr>
      <w:r>
        <w:t>возможность ознакомления с расписанием работы органа, предоставляющего государственную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B57101" w:rsidRDefault="00B57101">
      <w:pPr>
        <w:pStyle w:val="ConsPlusNormal"/>
        <w:spacing w:before="220"/>
        <w:ind w:firstLine="540"/>
        <w:jc w:val="both"/>
      </w:pPr>
      <w:r>
        <w:t>возможность записи в любые свободные для приема дату и время в пределах установленного в органе, предоставляющем государственную услугу, графика приема заявителей;</w:t>
      </w:r>
    </w:p>
    <w:p w:rsidR="00B57101" w:rsidRDefault="00B57101">
      <w:pPr>
        <w:pStyle w:val="ConsPlusNormal"/>
        <w:spacing w:before="220"/>
        <w:ind w:firstLine="540"/>
        <w:jc w:val="both"/>
      </w:pPr>
      <w: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B57101" w:rsidRDefault="00B57101">
      <w:pPr>
        <w:pStyle w:val="ConsPlusNormal"/>
        <w:spacing w:before="220"/>
        <w:ind w:firstLine="540"/>
        <w:jc w:val="both"/>
      </w:pPr>
      <w:r>
        <w:t>3) формирование запроса о предоставлении государственной услуги. Необходимо в том числе указать:</w:t>
      </w:r>
    </w:p>
    <w:p w:rsidR="00B57101" w:rsidRDefault="00B57101">
      <w:pPr>
        <w:pStyle w:val="ConsPlusNormal"/>
        <w:spacing w:before="220"/>
        <w:ind w:firstLine="540"/>
        <w:jc w:val="both"/>
      </w:pPr>
      <w:r>
        <w:t>образцы заполнения электронной формы запроса;</w:t>
      </w:r>
    </w:p>
    <w:p w:rsidR="00B57101" w:rsidRDefault="00B57101">
      <w:pPr>
        <w:pStyle w:val="ConsPlusNormal"/>
        <w:spacing w:before="220"/>
        <w:ind w:firstLine="540"/>
        <w:jc w:val="both"/>
      </w:pPr>
      <w: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B57101" w:rsidRDefault="00B57101">
      <w:pPr>
        <w:pStyle w:val="ConsPlusNormal"/>
        <w:spacing w:before="220"/>
        <w:ind w:firstLine="540"/>
        <w:jc w:val="both"/>
      </w:pPr>
      <w:r>
        <w:t xml:space="preserve">4) прием и регистрация органом, предоставляющим государственную услугу, запроса и иных </w:t>
      </w:r>
      <w:r>
        <w:lastRenderedPageBreak/>
        <w:t>документов, необходимых для предоставления услуги. Необходимо в том числе указать:</w:t>
      </w:r>
    </w:p>
    <w:p w:rsidR="00B57101" w:rsidRDefault="00B57101">
      <w:pPr>
        <w:pStyle w:val="ConsPlusNormal"/>
        <w:spacing w:before="220"/>
        <w:ind w:firstLine="540"/>
        <w:jc w:val="both"/>
      </w:pPr>
      <w:r>
        <w:t>порядок приема документов, необходимых для предоставления государственной услуги;</w:t>
      </w:r>
    </w:p>
    <w:p w:rsidR="00B57101" w:rsidRDefault="00B57101">
      <w:pPr>
        <w:pStyle w:val="ConsPlusNormal"/>
        <w:spacing w:before="220"/>
        <w:ind w:firstLine="540"/>
        <w:jc w:val="both"/>
      </w:pPr>
      <w: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B57101" w:rsidRDefault="00B57101">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в том числе:</w:t>
      </w:r>
    </w:p>
    <w:p w:rsidR="00B57101" w:rsidRDefault="00B57101">
      <w:pPr>
        <w:pStyle w:val="ConsPlusNormal"/>
        <w:spacing w:before="220"/>
        <w:ind w:firstLine="540"/>
        <w:jc w:val="both"/>
      </w:pPr>
      <w:r>
        <w:t>возможность оплаты с использованием Единого портала по реквизитам, предварительно заполненным органом, предоставляющим государственную услугу;</w:t>
      </w:r>
    </w:p>
    <w:p w:rsidR="00B57101" w:rsidRDefault="00B57101">
      <w:pPr>
        <w:pStyle w:val="ConsPlusNormal"/>
        <w:spacing w:before="220"/>
        <w:ind w:firstLine="540"/>
        <w:jc w:val="both"/>
      </w:pPr>
      <w:r>
        <w:t>запрет истребования у заявителя документов, подтверждающих внесение заявителем платы за предоставление государственной услуги;</w:t>
      </w:r>
    </w:p>
    <w:p w:rsidR="00B57101" w:rsidRDefault="00B57101">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Необходимо указать порядок уведомления заявителя о завершении выполнения органом, предоставляющим государственную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B57101" w:rsidRDefault="00B57101">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B57101" w:rsidRDefault="00B57101">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B57101" w:rsidRDefault="00B57101">
      <w:pPr>
        <w:pStyle w:val="ConsPlusNormal"/>
        <w:spacing w:before="220"/>
        <w:ind w:firstLine="540"/>
        <w:jc w:val="both"/>
      </w:pPr>
      <w:r>
        <w:t>возможность получения результата предоставления государственной услуги в форме документа на бумажном носителе или в форме электронного документа по выбору заявителя;</w:t>
      </w:r>
    </w:p>
    <w:p w:rsidR="00B57101" w:rsidRDefault="00B57101">
      <w:pPr>
        <w:pStyle w:val="ConsPlusNormal"/>
        <w:spacing w:before="220"/>
        <w:ind w:firstLine="540"/>
        <w:jc w:val="both"/>
      </w:pPr>
      <w:r>
        <w:t>возможность доступа к результату предоставления государственной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B57101" w:rsidRDefault="00B57101">
      <w:pPr>
        <w:pStyle w:val="ConsPlusNormal"/>
        <w:spacing w:before="220"/>
        <w:ind w:firstLine="540"/>
        <w:jc w:val="both"/>
      </w:pPr>
      <w: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57101" w:rsidRDefault="00B57101">
      <w:pPr>
        <w:pStyle w:val="ConsPlusNormal"/>
        <w:spacing w:before="220"/>
        <w:ind w:firstLine="540"/>
        <w:jc w:val="both"/>
      </w:pPr>
      <w: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должен содержать описание следующих административных процедур:</w:t>
      </w:r>
    </w:p>
    <w:p w:rsidR="00B57101" w:rsidRDefault="00B57101">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 xml:space="preserve">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w:t>
      </w:r>
      <w:r>
        <w:lastRenderedPageBreak/>
        <w:t>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57101" w:rsidRDefault="00B57101">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57101" w:rsidRDefault="00B57101">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57101" w:rsidRDefault="00B57101">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57101" w:rsidRDefault="00B57101">
      <w:pPr>
        <w:pStyle w:val="ConsPlusNormal"/>
        <w:spacing w:before="220"/>
        <w:ind w:firstLine="540"/>
        <w:jc w:val="both"/>
      </w:pPr>
      <w:r>
        <w:t>иные процедуры.</w:t>
      </w:r>
    </w:p>
    <w:p w:rsidR="00B57101" w:rsidRDefault="00B57101">
      <w:pPr>
        <w:pStyle w:val="ConsPlusNormal"/>
        <w:spacing w:before="220"/>
        <w:ind w:firstLine="540"/>
        <w:jc w:val="both"/>
      </w:pPr>
      <w:r>
        <w:t xml:space="preserve">Описание административных процедур (действий), выполняемых МФЦ, в данном разделе обязательно в отношении государственных услуг, включенных в перечни государственных услуг в соответствии с </w:t>
      </w:r>
      <w:hyperlink r:id="rId47" w:history="1">
        <w:r>
          <w:rPr>
            <w:color w:val="0000FF"/>
          </w:rPr>
          <w:t>подпунктом 2 части 6 статьи 15</w:t>
        </w:r>
      </w:hyperlink>
      <w:r>
        <w:t xml:space="preserve"> Федерального закона от 27 июля 2010 года N 210-ФЗ.</w:t>
      </w:r>
    </w:p>
    <w:p w:rsidR="00B57101" w:rsidRDefault="00B57101">
      <w:pPr>
        <w:pStyle w:val="ConsPlusNormal"/>
        <w:spacing w:before="220"/>
        <w:ind w:firstLine="540"/>
        <w:jc w:val="both"/>
      </w:pPr>
      <w:r>
        <w:t>16. Описание каждой административной процедуры предусматривает:</w:t>
      </w:r>
    </w:p>
    <w:p w:rsidR="00B57101" w:rsidRDefault="00B57101">
      <w:pPr>
        <w:pStyle w:val="ConsPlusNormal"/>
        <w:spacing w:before="220"/>
        <w:ind w:firstLine="540"/>
        <w:jc w:val="both"/>
      </w:pPr>
      <w:r>
        <w:t>1) основания для начала административной процедуры;</w:t>
      </w:r>
    </w:p>
    <w:p w:rsidR="00B57101" w:rsidRDefault="00B57101">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57101" w:rsidRDefault="00B57101">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B57101" w:rsidRDefault="00B57101">
      <w:pPr>
        <w:pStyle w:val="ConsPlusNormal"/>
        <w:spacing w:before="220"/>
        <w:ind w:firstLine="540"/>
        <w:jc w:val="both"/>
      </w:pPr>
      <w:r>
        <w:t>4) критерии принятия решений;</w:t>
      </w:r>
    </w:p>
    <w:p w:rsidR="00B57101" w:rsidRDefault="00B57101">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57101" w:rsidRDefault="00B57101">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7101" w:rsidRDefault="00B57101">
      <w:pPr>
        <w:pStyle w:val="ConsPlusNormal"/>
        <w:spacing w:before="220"/>
        <w:ind w:firstLine="540"/>
        <w:jc w:val="both"/>
      </w:pPr>
      <w:r>
        <w:t>17. Раздел, касающийся форм контроля за предоставлением государственной услуги, состоит из следующих подразделов:</w:t>
      </w:r>
    </w:p>
    <w:p w:rsidR="00B57101" w:rsidRDefault="00B57101">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57101" w:rsidRDefault="00B57101">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57101" w:rsidRDefault="00B57101">
      <w:pPr>
        <w:pStyle w:val="ConsPlusNormal"/>
        <w:spacing w:before="220"/>
        <w:ind w:firstLine="540"/>
        <w:jc w:val="both"/>
      </w:pPr>
      <w:r>
        <w:lastRenderedPageBreak/>
        <w:t>3) 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rsidR="00B57101" w:rsidRDefault="00B57101">
      <w:pPr>
        <w:pStyle w:val="ConsPlusNormal"/>
        <w:spacing w:before="220"/>
        <w:ind w:firstLine="540"/>
        <w:jc w:val="both"/>
      </w:pPr>
      <w: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57101" w:rsidRDefault="00B57101">
      <w:pPr>
        <w:pStyle w:val="ConsPlusNormal"/>
        <w:spacing w:before="220"/>
        <w:ind w:firstLine="540"/>
        <w:jc w:val="both"/>
      </w:pPr>
      <w:r>
        <w:t>18. В разделе, касающемся досудебного (внесудебного) порядка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 указываются:</w:t>
      </w:r>
    </w:p>
    <w:p w:rsidR="00B57101" w:rsidRDefault="00B57101">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B57101" w:rsidRDefault="00B57101">
      <w:pPr>
        <w:pStyle w:val="ConsPlusNormal"/>
        <w:spacing w:before="220"/>
        <w:ind w:firstLine="540"/>
        <w:jc w:val="both"/>
      </w:pPr>
      <w: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57101" w:rsidRDefault="00B57101">
      <w:pPr>
        <w:pStyle w:val="ConsPlusNormal"/>
        <w:spacing w:before="220"/>
        <w:ind w:firstLine="540"/>
        <w:jc w:val="both"/>
      </w:pPr>
      <w:r>
        <w:t>3) способы информирования заявителей о порядке подачи и рассмотрения жалобы, в том числе с использованием Единого портала;</w:t>
      </w:r>
    </w:p>
    <w:p w:rsidR="00B57101" w:rsidRDefault="00B57101">
      <w:pPr>
        <w:pStyle w:val="ConsPlusNormal"/>
        <w:spacing w:before="220"/>
        <w:ind w:firstLine="540"/>
        <w:jc w:val="both"/>
      </w:pPr>
      <w: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B57101" w:rsidRDefault="00B57101">
      <w:pPr>
        <w:pStyle w:val="ConsPlusNormal"/>
        <w:spacing w:before="220"/>
        <w:ind w:firstLine="540"/>
        <w:jc w:val="both"/>
      </w:pPr>
      <w: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в соответствующем разделе регионального реестра.</w:t>
      </w:r>
    </w:p>
    <w:p w:rsidR="00B57101" w:rsidRDefault="00B57101">
      <w:pPr>
        <w:pStyle w:val="ConsPlusNormal"/>
        <w:spacing w:before="220"/>
        <w:ind w:firstLine="540"/>
        <w:jc w:val="both"/>
      </w:pPr>
      <w:r>
        <w:t xml:space="preserve">В случае если в соответствии с Федеральным </w:t>
      </w:r>
      <w:hyperlink r:id="rId48" w:history="1">
        <w:r>
          <w:rPr>
            <w:color w:val="0000FF"/>
          </w:rPr>
          <w:t>законом</w:t>
        </w:r>
      </w:hyperlink>
      <w:r>
        <w:t xml:space="preserve"> от 27 июля 2010 года N 210-ФЗ установлен иной порядок (процедура) подачи и рассмотрения жалоб, в разделе должны содержаться следующие подразделы:</w:t>
      </w:r>
    </w:p>
    <w:p w:rsidR="00B57101" w:rsidRDefault="00B57101">
      <w:pPr>
        <w:pStyle w:val="ConsPlusNormal"/>
        <w:spacing w:before="220"/>
        <w:ind w:firstLine="540"/>
        <w:jc w:val="both"/>
      </w:pPr>
      <w:r>
        <w:t>1) информация для заявителя о его праве подать жалобу;</w:t>
      </w:r>
    </w:p>
    <w:p w:rsidR="00B57101" w:rsidRDefault="00B57101">
      <w:pPr>
        <w:pStyle w:val="ConsPlusNormal"/>
        <w:spacing w:before="220"/>
        <w:ind w:firstLine="540"/>
        <w:jc w:val="both"/>
      </w:pPr>
      <w:r>
        <w:t>2) предмет жалобы;</w:t>
      </w:r>
    </w:p>
    <w:p w:rsidR="00B57101" w:rsidRDefault="00B57101">
      <w:pPr>
        <w:pStyle w:val="ConsPlusNormal"/>
        <w:spacing w:before="220"/>
        <w:ind w:firstLine="540"/>
        <w:jc w:val="both"/>
      </w:pPr>
      <w:r>
        <w:t>3) органы государственной власти, организации, должностные лица, которым может быть направлена жалоба;</w:t>
      </w:r>
    </w:p>
    <w:p w:rsidR="00B57101" w:rsidRDefault="00B57101">
      <w:pPr>
        <w:pStyle w:val="ConsPlusNormal"/>
        <w:spacing w:before="220"/>
        <w:ind w:firstLine="540"/>
        <w:jc w:val="both"/>
      </w:pPr>
      <w:r>
        <w:t>4) порядок подачи и рассмотрения жалобы;</w:t>
      </w:r>
    </w:p>
    <w:p w:rsidR="00B57101" w:rsidRDefault="00B57101">
      <w:pPr>
        <w:pStyle w:val="ConsPlusNormal"/>
        <w:spacing w:before="220"/>
        <w:ind w:firstLine="540"/>
        <w:jc w:val="both"/>
      </w:pPr>
      <w:r>
        <w:t>5) сроки рассмотрения жалобы;</w:t>
      </w:r>
    </w:p>
    <w:p w:rsidR="00B57101" w:rsidRDefault="00B57101">
      <w:pPr>
        <w:pStyle w:val="ConsPlusNormal"/>
        <w:spacing w:before="220"/>
        <w:ind w:firstLine="540"/>
        <w:jc w:val="both"/>
      </w:pPr>
      <w:r>
        <w:t>6) результат рассмотрения жалобы;</w:t>
      </w:r>
    </w:p>
    <w:p w:rsidR="00B57101" w:rsidRDefault="00B57101">
      <w:pPr>
        <w:pStyle w:val="ConsPlusNormal"/>
        <w:spacing w:before="220"/>
        <w:ind w:firstLine="540"/>
        <w:jc w:val="both"/>
      </w:pPr>
      <w:r>
        <w:t>7) порядок информирования заявителя о результатах рассмотрения жалобы;</w:t>
      </w:r>
    </w:p>
    <w:p w:rsidR="00B57101" w:rsidRDefault="00B57101">
      <w:pPr>
        <w:pStyle w:val="ConsPlusNormal"/>
        <w:spacing w:before="220"/>
        <w:ind w:firstLine="540"/>
        <w:jc w:val="both"/>
      </w:pPr>
      <w:r>
        <w:t>8) порядок обжалования решения по жалобе;</w:t>
      </w:r>
    </w:p>
    <w:p w:rsidR="00B57101" w:rsidRDefault="00B57101">
      <w:pPr>
        <w:pStyle w:val="ConsPlusNormal"/>
        <w:spacing w:before="220"/>
        <w:ind w:firstLine="540"/>
        <w:jc w:val="both"/>
      </w:pPr>
      <w:r>
        <w:t xml:space="preserve">9) право заявителя на получение информации и документов, необходимых для обоснования </w:t>
      </w:r>
      <w:r>
        <w:lastRenderedPageBreak/>
        <w:t>и рассмотрения жалобы;</w:t>
      </w:r>
    </w:p>
    <w:p w:rsidR="00B57101" w:rsidRDefault="00B57101">
      <w:pPr>
        <w:pStyle w:val="ConsPlusNormal"/>
        <w:spacing w:before="220"/>
        <w:ind w:firstLine="540"/>
        <w:jc w:val="both"/>
      </w:pPr>
      <w:r>
        <w:t>10) способы информирования заявителей о порядке подачи и рассмотрения жалобы.</w:t>
      </w: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both"/>
      </w:pPr>
    </w:p>
    <w:p w:rsidR="00B57101" w:rsidRDefault="00B57101">
      <w:pPr>
        <w:pStyle w:val="ConsPlusNormal"/>
        <w:jc w:val="right"/>
        <w:outlineLvl w:val="0"/>
      </w:pPr>
      <w:r>
        <w:t>Утвержден</w:t>
      </w:r>
    </w:p>
    <w:p w:rsidR="00B57101" w:rsidRDefault="00B57101">
      <w:pPr>
        <w:pStyle w:val="ConsPlusNormal"/>
        <w:jc w:val="right"/>
      </w:pPr>
      <w:r>
        <w:t>Постановлением Правительства</w:t>
      </w:r>
    </w:p>
    <w:p w:rsidR="00B57101" w:rsidRDefault="00B57101">
      <w:pPr>
        <w:pStyle w:val="ConsPlusNormal"/>
        <w:jc w:val="right"/>
      </w:pPr>
      <w:r>
        <w:t>Свердловской области</w:t>
      </w:r>
    </w:p>
    <w:p w:rsidR="00B57101" w:rsidRDefault="00B57101">
      <w:pPr>
        <w:pStyle w:val="ConsPlusNormal"/>
        <w:jc w:val="right"/>
      </w:pPr>
      <w:r>
        <w:t>от 17 октября 2018 г. N 697-ПП</w:t>
      </w:r>
    </w:p>
    <w:p w:rsidR="00B57101" w:rsidRDefault="00B57101">
      <w:pPr>
        <w:pStyle w:val="ConsPlusNormal"/>
        <w:jc w:val="both"/>
      </w:pPr>
    </w:p>
    <w:p w:rsidR="00B57101" w:rsidRDefault="00B57101">
      <w:pPr>
        <w:pStyle w:val="ConsPlusTitle"/>
        <w:jc w:val="center"/>
      </w:pPr>
      <w:bookmarkStart w:id="9" w:name="P351"/>
      <w:bookmarkEnd w:id="9"/>
      <w:r>
        <w:t>ПОРЯДОК</w:t>
      </w:r>
    </w:p>
    <w:p w:rsidR="00B57101" w:rsidRDefault="00B57101">
      <w:pPr>
        <w:pStyle w:val="ConsPlusTitle"/>
        <w:jc w:val="center"/>
      </w:pPr>
      <w:r>
        <w:t>ПРОВЕДЕНИЯ ЭКСПЕРТИЗЫ ПРОЕКТОВ АДМИНИСТРАТИВНЫХ РЕГЛАМЕНТОВ</w:t>
      </w:r>
    </w:p>
    <w:p w:rsidR="00B57101" w:rsidRDefault="00B57101">
      <w:pPr>
        <w:pStyle w:val="ConsPlusTitle"/>
        <w:jc w:val="center"/>
      </w:pPr>
      <w:r>
        <w:t>ОСУЩЕСТВЛЕНИЯ ГОСУДАРСТВЕННОГО КОНТРОЛЯ (НАДЗОРА)</w:t>
      </w:r>
    </w:p>
    <w:p w:rsidR="00B57101" w:rsidRDefault="00B57101">
      <w:pPr>
        <w:pStyle w:val="ConsPlusTitle"/>
        <w:jc w:val="center"/>
      </w:pPr>
      <w:r>
        <w:t>И АДМИНИСТРАТИВНЫХ РЕГЛАМЕНТОВ ПРЕДОСТАВЛЕНИЯ</w:t>
      </w:r>
    </w:p>
    <w:p w:rsidR="00B57101" w:rsidRDefault="00B57101">
      <w:pPr>
        <w:pStyle w:val="ConsPlusTitle"/>
        <w:jc w:val="center"/>
      </w:pPr>
      <w:r>
        <w:t>ГОСУДАРСТВЕННЫХ УСЛУГ</w:t>
      </w:r>
    </w:p>
    <w:p w:rsidR="00B57101" w:rsidRDefault="00B57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7101">
        <w:trPr>
          <w:jc w:val="center"/>
        </w:trPr>
        <w:tc>
          <w:tcPr>
            <w:tcW w:w="9294" w:type="dxa"/>
            <w:tcBorders>
              <w:top w:val="nil"/>
              <w:left w:val="single" w:sz="24" w:space="0" w:color="CED3F1"/>
              <w:bottom w:val="nil"/>
              <w:right w:val="single" w:sz="24" w:space="0" w:color="F4F3F8"/>
            </w:tcBorders>
            <w:shd w:val="clear" w:color="auto" w:fill="F4F3F8"/>
          </w:tcPr>
          <w:p w:rsidR="00B57101" w:rsidRDefault="00B57101">
            <w:pPr>
              <w:pStyle w:val="ConsPlusNormal"/>
              <w:jc w:val="center"/>
            </w:pPr>
            <w:r>
              <w:rPr>
                <w:color w:val="392C69"/>
              </w:rPr>
              <w:t>Список изменяющих документов</w:t>
            </w:r>
          </w:p>
          <w:p w:rsidR="00B57101" w:rsidRDefault="00B57101">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Свердловской области</w:t>
            </w:r>
          </w:p>
          <w:p w:rsidR="00B57101" w:rsidRDefault="00B57101">
            <w:pPr>
              <w:pStyle w:val="ConsPlusNormal"/>
              <w:jc w:val="center"/>
            </w:pPr>
            <w:r>
              <w:rPr>
                <w:color w:val="392C69"/>
              </w:rPr>
              <w:t>от 01.04.2019 N 200-ПП)</w:t>
            </w:r>
          </w:p>
        </w:tc>
      </w:tr>
    </w:tbl>
    <w:p w:rsidR="00B57101" w:rsidRDefault="00B57101">
      <w:pPr>
        <w:pStyle w:val="ConsPlusNormal"/>
        <w:jc w:val="both"/>
      </w:pPr>
    </w:p>
    <w:p w:rsidR="00B57101" w:rsidRDefault="00B57101">
      <w:pPr>
        <w:pStyle w:val="ConsPlusNormal"/>
        <w:ind w:firstLine="540"/>
        <w:jc w:val="both"/>
      </w:pPr>
      <w:bookmarkStart w:id="10" w:name="P360"/>
      <w:bookmarkEnd w:id="10"/>
      <w:r>
        <w:t>1. Настоящий порядок устанавливает требования к проведению экспертизы проекта административного регламента осуществления государственного контроля (надзора), проекта нормативного правового акта, утверждающего изменения в ранее изданный административный регламент осуществления государственного контроля (надзора) (далее - проект изменений в административный регламент осуществления государственного контроля (надзора)), проекта нормативного правового акта, признающего административный регламент осуществления государственного контроля (надзора) утратившим силу (далее - проект акта о признании утратившим силу административного регламента осуществления государственного контроля (надзора)), а также проекта административного регламента предоставления государственной услуги, проекта нормативного правового акта, утверждающего изменения в ранее изданный административный регламент предоставления государственной услуги (далее - проект изменений в административный регламент предоставления государственной услуги), проекта нормативного правового акта, признающего административный регламент предоставления государственной услуги утратившим силу (далее - проект акта о признании утратившим силу административного регламента предоставления государственной услуги), разработанного исполнительным органом государственной власти Свердловской области в установленной сфере.</w:t>
      </w:r>
    </w:p>
    <w:p w:rsidR="00B57101" w:rsidRDefault="00B57101">
      <w:pPr>
        <w:pStyle w:val="ConsPlusNormal"/>
        <w:spacing w:before="220"/>
        <w:ind w:firstLine="540"/>
        <w:jc w:val="both"/>
      </w:pPr>
      <w:r>
        <w:t xml:space="preserve">2. Экспертиза проектов нормативных правовых актов, указанных в </w:t>
      </w:r>
      <w:hyperlink w:anchor="P360" w:history="1">
        <w:r>
          <w:rPr>
            <w:color w:val="0000FF"/>
          </w:rPr>
          <w:t>пункте 1</w:t>
        </w:r>
      </w:hyperlink>
      <w:r>
        <w:t xml:space="preserve"> настоящего порядка, проводится Министерством экономики и территориального развития Свердловской области.</w:t>
      </w:r>
    </w:p>
    <w:p w:rsidR="00B57101" w:rsidRDefault="00B57101">
      <w:pPr>
        <w:pStyle w:val="ConsPlusNormal"/>
        <w:spacing w:before="220"/>
        <w:ind w:firstLine="540"/>
        <w:jc w:val="both"/>
      </w:pPr>
      <w:r>
        <w:t xml:space="preserve">В случае, предусмотренном в </w:t>
      </w:r>
      <w:hyperlink w:anchor="P379" w:history="1">
        <w:r>
          <w:rPr>
            <w:color w:val="0000FF"/>
          </w:rPr>
          <w:t>пункте 8</w:t>
        </w:r>
      </w:hyperlink>
      <w:r>
        <w:t xml:space="preserve"> настоящего порядка, экспертиза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об отмене административного регламента предоставления государственной услуги проводится Министерством экономики и территориального развития Свердловской области с учетом замечаний и рекомендаций Департамента информатизации и связи Свердловской области.</w:t>
      </w:r>
    </w:p>
    <w:p w:rsidR="00B57101" w:rsidRDefault="00B57101">
      <w:pPr>
        <w:pStyle w:val="ConsPlusNormal"/>
        <w:spacing w:before="220"/>
        <w:ind w:firstLine="540"/>
        <w:jc w:val="both"/>
      </w:pPr>
      <w:r>
        <w:t xml:space="preserve">3. Предметом экспертизы является оценка соответствия проектов нормативных правовых актов, указанных в </w:t>
      </w:r>
      <w:hyperlink w:anchor="P360" w:history="1">
        <w:r>
          <w:rPr>
            <w:color w:val="0000FF"/>
          </w:rPr>
          <w:t>пункте 1</w:t>
        </w:r>
      </w:hyperlink>
      <w:r>
        <w:t xml:space="preserve"> настоящего порядка, требованиям Федерального </w:t>
      </w:r>
      <w:hyperlink r:id="rId50" w:history="1">
        <w:r>
          <w:rPr>
            <w:color w:val="0000FF"/>
          </w:rPr>
          <w:t>закона</w:t>
        </w:r>
      </w:hyperlink>
      <w:r>
        <w:t xml:space="preserve"> от 26 декабря </w:t>
      </w:r>
      <w:r>
        <w:lastRenderedPageBreak/>
        <w:t xml:space="preserve">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 или Федерального </w:t>
      </w:r>
      <w:hyperlink r:id="rId5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177" w:history="1">
        <w:r>
          <w:rPr>
            <w:color w:val="0000FF"/>
          </w:rPr>
          <w:t>Порядком</w:t>
        </w:r>
      </w:hyperlink>
      <w:r>
        <w:t xml:space="preserve"> разработки и утверждения административных регламентов осуществления государственного контроля (надзора) или Порядком разработки и утверждения административных регламентов предоставления государственных услуг, утвержденными 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исполнительных органов государственной власти Свердловской области, формируемом Министерством экономики и территориального развития Свердловской области и размещаемом в региональной информационной системе "Реестр государственных и муниципальных услуг (функций) Свердловской области" (далее - Перечень государственных услуг), и </w:t>
      </w:r>
      <w:hyperlink r:id="rId52" w:history="1">
        <w:r>
          <w:rPr>
            <w:color w:val="0000FF"/>
          </w:rPr>
          <w:t>перечне</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утвержденном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 видов регионального государственного контроля (надзора)).</w:t>
      </w:r>
    </w:p>
    <w:p w:rsidR="00B57101" w:rsidRDefault="00B57101">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54" w:history="1">
        <w:r>
          <w:rPr>
            <w:color w:val="0000FF"/>
          </w:rPr>
          <w:t>закона</w:t>
        </w:r>
      </w:hyperlink>
      <w:r>
        <w:t xml:space="preserve"> от 26 декабря 2008 года N 294-ФЗ и иным нормативным правовым актам, регулирующим порядок осуществления государственного контроля (надзора).</w:t>
      </w:r>
    </w:p>
    <w:p w:rsidR="00B57101" w:rsidRDefault="00B57101">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государственной услуги проводится оценка их соответствия положениям Федерального </w:t>
      </w:r>
      <w:hyperlink r:id="rId55" w:history="1">
        <w:r>
          <w:rPr>
            <w:color w:val="0000FF"/>
          </w:rPr>
          <w:t>закона</w:t>
        </w:r>
      </w:hyperlink>
      <w:r>
        <w:t xml:space="preserve"> от 27 июля 2010 года N 210-ФЗ и иным нормативным правовым актам, регулирующим порядок предоставления государственной услуги. В том числе проверяется:</w:t>
      </w:r>
    </w:p>
    <w:p w:rsidR="00B57101" w:rsidRDefault="00B57101">
      <w:pPr>
        <w:pStyle w:val="ConsPlusNormal"/>
        <w:spacing w:before="220"/>
        <w:ind w:firstLine="540"/>
        <w:jc w:val="both"/>
      </w:pPr>
      <w:r>
        <w:t>1) наличие и актуальность сведений о государственной услуге в Перечне государственных услуг;</w:t>
      </w:r>
    </w:p>
    <w:p w:rsidR="00B57101" w:rsidRDefault="00B57101">
      <w:pPr>
        <w:pStyle w:val="ConsPlusNormal"/>
        <w:spacing w:before="220"/>
        <w:ind w:firstLine="540"/>
        <w:jc w:val="both"/>
      </w:pPr>
      <w:r>
        <w:t xml:space="preserve">2)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56" w:history="1">
        <w:r>
          <w:rPr>
            <w:color w:val="0000FF"/>
          </w:rPr>
          <w:t>законом</w:t>
        </w:r>
      </w:hyperlink>
      <w:r>
        <w:t xml:space="preserve"> от 27 июля 2010 года N 210-ФЗ и принятыми в соответствии с ним нормативными правовыми актами;</w:t>
      </w:r>
    </w:p>
    <w:p w:rsidR="00B57101" w:rsidRDefault="00B57101">
      <w:pPr>
        <w:pStyle w:val="ConsPlusNormal"/>
        <w:spacing w:before="220"/>
        <w:ind w:firstLine="540"/>
        <w:jc w:val="both"/>
      </w:pPr>
      <w:r>
        <w:t xml:space="preserve">3)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w:t>
      </w:r>
      <w:r>
        <w:lastRenderedPageBreak/>
        <w:t>предоставления государственной услуги порядка и условий предоставления государственной услуги, установленных законодательством Российской Федерации и законодательством Свердловской области;</w:t>
      </w:r>
    </w:p>
    <w:p w:rsidR="00B57101" w:rsidRDefault="00B57101">
      <w:pPr>
        <w:pStyle w:val="ConsPlusNormal"/>
        <w:spacing w:before="220"/>
        <w:ind w:firstLine="540"/>
        <w:jc w:val="both"/>
      </w:pPr>
      <w:r>
        <w:t>4) оптимизация порядка предоставления государственной услуги, в том числе:</w:t>
      </w:r>
    </w:p>
    <w:p w:rsidR="00B57101" w:rsidRDefault="00B57101">
      <w:pPr>
        <w:pStyle w:val="ConsPlusNormal"/>
        <w:spacing w:before="220"/>
        <w:ind w:firstLine="540"/>
        <w:jc w:val="both"/>
      </w:pPr>
      <w:r>
        <w:t>упорядочение административных процедур (действий);</w:t>
      </w:r>
    </w:p>
    <w:p w:rsidR="00B57101" w:rsidRDefault="00B57101">
      <w:pPr>
        <w:pStyle w:val="ConsPlusNormal"/>
        <w:spacing w:before="220"/>
        <w:ind w:firstLine="540"/>
        <w:jc w:val="both"/>
      </w:pPr>
      <w:r>
        <w:t>устранение избыточных административных процедур (действий);</w:t>
      </w:r>
    </w:p>
    <w:p w:rsidR="00B57101" w:rsidRDefault="00B57101">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57101" w:rsidRDefault="00B57101">
      <w:pPr>
        <w:pStyle w:val="ConsPlusNormal"/>
        <w:spacing w:before="220"/>
        <w:ind w:firstLine="540"/>
        <w:jc w:val="both"/>
      </w:pPr>
      <w:bookmarkStart w:id="11" w:name="P374"/>
      <w:bookmarkEnd w:id="11"/>
      <w:r>
        <w:t>предоставление государственной услуги в электронной форме;</w:t>
      </w:r>
    </w:p>
    <w:p w:rsidR="00B57101" w:rsidRDefault="00B57101">
      <w:pPr>
        <w:pStyle w:val="ConsPlusNormal"/>
        <w:spacing w:before="220"/>
        <w:ind w:firstLine="540"/>
        <w:jc w:val="both"/>
      </w:pPr>
      <w:r>
        <w:t>получение документов и информации, необходимых для предоставления государственной услуги, посредством межведомственного информационного взаимодействия;</w:t>
      </w:r>
    </w:p>
    <w:p w:rsidR="00B57101" w:rsidRDefault="00B57101">
      <w:pPr>
        <w:pStyle w:val="ConsPlusNormal"/>
        <w:spacing w:before="220"/>
        <w:ind w:firstLine="540"/>
        <w:jc w:val="both"/>
      </w:pPr>
      <w:bookmarkStart w:id="12" w:name="P376"/>
      <w:bookmarkEnd w:id="12"/>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7101" w:rsidRDefault="00B57101">
      <w:pPr>
        <w:pStyle w:val="ConsPlusNormal"/>
        <w:spacing w:before="220"/>
        <w:ind w:firstLine="540"/>
        <w:jc w:val="both"/>
      </w:pPr>
      <w:r>
        <w:t xml:space="preserve">6. Исполнительный орган государственной власти Свердловской области, ответственный за утверждение проектов нормативных правовых актов, указанных в </w:t>
      </w:r>
      <w:hyperlink w:anchor="P360" w:history="1">
        <w:r>
          <w:rPr>
            <w:color w:val="0000FF"/>
          </w:rPr>
          <w:t>пункте 1</w:t>
        </w:r>
      </w:hyperlink>
      <w:r>
        <w:t xml:space="preserve">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государственного контроля (надзора), предоставления государственной услуги, сведения об учете рекомендаций независимой экспертизы.</w:t>
      </w:r>
    </w:p>
    <w:p w:rsidR="00B57101" w:rsidRDefault="00B57101">
      <w:pPr>
        <w:pStyle w:val="ConsPlusNormal"/>
        <w:spacing w:before="220"/>
        <w:ind w:firstLine="540"/>
        <w:jc w:val="both"/>
      </w:pPr>
      <w:r>
        <w:t xml:space="preserve">7. В случае если в процессе разработки проектов нормативных правовых актов, указанных в </w:t>
      </w:r>
      <w:hyperlink w:anchor="P360" w:history="1">
        <w:r>
          <w:rPr>
            <w:color w:val="0000FF"/>
          </w:rPr>
          <w:t>пункте 1</w:t>
        </w:r>
      </w:hyperlink>
      <w:r>
        <w:t xml:space="preserve"> настоящего порядка, выявляется возможность оптимизации (повышения качества) предоставления государственной услуги (осуществления государственного контроля (надзора)), при условии соответствующих изменений иных нормативных правовых актов, регулирующих порядок осуществления соответствующего государственного контроля (надзора) или предоставления соответствующей государственной услуги, указанные проекты направляются на экспертизу в Министерство экономики и территориального развития Свердловской области с приложением проектов актов, предусматривающих данные изменения.</w:t>
      </w:r>
    </w:p>
    <w:p w:rsidR="00B57101" w:rsidRDefault="00B57101">
      <w:pPr>
        <w:pStyle w:val="ConsPlusNormal"/>
        <w:spacing w:before="220"/>
        <w:ind w:firstLine="540"/>
        <w:jc w:val="both"/>
      </w:pPr>
      <w:bookmarkStart w:id="13" w:name="P379"/>
      <w:bookmarkEnd w:id="13"/>
      <w:r>
        <w:t xml:space="preserve">8. Если в проекте административного регламента предоставления государственной услуги, проекте изменений в административный регламент предоставления государственной услуги, проекте акта о признании утратившим силу административного регламента предоставления государственной услуги излагаются вопросы, указанные в </w:t>
      </w:r>
      <w:hyperlink w:anchor="P374" w:history="1">
        <w:r>
          <w:rPr>
            <w:color w:val="0000FF"/>
          </w:rPr>
          <w:t>абзацах пятом</w:t>
        </w:r>
      </w:hyperlink>
      <w:r>
        <w:t xml:space="preserve"> - </w:t>
      </w:r>
      <w:hyperlink w:anchor="P376" w:history="1">
        <w:r>
          <w:rPr>
            <w:color w:val="0000FF"/>
          </w:rPr>
          <w:t>седьмом подпункта 4 пункта 5</w:t>
        </w:r>
      </w:hyperlink>
      <w:r>
        <w:t xml:space="preserve"> настоящего порядка, Министерство экономики и территориального развития Свердловской области в срок не позднее 3 рабочих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направляет его в Департамент информатизации и связи Свердловской области для проведения оценки указанных нормативных правовых актов на соответствие нормам законодательства Российской Федерации и законодательства Свердловской области в части предмета ведения Департамента информатизации и связи Свердловской области.</w:t>
      </w:r>
    </w:p>
    <w:p w:rsidR="00B57101" w:rsidRDefault="00B57101">
      <w:pPr>
        <w:pStyle w:val="ConsPlusNormal"/>
        <w:spacing w:before="220"/>
        <w:ind w:firstLine="540"/>
        <w:jc w:val="both"/>
      </w:pPr>
      <w:r>
        <w:t xml:space="preserve">Департамент информатизации и связи Свердловской области в срок не более 10 календарных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w:t>
      </w:r>
      <w:r>
        <w:lastRenderedPageBreak/>
        <w:t>государственной услуги направляет заключение по итогам оценки указанных нормативных правовых актов на соответствие нормам законодательства Российской Федерации и законодательства Свердловской области в Министерство экономики и территориального развития Свердловской области.</w:t>
      </w:r>
    </w:p>
    <w:p w:rsidR="00B57101" w:rsidRDefault="00B57101">
      <w:pPr>
        <w:pStyle w:val="ConsPlusNormal"/>
        <w:spacing w:before="220"/>
        <w:ind w:firstLine="540"/>
        <w:jc w:val="both"/>
      </w:pPr>
      <w:r>
        <w:t>Министерство экономики и территориального развития Свердловской области включает замечания и рекомендации Департамента информатизации и связи Свердловской области, изложенные в заключении по итогам оценки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в заключение Министерства экономики и территориального развития Свердловской области.</w:t>
      </w:r>
    </w:p>
    <w:p w:rsidR="00B57101" w:rsidRDefault="00B57101">
      <w:pPr>
        <w:pStyle w:val="ConsPlusNormal"/>
        <w:spacing w:before="220"/>
        <w:ind w:firstLine="540"/>
        <w:jc w:val="both"/>
      </w:pPr>
      <w:r>
        <w:t xml:space="preserve">9. Заключение на проект нормативного правового акта, из числа указанных в </w:t>
      </w:r>
      <w:hyperlink w:anchor="P360" w:history="1">
        <w:r>
          <w:rPr>
            <w:color w:val="0000FF"/>
          </w:rPr>
          <w:t>пункте 1</w:t>
        </w:r>
      </w:hyperlink>
      <w:r>
        <w:t xml:space="preserve"> настоящего порядка, представляется Министерством экономики и территориального развития Свердловской области в исполнительный орган государственной власти Свердловской области, являющийся разработчиком указанного проекта, в срок не более 20 рабочих дней со дня получения данного проекта.</w:t>
      </w:r>
    </w:p>
    <w:p w:rsidR="00B57101" w:rsidRDefault="00B57101">
      <w:pPr>
        <w:pStyle w:val="ConsPlusNormal"/>
        <w:jc w:val="both"/>
      </w:pPr>
      <w:r>
        <w:t xml:space="preserve">(в ред. </w:t>
      </w:r>
      <w:hyperlink r:id="rId57" w:history="1">
        <w:r>
          <w:rPr>
            <w:color w:val="0000FF"/>
          </w:rPr>
          <w:t>Постановления</w:t>
        </w:r>
      </w:hyperlink>
      <w:r>
        <w:t xml:space="preserve"> Правительства Свердловской области от 01.04.2019 N 200-ПП)</w:t>
      </w:r>
    </w:p>
    <w:p w:rsidR="00B57101" w:rsidRDefault="00B57101">
      <w:pPr>
        <w:pStyle w:val="ConsPlusNormal"/>
        <w:spacing w:before="220"/>
        <w:ind w:firstLine="540"/>
        <w:jc w:val="both"/>
      </w:pPr>
      <w:r>
        <w:t xml:space="preserve">10. Заключение на проект нормативного правового акта, из числа указанных в </w:t>
      </w:r>
      <w:hyperlink w:anchor="P360" w:history="1">
        <w:r>
          <w:rPr>
            <w:color w:val="0000FF"/>
          </w:rPr>
          <w:t>пункте 1</w:t>
        </w:r>
      </w:hyperlink>
      <w:r>
        <w:t xml:space="preserve"> настоящего порядка, подписывается Заместителем Министра экономики и территориального развития Свердловской области или по его указанию, оформленному соответствующим нормативным правовым актом Министерства экономики и территориального развития Свердловской области, руководителем структурного подразделения Министерства экономики и территориального развития Свердловской области, ответственного за экспертизу указанных проектов.</w:t>
      </w:r>
    </w:p>
    <w:p w:rsidR="00B57101" w:rsidRDefault="00B57101">
      <w:pPr>
        <w:pStyle w:val="ConsPlusNormal"/>
        <w:spacing w:before="220"/>
        <w:ind w:firstLine="540"/>
        <w:jc w:val="both"/>
      </w:pPr>
      <w:r>
        <w:t xml:space="preserve">11. Проект нормативного правового акта, из числа указанных в </w:t>
      </w:r>
      <w:hyperlink w:anchor="P360" w:history="1">
        <w:r>
          <w:rPr>
            <w:color w:val="0000FF"/>
          </w:rPr>
          <w:t>пункте 1</w:t>
        </w:r>
      </w:hyperlink>
      <w:r>
        <w:t xml:space="preserve"> настоящего порядка, возвращается Министерством экономики и территориального развития Свердловской области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государственной услуге или соответствующем полномочии по осуществлению государственного контроля (надзора) в Перечне государственных услуг, а также Перечне видов регионального государственного контроля (надзора).</w:t>
      </w:r>
    </w:p>
    <w:p w:rsidR="00B57101" w:rsidRDefault="00B57101">
      <w:pPr>
        <w:pStyle w:val="ConsPlusNormal"/>
        <w:spacing w:before="220"/>
        <w:ind w:firstLine="540"/>
        <w:jc w:val="both"/>
      </w:pPr>
      <w:r>
        <w:t xml:space="preserve">В случае возвращения проекта нормативного правового акта, из числа указанных в </w:t>
      </w:r>
      <w:hyperlink w:anchor="P360" w:history="1">
        <w:r>
          <w:rPr>
            <w:color w:val="0000FF"/>
          </w:rPr>
          <w:t>пункте 1</w:t>
        </w:r>
      </w:hyperlink>
      <w:r>
        <w:t xml:space="preserve"> настоящего порядка, без экспертизы нарушения должны быть устранены, а соответствующий проект нормативного правового акта, из числа указанных в </w:t>
      </w:r>
      <w:hyperlink w:anchor="P360" w:history="1">
        <w:r>
          <w:rPr>
            <w:color w:val="0000FF"/>
          </w:rPr>
          <w:t>пункте 1</w:t>
        </w:r>
      </w:hyperlink>
      <w:r>
        <w:t xml:space="preserve"> настоящего порядка, повторно представлен на экспертизу в Министерство экономики и территориального развития Свердловской области.</w:t>
      </w:r>
    </w:p>
    <w:p w:rsidR="00B57101" w:rsidRDefault="00B57101">
      <w:pPr>
        <w:pStyle w:val="ConsPlusNormal"/>
        <w:spacing w:before="220"/>
        <w:ind w:firstLine="540"/>
        <w:jc w:val="both"/>
      </w:pPr>
      <w:r>
        <w:t xml:space="preserve">12. При наличии в заключении Министерства экономики и территориального развития Свердловской области замечаний и предложений на проект нормативного правового акта, из числа указанных в </w:t>
      </w:r>
      <w:hyperlink w:anchor="P360" w:history="1">
        <w:r>
          <w:rPr>
            <w:color w:val="0000FF"/>
          </w:rPr>
          <w:t>пункте 1</w:t>
        </w:r>
      </w:hyperlink>
      <w:r>
        <w:t xml:space="preserve"> настоящего порядка, исполнительный орган государственной власти Свердловской области, ответственный за утверждение проекта нормативного правового акта, из числа указанных в </w:t>
      </w:r>
      <w:hyperlink w:anchor="P360" w:history="1">
        <w:r>
          <w:rPr>
            <w:color w:val="0000FF"/>
          </w:rPr>
          <w:t>пункте 1</w:t>
        </w:r>
      </w:hyperlink>
      <w:r>
        <w:t xml:space="preserve"> настоящего порядка, обеспечивает учет таких замечаний и предложений.</w:t>
      </w:r>
    </w:p>
    <w:p w:rsidR="00B57101" w:rsidRDefault="00B57101">
      <w:pPr>
        <w:pStyle w:val="ConsPlusNormal"/>
        <w:spacing w:before="220"/>
        <w:ind w:firstLine="540"/>
        <w:jc w:val="both"/>
      </w:pPr>
      <w:r>
        <w:t xml:space="preserve">13. Повторного направления доработанного проекта нормативного правового акта, из числа указанных в </w:t>
      </w:r>
      <w:hyperlink w:anchor="P360" w:history="1">
        <w:r>
          <w:rPr>
            <w:color w:val="0000FF"/>
          </w:rPr>
          <w:t>пункте 1</w:t>
        </w:r>
      </w:hyperlink>
      <w:r>
        <w:t xml:space="preserve"> настоящего порядка, в Министерство экономики и территориального развития Свердловской области не требуется.</w:t>
      </w:r>
    </w:p>
    <w:p w:rsidR="00B57101" w:rsidRDefault="00B57101">
      <w:pPr>
        <w:pStyle w:val="ConsPlusNormal"/>
        <w:jc w:val="both"/>
      </w:pPr>
    </w:p>
    <w:p w:rsidR="00B57101" w:rsidRDefault="00B57101">
      <w:pPr>
        <w:pStyle w:val="ConsPlusNormal"/>
        <w:jc w:val="both"/>
      </w:pPr>
    </w:p>
    <w:p w:rsidR="00B57101" w:rsidRDefault="00B57101">
      <w:pPr>
        <w:pStyle w:val="ConsPlusNormal"/>
        <w:pBdr>
          <w:top w:val="single" w:sz="6" w:space="0" w:color="auto"/>
        </w:pBdr>
        <w:spacing w:before="100" w:after="100"/>
        <w:jc w:val="both"/>
        <w:rPr>
          <w:sz w:val="2"/>
          <w:szCs w:val="2"/>
        </w:rPr>
      </w:pPr>
    </w:p>
    <w:p w:rsidR="0008606B" w:rsidRDefault="0008606B">
      <w:bookmarkStart w:id="14" w:name="_GoBack"/>
      <w:bookmarkEnd w:id="14"/>
    </w:p>
    <w:sectPr w:rsidR="0008606B" w:rsidSect="0048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1"/>
    <w:rsid w:val="0008606B"/>
    <w:rsid w:val="00B5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58243-9D27-4A12-9246-DBB25D8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1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786050C4CC09E33FE829B626B22E84EC9DA4F98CE3C9ADAA3C908C4A7CDD693657DFFCCC60340B2D9947A488F489E17132ACF15D3CFC2E6B90855T2wFG" TargetMode="External"/><Relationship Id="rId18" Type="http://schemas.openxmlformats.org/officeDocument/2006/relationships/hyperlink" Target="consultantplus://offline/ref=FC5786050C4CC09E33FE829B626B22E84EC9DA4F98C33C9EDBACC908C4A7CDD693657DFFDEC65B4CB3DE8A7A4B9A1ECF51T4w6G" TargetMode="External"/><Relationship Id="rId26" Type="http://schemas.openxmlformats.org/officeDocument/2006/relationships/hyperlink" Target="consultantplus://offline/ref=FC5786050C4CC09E33FE829B626B22E84EC9DA4F9BC2359EDEA3C908C4A7CDD693657DFFCCC60340B2D9947B4F8F489E17132ACF15D3CFC2E6B90855T2wFG" TargetMode="External"/><Relationship Id="rId39" Type="http://schemas.openxmlformats.org/officeDocument/2006/relationships/hyperlink" Target="consultantplus://offline/ref=FC5786050C4CC09E33FE829B626B22E84EC9DA4F9BC2359EDEA3C908C4A7CDD693657DFFCCC60340B2D9947A4A8F489E17132ACF15D3CFC2E6B90855T2wFG" TargetMode="External"/><Relationship Id="rId21" Type="http://schemas.openxmlformats.org/officeDocument/2006/relationships/hyperlink" Target="consultantplus://offline/ref=FC5786050C4CC09E33FE829B626B22E84EC9DA4F9BC6389EDCADC908C4A7CDD693657DFFDEC65B4CB3DE8A7A4B9A1ECF51T4w6G" TargetMode="External"/><Relationship Id="rId34" Type="http://schemas.openxmlformats.org/officeDocument/2006/relationships/hyperlink" Target="consultantplus://offline/ref=FC5786050C4CC09E33FE829B626B22E84EC9DA4F9BC03E9FDDA3C908C4A7CDD693657DFFCCC60340B2D9947B4E8F489E17132ACF15D3CFC2E6B90855T2wFG" TargetMode="External"/><Relationship Id="rId42" Type="http://schemas.openxmlformats.org/officeDocument/2006/relationships/hyperlink" Target="consultantplus://offline/ref=FC5786050C4CC09E33FE829B626B22E84EC9DA4F9BC2359EDEA3C908C4A7CDD693657DFFCCC60340B2D9947A4C8F489E17132ACF15D3CFC2E6B90855T2wFG" TargetMode="External"/><Relationship Id="rId47" Type="http://schemas.openxmlformats.org/officeDocument/2006/relationships/hyperlink" Target="consultantplus://offline/ref=FC5786050C4CC09E33FE9C9674077CE24CC78C4A9CC036CA83FFCF5F9BF7CB83D3257BAA89800515E39DC176488302CE515825CE10TCwDG" TargetMode="External"/><Relationship Id="rId50" Type="http://schemas.openxmlformats.org/officeDocument/2006/relationships/hyperlink" Target="consultantplus://offline/ref=FC5786050C4CC09E33FE9C9674077CE24CC584409FCF36CA83FFCF5F9BF7CB83C12523A68E851040B0C7967B4BT8w4G" TargetMode="External"/><Relationship Id="rId55" Type="http://schemas.openxmlformats.org/officeDocument/2006/relationships/hyperlink" Target="consultantplus://offline/ref=FC5786050C4CC09E33FE9C9674077CE24CC78C4A9CC036CA83FFCF5F9BF7CB83C12523A68E851040B0C7967B4BT8w4G" TargetMode="External"/><Relationship Id="rId7" Type="http://schemas.openxmlformats.org/officeDocument/2006/relationships/hyperlink" Target="consultantplus://offline/ref=FC5786050C4CC09E33FE829B626B22E84EC9DA4F9BC03E9FDDA3C908C4A7CDD693657DFFCCC60340B2D9947B4C8F489E17132ACF15D3CFC2E6B90855T2wFG" TargetMode="External"/><Relationship Id="rId12" Type="http://schemas.openxmlformats.org/officeDocument/2006/relationships/hyperlink" Target="consultantplus://offline/ref=FC5786050C4CC09E33FE829B626B22E84EC9DA4F9BC73A9DD8A8C908C4A7CDD693657DFFDEC65B4CB3DE8A7A4B9A1ECF51T4w6G" TargetMode="External"/><Relationship Id="rId17" Type="http://schemas.openxmlformats.org/officeDocument/2006/relationships/hyperlink" Target="consultantplus://offline/ref=FC5786050C4CC09E33FE829B626B22E84EC9DA4F98C23F94DAAAC908C4A7CDD693657DFFDEC65B4CB3DE8A7A4B9A1ECF51T4w6G" TargetMode="External"/><Relationship Id="rId25" Type="http://schemas.openxmlformats.org/officeDocument/2006/relationships/hyperlink" Target="consultantplus://offline/ref=FC5786050C4CC09E33FE9C9674077CE24CC584409FCF36CA83FFCF5F9BF7CB83C12523A68E851040B0C7967B4BT8w4G" TargetMode="External"/><Relationship Id="rId33" Type="http://schemas.openxmlformats.org/officeDocument/2006/relationships/hyperlink" Target="consultantplus://offline/ref=FC5786050C4CC09E33FE829B626B22E84EC9DA4F9BC2359EDEA3C908C4A7CDD693657DFFCCC60340B2D9947B418F489E17132ACF15D3CFC2E6B90855T2wFG" TargetMode="External"/><Relationship Id="rId38" Type="http://schemas.openxmlformats.org/officeDocument/2006/relationships/hyperlink" Target="consultantplus://offline/ref=FC5786050C4CC09E33FE9C9674077CE24CC78C4A9CC036CA83FFCF5F9BF7CB83D3257BAA8C8A0515E39DC176488302CE515825CE10TCwDG" TargetMode="External"/><Relationship Id="rId46" Type="http://schemas.openxmlformats.org/officeDocument/2006/relationships/hyperlink" Target="consultantplus://offline/ref=FC5786050C4CC09E33FE829B626B22E84EC9DA4F9BC2359EDEA3C908C4A7CDD693657DFFCCC60340B2D99479488F489E17132ACF15D3CFC2E6B90855T2wF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5786050C4CC09E33FE829B626B22E84EC9DA4F98C5399ADAAFC908C4A7CDD693657DFFDEC65B4CB3DE8A7A4B9A1ECF51T4w6G" TargetMode="External"/><Relationship Id="rId20" Type="http://schemas.openxmlformats.org/officeDocument/2006/relationships/hyperlink" Target="consultantplus://offline/ref=FC5786050C4CC09E33FE829B626B22E84EC9DA4F98CF3A99D8ABC908C4A7CDD693657DFFDEC65B4CB3DE8A7A4B9A1ECF51T4w6G" TargetMode="External"/><Relationship Id="rId29" Type="http://schemas.openxmlformats.org/officeDocument/2006/relationships/hyperlink" Target="consultantplus://offline/ref=FC5786050C4CC09E33FE829B626B22E84EC9DA4F9BC2359EDEA3C908C4A7CDD693657DFFCCC60340B2D9947B4E8F489E17132ACF15D3CFC2E6B90855T2wFG" TargetMode="External"/><Relationship Id="rId41" Type="http://schemas.openxmlformats.org/officeDocument/2006/relationships/hyperlink" Target="consultantplus://offline/ref=FC5786050C4CC09E33FE9C9674077CE24CC78C4A9CC036CA83FFCF5F9BF7CB83D3257BA98B860515E39DC176488302CE515825CE10TCwDG" TargetMode="External"/><Relationship Id="rId54" Type="http://schemas.openxmlformats.org/officeDocument/2006/relationships/hyperlink" Target="consultantplus://offline/ref=FC5786050C4CC09E33FE9C9674077CE24CC584409FCF36CA83FFCF5F9BF7CB83C12523A68E851040B0C7967B4BT8w4G" TargetMode="External"/><Relationship Id="rId1" Type="http://schemas.openxmlformats.org/officeDocument/2006/relationships/styles" Target="styles.xml"/><Relationship Id="rId6" Type="http://schemas.openxmlformats.org/officeDocument/2006/relationships/hyperlink" Target="consultantplus://offline/ref=FC5786050C4CC09E33FE829B626B22E84EC9DA4F9BC33B9BDFACC908C4A7CDD693657DFFCCC60340B2D9947A4D8F489E17132ACF15D3CFC2E6B90855T2wFG" TargetMode="External"/><Relationship Id="rId11" Type="http://schemas.openxmlformats.org/officeDocument/2006/relationships/hyperlink" Target="consultantplus://offline/ref=FC5786050C4CC09E33FE829B626B22E84EC9DA4F9BC33B9BD9ACC908C4A7CDD693657DFFCCC60340B2D9957E4B8F489E17132ACF15D3CFC2E6B90855T2wFG" TargetMode="External"/><Relationship Id="rId24" Type="http://schemas.openxmlformats.org/officeDocument/2006/relationships/hyperlink" Target="consultantplus://offline/ref=FC5786050C4CC09E33FE829B626B22E84EC9DA4F9BC2359EDEA3C908C4A7CDD693657DFFCCC60340B2D9947B4C8F489E17132ACF15D3CFC2E6B90855T2wFG" TargetMode="External"/><Relationship Id="rId32" Type="http://schemas.openxmlformats.org/officeDocument/2006/relationships/hyperlink" Target="consultantplus://offline/ref=FC5786050C4CC09E33FE829B626B22E84EC9DA4F9BC03E9FDDA3C908C4A7CDD693657DFFCCC60340B2D9947B4F8F489E17132ACF15D3CFC2E6B90855T2wFG" TargetMode="External"/><Relationship Id="rId37" Type="http://schemas.openxmlformats.org/officeDocument/2006/relationships/hyperlink" Target="consultantplus://offline/ref=FC5786050C4CC09E33FE829B626B22E84EC9DA4F9BC2359EDEA3C908C4A7CDD693657DFFCCC60340B2D9947A4B8F489E17132ACF15D3CFC2E6B90855T2wFG" TargetMode="External"/><Relationship Id="rId40" Type="http://schemas.openxmlformats.org/officeDocument/2006/relationships/hyperlink" Target="consultantplus://offline/ref=FC5786050C4CC09E33FE9C9674077CE24CC78C4A9CC036CA83FFCF5F9BF7CB83D3257BAF8C895A10F68C997A4E9A1DCD4D4427CCT1w2G" TargetMode="External"/><Relationship Id="rId45" Type="http://schemas.openxmlformats.org/officeDocument/2006/relationships/hyperlink" Target="consultantplus://offline/ref=FC5786050C4CC09E33FE829B626B22E84EC9DA4F9BC2359EDEA3C908C4A7CDD693657DFFCCC60340B2D9947A408F489E17132ACF15D3CFC2E6B90855T2wFG" TargetMode="External"/><Relationship Id="rId53" Type="http://schemas.openxmlformats.org/officeDocument/2006/relationships/hyperlink" Target="consultantplus://offline/ref=FC5786050C4CC09E33FE829B626B22E84EC9DA4F9BC2359EDEA3C908C4A7CDD693657DFFCCC60340B2D994794D8F489E17132ACF15D3CFC2E6B90855T2wFG" TargetMode="External"/><Relationship Id="rId58" Type="http://schemas.openxmlformats.org/officeDocument/2006/relationships/fontTable" Target="fontTable.xml"/><Relationship Id="rId5" Type="http://schemas.openxmlformats.org/officeDocument/2006/relationships/hyperlink" Target="consultantplus://offline/ref=FC5786050C4CC09E33FE829B626B22E84EC9DA4F9BC2359EDEA3C908C4A7CDD693657DFFCCC60340B2D9947B4C8F489E17132ACF15D3CFC2E6B90855T2wFG" TargetMode="External"/><Relationship Id="rId15" Type="http://schemas.openxmlformats.org/officeDocument/2006/relationships/hyperlink" Target="consultantplus://offline/ref=FC5786050C4CC09E33FE829B626B22E84EC9DA4F98C43894DEACC908C4A7CDD693657DFFDEC65B4CB3DE8A7A4B9A1ECF51T4w6G" TargetMode="External"/><Relationship Id="rId23" Type="http://schemas.openxmlformats.org/officeDocument/2006/relationships/hyperlink" Target="consultantplus://offline/ref=FC5786050C4CC09E33FE829B626B22E84EC9DA4F9BC33B9BDFACC908C4A7CDD693657DFFCCC60340B2D9947A4C8F489E17132ACF15D3CFC2E6B90855T2wFG" TargetMode="External"/><Relationship Id="rId28" Type="http://schemas.openxmlformats.org/officeDocument/2006/relationships/hyperlink" Target="consultantplus://offline/ref=FC5786050C4CC09E33FE9C9674077CE24CC4874A91C636CA83FFCF5F9BF7CB83D3257BAA8F820E41B5D2C02A0DD111CE545826CC0CCFCEC2TFw8G" TargetMode="External"/><Relationship Id="rId36" Type="http://schemas.openxmlformats.org/officeDocument/2006/relationships/hyperlink" Target="consultantplus://offline/ref=FC5786050C4CC09E33FE829B626B22E84EC9DA4F9BC2359EDEA3C908C4A7CDD693657DFFCCC60340B2D9947B408F489E17132ACF15D3CFC2E6B90855T2wFG" TargetMode="External"/><Relationship Id="rId49" Type="http://schemas.openxmlformats.org/officeDocument/2006/relationships/hyperlink" Target="consultantplus://offline/ref=FC5786050C4CC09E33FE829B626B22E84EC9DA4F9BC2359EDEA3C908C4A7CDD693657DFFCCC60340B2D994794A8F489E17132ACF15D3CFC2E6B90855T2wFG" TargetMode="External"/><Relationship Id="rId57" Type="http://schemas.openxmlformats.org/officeDocument/2006/relationships/hyperlink" Target="consultantplus://offline/ref=FC5786050C4CC09E33FE829B626B22E84EC9DA4F9BC2359EDEA3C908C4A7CDD693657DFFCCC60340B2D994794C8F489E17132ACF15D3CFC2E6B90855T2wFG" TargetMode="External"/><Relationship Id="rId10" Type="http://schemas.openxmlformats.org/officeDocument/2006/relationships/hyperlink" Target="consultantplus://offline/ref=FC5786050C4CC09E33FE9C9674077CE24CC78C4A9CC036CA83FFCF5F9BF7CB83C12523A68E851040B0C7967B4BT8w4G" TargetMode="External"/><Relationship Id="rId19" Type="http://schemas.openxmlformats.org/officeDocument/2006/relationships/hyperlink" Target="consultantplus://offline/ref=FC5786050C4CC09E33FE829B626B22E84EC9DA4F98C33898DAA9C908C4A7CDD693657DFFDEC65B4CB3DE8A7A4B9A1ECF51T4w6G" TargetMode="External"/><Relationship Id="rId31" Type="http://schemas.openxmlformats.org/officeDocument/2006/relationships/hyperlink" Target="consultantplus://offline/ref=FC5786050C4CC09E33FE9C9674077CE24CC78C4A9CC036CA83FFCF5F9BF7CB83C12523A68E851040B0C7967B4BT8w4G" TargetMode="External"/><Relationship Id="rId44" Type="http://schemas.openxmlformats.org/officeDocument/2006/relationships/hyperlink" Target="consultantplus://offline/ref=FC5786050C4CC09E33FE829B626B22E84EC9DA4F9BC2359EDEA3C908C4A7CDD693657DFFCCC60340B2D9947A4E8F489E17132ACF15D3CFC2E6B90855T2wFG" TargetMode="External"/><Relationship Id="rId52" Type="http://schemas.openxmlformats.org/officeDocument/2006/relationships/hyperlink" Target="consultantplus://offline/ref=FC5786050C4CC09E33FE829B626B22E84EC9DA4F9BCE3494D6A3C908C4A7CDD693657DFFCCC60340B2D9947A4D8F489E17132ACF15D3CFC2E6B90855T2w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5786050C4CC09E33FE9C9674077CE24CC3844490C236CA83FFCF5F9BF7CB83D3257BA28A895A10F68C997A4E9A1DCD4D4427CCT1w2G" TargetMode="External"/><Relationship Id="rId14" Type="http://schemas.openxmlformats.org/officeDocument/2006/relationships/hyperlink" Target="consultantplus://offline/ref=FC5786050C4CC09E33FE829B626B22E84EC9DA4F98C73B9FDAADC908C4A7CDD693657DFFDEC65B4CB3DE8A7A4B9A1ECF51T4w6G" TargetMode="External"/><Relationship Id="rId22" Type="http://schemas.openxmlformats.org/officeDocument/2006/relationships/hyperlink" Target="consultantplus://offline/ref=FC5786050C4CC09E33FE829B626B22E84EC9DA4F9BC73A9CDDA8C908C4A7CDD693657DFFDEC65B4CB3DE8A7A4B9A1ECF51T4w6G" TargetMode="External"/><Relationship Id="rId27" Type="http://schemas.openxmlformats.org/officeDocument/2006/relationships/hyperlink" Target="consultantplus://offline/ref=FC5786050C4CC09E33FE829B626B22E84EC9DA4F9BCE3494D6A3C908C4A7CDD693657DFFCCC60340B2D9947A4D8F489E17132ACF15D3CFC2E6B90855T2wFG" TargetMode="External"/><Relationship Id="rId30" Type="http://schemas.openxmlformats.org/officeDocument/2006/relationships/hyperlink" Target="consultantplus://offline/ref=FC5786050C4CC09E33FE829B626B22E84EC9DA4F9BC03E9FDDA3C908C4A7CDD693657DFFCCC60340B2D9947B4C8F489E17132ACF15D3CFC2E6B90855T2wFG" TargetMode="External"/><Relationship Id="rId35" Type="http://schemas.openxmlformats.org/officeDocument/2006/relationships/hyperlink" Target="consultantplus://offline/ref=FC5786050C4CC09E33FE829B626B22E84EC9DA4F9BC03E9FDDA3C908C4A7CDD693657DFFCCC60340B2D9947B408F489E17132ACF15D3CFC2E6B90855T2wFG" TargetMode="External"/><Relationship Id="rId43" Type="http://schemas.openxmlformats.org/officeDocument/2006/relationships/hyperlink" Target="consultantplus://offline/ref=FC5786050C4CC09E33FE9C9674077CE24CC281459CC636CA83FFCF5F9BF7CB83D3257BAA8F820E40B2D2C02A0DD111CE545826CC0CCFCEC2TFw8G" TargetMode="External"/><Relationship Id="rId48" Type="http://schemas.openxmlformats.org/officeDocument/2006/relationships/hyperlink" Target="consultantplus://offline/ref=FC5786050C4CC09E33FE9C9674077CE24CC78C4A9CC036CA83FFCF5F9BF7CB83C12523A68E851040B0C7967B4BT8w4G" TargetMode="External"/><Relationship Id="rId56" Type="http://schemas.openxmlformats.org/officeDocument/2006/relationships/hyperlink" Target="consultantplus://offline/ref=FC5786050C4CC09E33FE9C9674077CE24CC78C4A9CC036CA83FFCF5F9BF7CB83C12523A68E851040B0C7967B4BT8w4G" TargetMode="External"/><Relationship Id="rId8" Type="http://schemas.openxmlformats.org/officeDocument/2006/relationships/hyperlink" Target="consultantplus://offline/ref=FC5786050C4CC09E33FE9C9674077CE24CC78C4A9CC036CA83FFCF5F9BF7CB83D3257BAA8F820F40B7D2C02A0DD111CE545826CC0CCFCEC2TFw8G" TargetMode="External"/><Relationship Id="rId51" Type="http://schemas.openxmlformats.org/officeDocument/2006/relationships/hyperlink" Target="consultantplus://offline/ref=FC5786050C4CC09E33FE9C9674077CE24CC78C4A9CC036CA83FFCF5F9BF7CB83C12523A68E851040B0C7967B4BT8w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14295</Words>
  <Characters>81488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2020-12-17T06:48:00Z</dcterms:created>
  <dcterms:modified xsi:type="dcterms:W3CDTF">2020-12-17T06:48:00Z</dcterms:modified>
</cp:coreProperties>
</file>