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75" w:rsidRDefault="00B00875">
      <w:pPr>
        <w:pStyle w:val="ConsPlusTitlePage"/>
      </w:pPr>
      <w:r>
        <w:t xml:space="preserve">Документ предоставлен </w:t>
      </w:r>
      <w:hyperlink r:id="rId4" w:history="1">
        <w:r>
          <w:rPr>
            <w:color w:val="0000FF"/>
          </w:rPr>
          <w:t>КонсультантПлюс</w:t>
        </w:r>
      </w:hyperlink>
      <w:r>
        <w:br/>
      </w:r>
    </w:p>
    <w:p w:rsidR="00B00875" w:rsidRDefault="00B00875">
      <w:pPr>
        <w:pStyle w:val="ConsPlusNormal"/>
        <w:outlineLvl w:val="0"/>
      </w:pPr>
    </w:p>
    <w:p w:rsidR="00B00875" w:rsidRDefault="00B00875">
      <w:pPr>
        <w:pStyle w:val="ConsPlusTitle"/>
        <w:jc w:val="center"/>
        <w:outlineLvl w:val="0"/>
      </w:pPr>
      <w:r>
        <w:t>МИНИСТЕРСТВО ЭКОНОМИКИ СВЕРДЛОВСКОЙ ОБЛАСТИ</w:t>
      </w:r>
    </w:p>
    <w:p w:rsidR="00B00875" w:rsidRDefault="00B00875">
      <w:pPr>
        <w:pStyle w:val="ConsPlusTitle"/>
        <w:jc w:val="center"/>
      </w:pPr>
    </w:p>
    <w:p w:rsidR="00B00875" w:rsidRDefault="00B00875">
      <w:pPr>
        <w:pStyle w:val="ConsPlusTitle"/>
        <w:jc w:val="center"/>
      </w:pPr>
      <w:r>
        <w:t>ПРИКАЗ</w:t>
      </w:r>
    </w:p>
    <w:p w:rsidR="00B00875" w:rsidRDefault="00B00875">
      <w:pPr>
        <w:pStyle w:val="ConsPlusTitle"/>
        <w:jc w:val="center"/>
      </w:pPr>
      <w:r>
        <w:t>от 2 декабря 2015 г. N 85</w:t>
      </w:r>
    </w:p>
    <w:p w:rsidR="00B00875" w:rsidRDefault="00B00875">
      <w:pPr>
        <w:pStyle w:val="ConsPlusTitle"/>
        <w:jc w:val="center"/>
      </w:pPr>
    </w:p>
    <w:p w:rsidR="00B00875" w:rsidRDefault="00B00875">
      <w:pPr>
        <w:pStyle w:val="ConsPlusTitle"/>
        <w:jc w:val="center"/>
      </w:pPr>
      <w:r>
        <w:t>ОБ УТВЕРЖДЕНИИ ТИПОВЫХ ФОРМ УВЕДОМЛЕНИЯ О ПРОВЕДЕНИИ</w:t>
      </w:r>
    </w:p>
    <w:p w:rsidR="00B00875" w:rsidRDefault="00B00875">
      <w:pPr>
        <w:pStyle w:val="ConsPlusTitle"/>
        <w:jc w:val="center"/>
      </w:pPr>
      <w:r>
        <w:t>ПУБЛИЧНЫХ КОНСУЛЬТАЦИЙ, ЗАКЛЮЧЕНИЯ ОБ ОЦЕНКЕ РЕГУЛИРУЮЩЕГО</w:t>
      </w:r>
    </w:p>
    <w:p w:rsidR="00B00875" w:rsidRDefault="00B00875">
      <w:pPr>
        <w:pStyle w:val="ConsPlusTitle"/>
        <w:jc w:val="center"/>
      </w:pPr>
      <w:r>
        <w:t>ВОЗДЕЙСТВИЯ И МЕТОДИЧЕСКИХ РЕКОМЕНДАЦИЙ ПО ИХ СОСТАВЛЕНИЮ,</w:t>
      </w:r>
    </w:p>
    <w:p w:rsidR="00B00875" w:rsidRDefault="00B00875">
      <w:pPr>
        <w:pStyle w:val="ConsPlusTitle"/>
        <w:jc w:val="center"/>
      </w:pPr>
      <w:r>
        <w:t>А ТАКЖЕ МЕТОДИЧЕСКИХ РЕКОМЕНДАЦИЙ ПО ПРОВЕДЕНИЮ</w:t>
      </w:r>
    </w:p>
    <w:p w:rsidR="00B00875" w:rsidRDefault="00B00875">
      <w:pPr>
        <w:pStyle w:val="ConsPlusTitle"/>
        <w:jc w:val="center"/>
      </w:pPr>
      <w:r>
        <w:t>ПУБЛИЧНЫХ КОНСУЛЬТАЦИЙ</w:t>
      </w:r>
    </w:p>
    <w:p w:rsidR="00B00875" w:rsidRDefault="00B00875">
      <w:pPr>
        <w:pStyle w:val="ConsPlusNormal"/>
        <w:jc w:val="center"/>
      </w:pPr>
      <w:r>
        <w:t>Список изменяющих документов</w:t>
      </w:r>
    </w:p>
    <w:p w:rsidR="00B00875" w:rsidRDefault="00B00875">
      <w:pPr>
        <w:pStyle w:val="ConsPlusNormal"/>
        <w:jc w:val="center"/>
      </w:pPr>
      <w:r>
        <w:t xml:space="preserve">(в ред. </w:t>
      </w:r>
      <w:hyperlink r:id="rId5" w:history="1">
        <w:r>
          <w:rPr>
            <w:color w:val="0000FF"/>
          </w:rPr>
          <w:t>Приказа</w:t>
        </w:r>
      </w:hyperlink>
      <w:r>
        <w:t xml:space="preserve"> Министерства экономики Свердловской области</w:t>
      </w:r>
    </w:p>
    <w:p w:rsidR="00B00875" w:rsidRDefault="00B00875">
      <w:pPr>
        <w:pStyle w:val="ConsPlusNormal"/>
        <w:jc w:val="center"/>
      </w:pPr>
      <w:r>
        <w:t xml:space="preserve">от </w:t>
      </w:r>
      <w:bookmarkStart w:id="0" w:name="_GoBack"/>
      <w:r>
        <w:t xml:space="preserve">02.03.2016 </w:t>
      </w:r>
      <w:bookmarkEnd w:id="0"/>
      <w:r>
        <w:t>N 16)</w:t>
      </w:r>
    </w:p>
    <w:p w:rsidR="00B00875" w:rsidRDefault="00B00875">
      <w:pPr>
        <w:pStyle w:val="ConsPlusNormal"/>
        <w:jc w:val="center"/>
      </w:pPr>
    </w:p>
    <w:p w:rsidR="00B00875" w:rsidRDefault="00B00875">
      <w:pPr>
        <w:pStyle w:val="ConsPlusNormal"/>
        <w:ind w:firstLine="540"/>
        <w:jc w:val="both"/>
      </w:pPr>
      <w:r>
        <w:t xml:space="preserve">В соответствии с </w:t>
      </w:r>
      <w:hyperlink r:id="rId6"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7"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ред. от 07.10.2015) и в целях совершенствования механизмов проведения оценки регулирующего воздействия в Свердловской области приказываю:</w:t>
      </w:r>
    </w:p>
    <w:p w:rsidR="00B00875" w:rsidRDefault="00B00875">
      <w:pPr>
        <w:pStyle w:val="ConsPlusNormal"/>
        <w:ind w:firstLine="540"/>
        <w:jc w:val="both"/>
      </w:pPr>
      <w:r>
        <w:t>1. Утвердить:</w:t>
      </w:r>
    </w:p>
    <w:p w:rsidR="00B00875" w:rsidRDefault="00B00875">
      <w:pPr>
        <w:pStyle w:val="ConsPlusNormal"/>
        <w:ind w:firstLine="540"/>
        <w:jc w:val="both"/>
      </w:pPr>
      <w:r>
        <w:t xml:space="preserve">1) типовую форму </w:t>
      </w:r>
      <w:hyperlink w:anchor="P41" w:history="1">
        <w:r>
          <w:rPr>
            <w:color w:val="0000FF"/>
          </w:rPr>
          <w:t>уведомления</w:t>
        </w:r>
      </w:hyperlink>
      <w:r>
        <w:t xml:space="preserve"> о проведении публичных консультаций для проектов актов высокой и средней степени оценки регулирующего воздействия (прилагается);</w:t>
      </w:r>
    </w:p>
    <w:p w:rsidR="00B00875" w:rsidRDefault="00B00875">
      <w:pPr>
        <w:pStyle w:val="ConsPlusNormal"/>
        <w:ind w:firstLine="540"/>
        <w:jc w:val="both"/>
      </w:pPr>
      <w:r>
        <w:t xml:space="preserve">2) типовую форму </w:t>
      </w:r>
      <w:hyperlink w:anchor="P296" w:history="1">
        <w:r>
          <w:rPr>
            <w:color w:val="0000FF"/>
          </w:rPr>
          <w:t>уведомления</w:t>
        </w:r>
      </w:hyperlink>
      <w:r>
        <w:t xml:space="preserve"> о проведении публичных консультаций для проектов актов низкой степени оценки регулирующего воздействия (прилагается);</w:t>
      </w:r>
    </w:p>
    <w:p w:rsidR="00B00875" w:rsidRDefault="00B00875">
      <w:pPr>
        <w:pStyle w:val="ConsPlusNormal"/>
        <w:ind w:firstLine="540"/>
        <w:jc w:val="both"/>
      </w:pPr>
      <w:r>
        <w:t xml:space="preserve">3) типовую форму </w:t>
      </w:r>
      <w:hyperlink w:anchor="P446" w:history="1">
        <w:r>
          <w:rPr>
            <w:color w:val="0000FF"/>
          </w:rPr>
          <w:t>заключения</w:t>
        </w:r>
      </w:hyperlink>
      <w:r>
        <w:t xml:space="preserve"> об оценке регулирующего воздействия для проектов актов высокой и средней степени оценки регулирующего воздействия (прилагается);</w:t>
      </w:r>
    </w:p>
    <w:p w:rsidR="00B00875" w:rsidRDefault="00B00875">
      <w:pPr>
        <w:pStyle w:val="ConsPlusNormal"/>
        <w:ind w:firstLine="540"/>
        <w:jc w:val="both"/>
      </w:pPr>
      <w:r>
        <w:t xml:space="preserve">4) типовую форму </w:t>
      </w:r>
      <w:hyperlink w:anchor="P740" w:history="1">
        <w:r>
          <w:rPr>
            <w:color w:val="0000FF"/>
          </w:rPr>
          <w:t>заключения</w:t>
        </w:r>
      </w:hyperlink>
      <w:r>
        <w:t xml:space="preserve"> об оценке регулирующего воздействия для проектов актов низкой степени регулирующего воздействия (прилагается);</w:t>
      </w:r>
    </w:p>
    <w:p w:rsidR="00B00875" w:rsidRDefault="00B00875">
      <w:pPr>
        <w:pStyle w:val="ConsPlusNormal"/>
        <w:ind w:firstLine="540"/>
        <w:jc w:val="both"/>
      </w:pPr>
      <w:r>
        <w:t xml:space="preserve">5) Методические </w:t>
      </w:r>
      <w:hyperlink w:anchor="P930" w:history="1">
        <w:r>
          <w:rPr>
            <w:color w:val="0000FF"/>
          </w:rPr>
          <w:t>рекомендации</w:t>
        </w:r>
      </w:hyperlink>
      <w: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B00875" w:rsidRDefault="00B00875">
      <w:pPr>
        <w:pStyle w:val="ConsPlusNormal"/>
        <w:ind w:firstLine="540"/>
        <w:jc w:val="both"/>
      </w:pPr>
      <w:r>
        <w:t xml:space="preserve">6) Методические </w:t>
      </w:r>
      <w:hyperlink w:anchor="P1213" w:history="1">
        <w:r>
          <w:rPr>
            <w:color w:val="0000FF"/>
          </w:rPr>
          <w:t>рекомендации</w:t>
        </w:r>
      </w:hyperlink>
      <w:r>
        <w:t xml:space="preserve"> по проведению публичных консультаций (прилагаются).</w:t>
      </w:r>
    </w:p>
    <w:p w:rsidR="00B00875" w:rsidRDefault="00B00875">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экономики Свердловской области от 24.12.2014 N 136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w:t>
      </w:r>
    </w:p>
    <w:p w:rsidR="00B00875" w:rsidRDefault="00B00875">
      <w:pPr>
        <w:pStyle w:val="ConsPlusNormal"/>
        <w:ind w:firstLine="540"/>
        <w:jc w:val="both"/>
      </w:pPr>
      <w:r>
        <w:t xml:space="preserve">3. Отделу совершенствования регуляторной политики Министерства экономики Свердловской области (С.С. Шушарин) обеспечить ведение </w:t>
      </w:r>
      <w:hyperlink w:anchor="P1352" w:history="1">
        <w:r>
          <w:rPr>
            <w:color w:val="0000FF"/>
          </w:rPr>
          <w:t>реестра</w:t>
        </w:r>
      </w:hyperlink>
      <w:r>
        <w:t xml:space="preserve"> проектов нормативных правовых актов, представленных на публичные консультации, по установленной форме (прилагается).</w:t>
      </w:r>
    </w:p>
    <w:p w:rsidR="00B00875" w:rsidRDefault="00B00875">
      <w:pPr>
        <w:pStyle w:val="ConsPlusNormal"/>
        <w:ind w:firstLine="540"/>
        <w:jc w:val="both"/>
      </w:pPr>
      <w:r>
        <w:t>4. Контроль за исполнением настоящего Приказа возложить на Заместителя Министра экономики Свердловской области А.Ю. Ускову.</w:t>
      </w:r>
    </w:p>
    <w:p w:rsidR="00B00875" w:rsidRDefault="00B00875">
      <w:pPr>
        <w:pStyle w:val="ConsPlusNormal"/>
        <w:ind w:firstLine="540"/>
        <w:jc w:val="both"/>
      </w:pPr>
      <w:r>
        <w:t>5. Настоящий Приказ разместить (опубликовать) на "Официальном интернет-портале правовой информации Свердловской области" (www.pravo.gov66.ru).</w:t>
      </w:r>
    </w:p>
    <w:p w:rsidR="00B00875" w:rsidRDefault="00B00875">
      <w:pPr>
        <w:pStyle w:val="ConsPlusNormal"/>
      </w:pPr>
    </w:p>
    <w:p w:rsidR="00B00875" w:rsidRDefault="00B00875">
      <w:pPr>
        <w:pStyle w:val="ConsPlusNormal"/>
        <w:jc w:val="right"/>
      </w:pPr>
      <w:r>
        <w:t>Министр</w:t>
      </w:r>
    </w:p>
    <w:p w:rsidR="00B00875" w:rsidRDefault="00B00875">
      <w:pPr>
        <w:pStyle w:val="ConsPlusNormal"/>
        <w:jc w:val="right"/>
      </w:pPr>
      <w:r>
        <w:t>Д.Ю.НОЖЕНКО</w:t>
      </w: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sectPr w:rsidR="00B00875" w:rsidSect="00DE20C8">
          <w:pgSz w:w="11906" w:h="16838"/>
          <w:pgMar w:top="1134" w:right="850" w:bottom="1134" w:left="1701" w:header="708" w:footer="708" w:gutter="0"/>
          <w:cols w:space="708"/>
          <w:docGrid w:linePitch="360"/>
        </w:sectPr>
      </w:pPr>
    </w:p>
    <w:p w:rsidR="00B00875" w:rsidRDefault="00B00875">
      <w:pPr>
        <w:pStyle w:val="ConsPlusNormal"/>
        <w:jc w:val="right"/>
        <w:outlineLvl w:val="0"/>
      </w:pPr>
      <w:r>
        <w:lastRenderedPageBreak/>
        <w:t>Утверждена</w:t>
      </w:r>
    </w:p>
    <w:p w:rsidR="00B00875" w:rsidRDefault="00B00875">
      <w:pPr>
        <w:pStyle w:val="ConsPlusNormal"/>
        <w:jc w:val="right"/>
      </w:pPr>
      <w:r>
        <w:t>Приказом</w:t>
      </w:r>
    </w:p>
    <w:p w:rsidR="00B00875" w:rsidRDefault="00B00875">
      <w:pPr>
        <w:pStyle w:val="ConsPlusNormal"/>
        <w:jc w:val="right"/>
      </w:pPr>
      <w:r>
        <w:t>Министерства экономики</w:t>
      </w:r>
    </w:p>
    <w:p w:rsidR="00B00875" w:rsidRDefault="00B00875">
      <w:pPr>
        <w:pStyle w:val="ConsPlusNormal"/>
        <w:jc w:val="right"/>
      </w:pPr>
      <w:r>
        <w:t>Свердловской области</w:t>
      </w:r>
    </w:p>
    <w:p w:rsidR="00B00875" w:rsidRDefault="00B00875">
      <w:pPr>
        <w:pStyle w:val="ConsPlusNormal"/>
        <w:jc w:val="right"/>
      </w:pPr>
      <w:r>
        <w:t>от 2 декабря 2015 г. N 85</w:t>
      </w:r>
    </w:p>
    <w:p w:rsidR="00B00875" w:rsidRDefault="00B00875">
      <w:pPr>
        <w:pStyle w:val="ConsPlusNormal"/>
      </w:pPr>
    </w:p>
    <w:p w:rsidR="00B00875" w:rsidRDefault="00B00875">
      <w:pPr>
        <w:pStyle w:val="ConsPlusTitle"/>
        <w:jc w:val="center"/>
      </w:pPr>
      <w:bookmarkStart w:id="1" w:name="P41"/>
      <w:bookmarkEnd w:id="1"/>
      <w:r>
        <w:t>ФОРМА</w:t>
      </w:r>
    </w:p>
    <w:p w:rsidR="00B00875" w:rsidRDefault="00B00875">
      <w:pPr>
        <w:pStyle w:val="ConsPlusTitle"/>
        <w:jc w:val="center"/>
      </w:pPr>
      <w:r>
        <w:t>УВЕДОМЛЕНИЯ О ПРОВЕДЕНИИ ПУБЛИЧНЫХ КОНСУЛЬТАЦИЙ</w:t>
      </w:r>
    </w:p>
    <w:p w:rsidR="00B00875" w:rsidRDefault="00B00875">
      <w:pPr>
        <w:pStyle w:val="ConsPlusTitle"/>
        <w:jc w:val="center"/>
      </w:pPr>
      <w:r>
        <w:t>ДЛЯ ПРОЕКТОВ АКТОВ ВЫСОКОЙ И СРЕДНЕЙ СТЕПЕНИ ОЦЕНКИ</w:t>
      </w:r>
    </w:p>
    <w:p w:rsidR="00B00875" w:rsidRDefault="00B00875">
      <w:pPr>
        <w:pStyle w:val="ConsPlusTitle"/>
        <w:jc w:val="center"/>
      </w:pPr>
      <w:r>
        <w:t>РЕГУЛИРУЮЩЕГО ВОЗДЕЙСТВИЯ</w:t>
      </w:r>
    </w:p>
    <w:p w:rsidR="00B00875" w:rsidRDefault="00B0087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907"/>
        <w:gridCol w:w="964"/>
        <w:gridCol w:w="680"/>
        <w:gridCol w:w="1191"/>
        <w:gridCol w:w="396"/>
        <w:gridCol w:w="1305"/>
        <w:gridCol w:w="1870"/>
      </w:tblGrid>
      <w:tr w:rsidR="00B00875">
        <w:tc>
          <w:tcPr>
            <w:tcW w:w="624" w:type="dxa"/>
          </w:tcPr>
          <w:p w:rsidR="00B00875" w:rsidRDefault="00B00875">
            <w:pPr>
              <w:pStyle w:val="ConsPlusNormal"/>
              <w:jc w:val="center"/>
            </w:pPr>
            <w:bookmarkStart w:id="2" w:name="P46"/>
            <w:bookmarkEnd w:id="2"/>
            <w:r>
              <w:t>1.</w:t>
            </w:r>
          </w:p>
        </w:tc>
        <w:tc>
          <w:tcPr>
            <w:tcW w:w="8957" w:type="dxa"/>
            <w:gridSpan w:val="8"/>
          </w:tcPr>
          <w:p w:rsidR="00B00875" w:rsidRDefault="00B00875">
            <w:pPr>
              <w:pStyle w:val="ConsPlusNormal"/>
            </w:pPr>
            <w:r>
              <w:t>Вид, наименование и планируемый срок вступления в силу нормативного правового акта</w:t>
            </w:r>
          </w:p>
        </w:tc>
      </w:tr>
      <w:tr w:rsidR="00B00875">
        <w:tc>
          <w:tcPr>
            <w:tcW w:w="9581" w:type="dxa"/>
            <w:gridSpan w:val="9"/>
          </w:tcPr>
          <w:p w:rsidR="00B00875" w:rsidRDefault="00B00875">
            <w:pPr>
              <w:pStyle w:val="ConsPlusNormal"/>
            </w:pPr>
            <w:r>
              <w:t>Вид, наименование проекта акта: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jc w:val="center"/>
            </w:pPr>
            <w:r>
              <w:t>_____________________________________________________________________</w:t>
            </w:r>
          </w:p>
          <w:p w:rsidR="00B00875" w:rsidRDefault="00B00875">
            <w:pPr>
              <w:pStyle w:val="ConsPlusNormal"/>
            </w:pPr>
            <w:r>
              <w:t>Планируемый срок вступления в силу:</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3" w:name="P55"/>
            <w:bookmarkEnd w:id="3"/>
            <w:r>
              <w:t>2.</w:t>
            </w:r>
          </w:p>
        </w:tc>
        <w:tc>
          <w:tcPr>
            <w:tcW w:w="8957" w:type="dxa"/>
            <w:gridSpan w:val="8"/>
          </w:tcPr>
          <w:p w:rsidR="00B00875" w:rsidRDefault="00B00875">
            <w:pPr>
              <w:pStyle w:val="ConsPlusNormal"/>
            </w:pPr>
            <w:r>
              <w:t>Сведения о разработчике проекта акта</w:t>
            </w:r>
          </w:p>
        </w:tc>
      </w:tr>
      <w:tr w:rsidR="00B00875">
        <w:tc>
          <w:tcPr>
            <w:tcW w:w="9581" w:type="dxa"/>
            <w:gridSpan w:val="9"/>
          </w:tcPr>
          <w:p w:rsidR="00B00875" w:rsidRDefault="00B00875">
            <w:pPr>
              <w:pStyle w:val="ConsPlusNormal"/>
            </w:pPr>
            <w:r>
              <w:t>Субъект законодательной инициативы, государственный орган власти Свердловской области, разработавший проект акта (далее - разработчик):</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p w:rsidR="00B00875" w:rsidRDefault="00B00875">
            <w:pPr>
              <w:pStyle w:val="ConsPlusNormal"/>
            </w:pPr>
            <w:r>
              <w:t>Сведения об исполнительных органах государственной власти Свердловской области - соисполнителях: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p w:rsidR="00B00875" w:rsidRDefault="00B00875">
            <w:pPr>
              <w:pStyle w:val="ConsPlusNormal"/>
            </w:pPr>
            <w:r>
              <w:t>Сведения о профильном органе, проводящем оценку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tc>
      </w:tr>
      <w:tr w:rsidR="00B00875">
        <w:tc>
          <w:tcPr>
            <w:tcW w:w="624" w:type="dxa"/>
          </w:tcPr>
          <w:p w:rsidR="00B00875" w:rsidRDefault="00B00875">
            <w:pPr>
              <w:pStyle w:val="ConsPlusNormal"/>
              <w:jc w:val="center"/>
            </w:pPr>
            <w:bookmarkStart w:id="4" w:name="P66"/>
            <w:bookmarkEnd w:id="4"/>
            <w:r>
              <w:lastRenderedPageBreak/>
              <w:t>3.</w:t>
            </w:r>
          </w:p>
        </w:tc>
        <w:tc>
          <w:tcPr>
            <w:tcW w:w="8957" w:type="dxa"/>
            <w:gridSpan w:val="8"/>
          </w:tcPr>
          <w:p w:rsidR="00B00875" w:rsidRDefault="00B00875">
            <w:pPr>
              <w:pStyle w:val="ConsPlusNormal"/>
            </w:pPr>
            <w:r>
              <w:t>Срок проведения публичных консультаций:</w:t>
            </w:r>
          </w:p>
        </w:tc>
      </w:tr>
      <w:tr w:rsidR="00B00875">
        <w:tc>
          <w:tcPr>
            <w:tcW w:w="9581" w:type="dxa"/>
            <w:gridSpan w:val="9"/>
          </w:tcPr>
          <w:p w:rsidR="00B00875" w:rsidRDefault="00B00875">
            <w:pPr>
              <w:pStyle w:val="ConsPlusNormal"/>
            </w:pPr>
            <w:r>
              <w:t>Количество календарных дней: ______________________________________</w:t>
            </w:r>
          </w:p>
        </w:tc>
      </w:tr>
      <w:tr w:rsidR="00B00875">
        <w:tc>
          <w:tcPr>
            <w:tcW w:w="624" w:type="dxa"/>
          </w:tcPr>
          <w:p w:rsidR="00B00875" w:rsidRDefault="00B00875">
            <w:pPr>
              <w:pStyle w:val="ConsPlusNormal"/>
              <w:jc w:val="center"/>
            </w:pPr>
            <w:bookmarkStart w:id="5" w:name="P69"/>
            <w:bookmarkEnd w:id="5"/>
            <w:r>
              <w:t>4.</w:t>
            </w:r>
          </w:p>
        </w:tc>
        <w:tc>
          <w:tcPr>
            <w:tcW w:w="8957" w:type="dxa"/>
            <w:gridSpan w:val="8"/>
          </w:tcPr>
          <w:p w:rsidR="00B00875" w:rsidRDefault="00B00875">
            <w:pPr>
              <w:pStyle w:val="ConsPlusNormal"/>
            </w:pPr>
            <w:r>
              <w:t>Способ направления участниками публичных консультаций своих мнений:</w:t>
            </w:r>
          </w:p>
        </w:tc>
      </w:tr>
      <w:tr w:rsidR="00B00875">
        <w:tc>
          <w:tcPr>
            <w:tcW w:w="9581" w:type="dxa"/>
            <w:gridSpan w:val="9"/>
          </w:tcPr>
          <w:p w:rsidR="00B00875" w:rsidRDefault="00B00875">
            <w:pPr>
              <w:pStyle w:val="ConsPlusNormal"/>
            </w:pPr>
            <w:r>
              <w:t>______________________________________________________________________</w:t>
            </w:r>
          </w:p>
          <w:p w:rsidR="00B00875" w:rsidRDefault="00B00875">
            <w:pPr>
              <w:pStyle w:val="ConsPlusNormal"/>
            </w:pPr>
            <w:r>
              <w:t>Ф.И.О. исполнителя профильного органа: _____________________________________</w:t>
            </w:r>
          </w:p>
          <w:p w:rsidR="00B00875" w:rsidRDefault="00B00875">
            <w:pPr>
              <w:pStyle w:val="ConsPlusNormal"/>
            </w:pPr>
            <w:r>
              <w:t>Должность: ____________________________________________________________</w:t>
            </w:r>
          </w:p>
          <w:p w:rsidR="00B00875" w:rsidRDefault="00B00875">
            <w:pPr>
              <w:pStyle w:val="ConsPlusNormal"/>
            </w:pPr>
            <w:r>
              <w:t>Тел.: _________________________________________________________________</w:t>
            </w:r>
          </w:p>
          <w:p w:rsidR="00B00875" w:rsidRDefault="00B00875">
            <w:pPr>
              <w:pStyle w:val="ConsPlusNormal"/>
            </w:pPr>
            <w:r>
              <w:t>Адрес электронной почты: ________________________________________________</w:t>
            </w:r>
          </w:p>
          <w:p w:rsidR="00B00875" w:rsidRDefault="00B00875">
            <w:pPr>
              <w:pStyle w:val="ConsPlusNormal"/>
            </w:pPr>
            <w:r>
              <w:t>Иной способ получения предложений: _______________________________________</w:t>
            </w:r>
          </w:p>
        </w:tc>
      </w:tr>
      <w:tr w:rsidR="00B00875">
        <w:tc>
          <w:tcPr>
            <w:tcW w:w="624" w:type="dxa"/>
          </w:tcPr>
          <w:p w:rsidR="00B00875" w:rsidRDefault="00B00875">
            <w:pPr>
              <w:pStyle w:val="ConsPlusNormal"/>
              <w:jc w:val="center"/>
            </w:pPr>
            <w:bookmarkStart w:id="6" w:name="P77"/>
            <w:bookmarkEnd w:id="6"/>
            <w:r>
              <w:t>5.</w:t>
            </w:r>
          </w:p>
        </w:tc>
        <w:tc>
          <w:tcPr>
            <w:tcW w:w="8957" w:type="dxa"/>
            <w:gridSpan w:val="8"/>
          </w:tcPr>
          <w:p w:rsidR="00B00875" w:rsidRDefault="00B00875">
            <w:pPr>
              <w:pStyle w:val="ConsPlusNormal"/>
            </w:pPr>
            <w:r>
              <w:t>Степень регулирующего воздействия проекта акта</w:t>
            </w:r>
          </w:p>
        </w:tc>
      </w:tr>
      <w:tr w:rsidR="00B00875">
        <w:tc>
          <w:tcPr>
            <w:tcW w:w="9581" w:type="dxa"/>
            <w:gridSpan w:val="9"/>
          </w:tcPr>
          <w:p w:rsidR="00B00875" w:rsidRDefault="00B00875">
            <w:pPr>
              <w:pStyle w:val="ConsPlusNormal"/>
            </w:pPr>
            <w:r>
              <w:t>Степень регулирующего воздействия проекта акта (высокая/средняя/низкая):</w:t>
            </w:r>
          </w:p>
          <w:p w:rsidR="00B00875" w:rsidRDefault="00B00875">
            <w:pPr>
              <w:pStyle w:val="ConsPlusNormal"/>
            </w:pPr>
            <w:r>
              <w:t>Обоснование отнесения проекта акта к определенной степени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7" w:name="P83"/>
            <w:bookmarkEnd w:id="7"/>
            <w:r>
              <w:t>6.</w:t>
            </w:r>
          </w:p>
        </w:tc>
        <w:tc>
          <w:tcPr>
            <w:tcW w:w="8957" w:type="dxa"/>
            <w:gridSpan w:val="8"/>
          </w:tcPr>
          <w:p w:rsidR="00B00875" w:rsidRDefault="00B00875">
            <w:pPr>
              <w:pStyle w:val="ConsPlusNormal"/>
            </w:pPr>
            <w: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B00875">
        <w:tc>
          <w:tcPr>
            <w:tcW w:w="9581" w:type="dxa"/>
            <w:gridSpan w:val="9"/>
          </w:tcPr>
          <w:p w:rsidR="00B00875" w:rsidRDefault="00B00875">
            <w:pPr>
              <w:pStyle w:val="ConsPlusNormal"/>
            </w:pPr>
            <w:bookmarkStart w:id="8" w:name="P85"/>
            <w:bookmarkEnd w:id="8"/>
            <w:r>
              <w:t>6.1. Описание проблемы, на решение которой направлен предлагаемый способ регулирования, условий и факторов ее существования: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bookmarkStart w:id="9" w:name="P88"/>
            <w:bookmarkEnd w:id="9"/>
            <w:r>
              <w:t>6.2. Негативные эффекты, возникающие в связи с наличием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bookmarkStart w:id="10" w:name="P91"/>
            <w:bookmarkEnd w:id="10"/>
            <w:r>
              <w:t>6.3.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bookmarkStart w:id="11" w:name="P94"/>
            <w:bookmarkEnd w:id="11"/>
            <w:r>
              <w:t xml:space="preserve">6.4. Описание условий, при которых проблема может быть решена в целом без вмешательства со </w:t>
            </w:r>
            <w:r>
              <w:lastRenderedPageBreak/>
              <w:t>стороны государства: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lastRenderedPageBreak/>
              <w:t>6.5.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bookmarkStart w:id="12" w:name="P100"/>
            <w:bookmarkEnd w:id="12"/>
            <w:r>
              <w:t>6.6. Иная информация о проблеме:</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13" w:name="P103"/>
            <w:bookmarkEnd w:id="13"/>
            <w:r>
              <w:t>7.</w:t>
            </w:r>
          </w:p>
        </w:tc>
        <w:tc>
          <w:tcPr>
            <w:tcW w:w="8957" w:type="dxa"/>
            <w:gridSpan w:val="8"/>
          </w:tcPr>
          <w:p w:rsidR="00B00875" w:rsidRDefault="00B00875">
            <w:pPr>
              <w:pStyle w:val="ConsPlusNormal"/>
            </w:pPr>
            <w:r>
              <w:t>Анализ федерального, регионального опыта в соответствующих сферах деятельности</w:t>
            </w:r>
          </w:p>
        </w:tc>
      </w:tr>
      <w:tr w:rsidR="00B00875">
        <w:tc>
          <w:tcPr>
            <w:tcW w:w="9581" w:type="dxa"/>
            <w:gridSpan w:val="9"/>
          </w:tcPr>
          <w:p w:rsidR="00B00875" w:rsidRDefault="00B00875">
            <w:pPr>
              <w:pStyle w:val="ConsPlusNormal"/>
            </w:pPr>
            <w:r>
              <w:t>7.1. Федеральный, региональный опыт в соответствующих сферах: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7.2.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14" w:name="P111"/>
            <w:bookmarkEnd w:id="14"/>
            <w:r>
              <w:t>8.</w:t>
            </w:r>
          </w:p>
        </w:tc>
        <w:tc>
          <w:tcPr>
            <w:tcW w:w="8957" w:type="dxa"/>
            <w:gridSpan w:val="8"/>
          </w:tcPr>
          <w:p w:rsidR="00B00875" w:rsidRDefault="00B00875">
            <w:pPr>
              <w:pStyle w:val="ConsPlusNormal"/>
            </w:pPr>
            <w: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B00875">
        <w:tc>
          <w:tcPr>
            <w:tcW w:w="4819" w:type="dxa"/>
            <w:gridSpan w:val="5"/>
          </w:tcPr>
          <w:p w:rsidR="00B00875" w:rsidRDefault="00B00875">
            <w:pPr>
              <w:pStyle w:val="ConsPlusNormal"/>
            </w:pPr>
            <w:bookmarkStart w:id="15" w:name="P113"/>
            <w:bookmarkEnd w:id="15"/>
            <w:r>
              <w:t>8.1. Цели предлагаемого регулирования:</w:t>
            </w:r>
          </w:p>
        </w:tc>
        <w:tc>
          <w:tcPr>
            <w:tcW w:w="4762" w:type="dxa"/>
            <w:gridSpan w:val="4"/>
          </w:tcPr>
          <w:p w:rsidR="00B00875" w:rsidRDefault="00B00875">
            <w:pPr>
              <w:pStyle w:val="ConsPlusNormal"/>
            </w:pPr>
            <w:bookmarkStart w:id="16" w:name="P114"/>
            <w:bookmarkEnd w:id="16"/>
            <w:r>
              <w:t>8.2. Установленные сроки достижения целей предлагаемого регулирования:</w:t>
            </w:r>
          </w:p>
        </w:tc>
      </w:tr>
      <w:tr w:rsidR="00B00875">
        <w:tc>
          <w:tcPr>
            <w:tcW w:w="4819" w:type="dxa"/>
            <w:gridSpan w:val="5"/>
          </w:tcPr>
          <w:p w:rsidR="00B00875" w:rsidRDefault="00B00875">
            <w:pPr>
              <w:pStyle w:val="ConsPlusNormal"/>
            </w:pPr>
            <w:r>
              <w:t>Цель 1</w:t>
            </w:r>
          </w:p>
        </w:tc>
        <w:tc>
          <w:tcPr>
            <w:tcW w:w="4762" w:type="dxa"/>
            <w:gridSpan w:val="4"/>
          </w:tcPr>
          <w:p w:rsidR="00B00875" w:rsidRDefault="00B00875">
            <w:pPr>
              <w:pStyle w:val="ConsPlusNormal"/>
            </w:pPr>
          </w:p>
        </w:tc>
      </w:tr>
      <w:tr w:rsidR="00B00875">
        <w:tc>
          <w:tcPr>
            <w:tcW w:w="4819" w:type="dxa"/>
            <w:gridSpan w:val="5"/>
          </w:tcPr>
          <w:p w:rsidR="00B00875" w:rsidRDefault="00B00875">
            <w:pPr>
              <w:pStyle w:val="ConsPlusNormal"/>
            </w:pPr>
            <w:r>
              <w:t>Цель 2...</w:t>
            </w:r>
          </w:p>
        </w:tc>
        <w:tc>
          <w:tcPr>
            <w:tcW w:w="4762" w:type="dxa"/>
            <w:gridSpan w:val="4"/>
          </w:tcPr>
          <w:p w:rsidR="00B00875" w:rsidRDefault="00B00875">
            <w:pPr>
              <w:pStyle w:val="ConsPlusNormal"/>
            </w:pPr>
          </w:p>
        </w:tc>
      </w:tr>
      <w:tr w:rsidR="00B00875">
        <w:tc>
          <w:tcPr>
            <w:tcW w:w="9581" w:type="dxa"/>
            <w:gridSpan w:val="9"/>
          </w:tcPr>
          <w:p w:rsidR="00B00875" w:rsidRDefault="00B00875">
            <w:pPr>
              <w:pStyle w:val="ConsPlusNormal"/>
            </w:pPr>
            <w:bookmarkStart w:id="17" w:name="P119"/>
            <w:bookmarkEnd w:id="17"/>
            <w: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lastRenderedPageBreak/>
              <w:t>(место для текстового описания)</w:t>
            </w:r>
          </w:p>
        </w:tc>
      </w:tr>
      <w:tr w:rsidR="00B00875">
        <w:tc>
          <w:tcPr>
            <w:tcW w:w="9581" w:type="dxa"/>
            <w:gridSpan w:val="9"/>
          </w:tcPr>
          <w:p w:rsidR="00B00875" w:rsidRDefault="00B00875">
            <w:pPr>
              <w:pStyle w:val="ConsPlusNormal"/>
            </w:pPr>
            <w:r>
              <w:lastRenderedPageBreak/>
              <w:t>8.4. Иная информация о целях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18" w:name="P125"/>
            <w:bookmarkEnd w:id="18"/>
            <w:r>
              <w:t>9.</w:t>
            </w:r>
          </w:p>
        </w:tc>
        <w:tc>
          <w:tcPr>
            <w:tcW w:w="8957" w:type="dxa"/>
            <w:gridSpan w:val="8"/>
          </w:tcPr>
          <w:p w:rsidR="00B00875" w:rsidRDefault="00B00875">
            <w:pPr>
              <w:pStyle w:val="ConsPlusNormal"/>
            </w:pPr>
            <w:r>
              <w:t>Описание предлагаемого регулирования и иных возможных способов решения проблемы</w:t>
            </w:r>
          </w:p>
        </w:tc>
      </w:tr>
      <w:tr w:rsidR="00B00875">
        <w:tc>
          <w:tcPr>
            <w:tcW w:w="9581" w:type="dxa"/>
            <w:gridSpan w:val="9"/>
          </w:tcPr>
          <w:p w:rsidR="00B00875" w:rsidRDefault="00B00875">
            <w:pPr>
              <w:pStyle w:val="ConsPlusNormal"/>
            </w:pPr>
            <w:bookmarkStart w:id="19" w:name="P127"/>
            <w:bookmarkEnd w:id="19"/>
            <w:r>
              <w:t>9.1. Описание предлагаемого способа решения проблемы и преодоления связанных с ней негативных эффектов:</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bookmarkStart w:id="20" w:name="P130"/>
            <w:bookmarkEnd w:id="20"/>
            <w:r>
              <w:t>9.2. Описание иных способов решения проблемы (с указанием того, каким образом каждым из способов могла бы быть решена проблема):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9.3. Иная информация о предлагаемом способе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21" w:name="P136"/>
            <w:bookmarkEnd w:id="21"/>
            <w:r>
              <w:t>10.</w:t>
            </w:r>
          </w:p>
        </w:tc>
        <w:tc>
          <w:tcPr>
            <w:tcW w:w="8957" w:type="dxa"/>
            <w:gridSpan w:val="8"/>
          </w:tcPr>
          <w:p w:rsidR="00B00875" w:rsidRDefault="00B00875">
            <w:pPr>
              <w:pStyle w:val="ConsPlusNormal"/>
            </w:pPr>
            <w: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tc>
      </w:tr>
      <w:tr w:rsidR="00B00875">
        <w:tc>
          <w:tcPr>
            <w:tcW w:w="4819" w:type="dxa"/>
            <w:gridSpan w:val="5"/>
          </w:tcPr>
          <w:p w:rsidR="00B00875" w:rsidRDefault="00B00875">
            <w:pPr>
              <w:pStyle w:val="ConsPlusNormal"/>
            </w:pPr>
            <w:bookmarkStart w:id="22" w:name="P138"/>
            <w:bookmarkEnd w:id="22"/>
            <w:r>
              <w:t>10.1. Группа участников отношений (описание группы субъектов предпринимательской и инвестиционной деятельности):</w:t>
            </w:r>
          </w:p>
          <w:p w:rsidR="00B00875" w:rsidRDefault="00B00875">
            <w:pPr>
              <w:pStyle w:val="ConsPlusNormal"/>
            </w:pPr>
            <w:r>
              <w:t>10.1.1.</w:t>
            </w:r>
          </w:p>
          <w:p w:rsidR="00B00875" w:rsidRDefault="00B00875">
            <w:pPr>
              <w:pStyle w:val="ConsPlusNormal"/>
            </w:pPr>
            <w:r>
              <w:t>10.1.2...</w:t>
            </w:r>
          </w:p>
        </w:tc>
        <w:tc>
          <w:tcPr>
            <w:tcW w:w="4762" w:type="dxa"/>
            <w:gridSpan w:val="4"/>
          </w:tcPr>
          <w:p w:rsidR="00B00875" w:rsidRDefault="00B00875">
            <w:pPr>
              <w:pStyle w:val="ConsPlusNormal"/>
            </w:pPr>
            <w:bookmarkStart w:id="23" w:name="P141"/>
            <w:bookmarkEnd w:id="23"/>
            <w:r>
              <w:t>10.2. Оценка количества участников отношений:</w:t>
            </w:r>
          </w:p>
          <w:p w:rsidR="00B00875" w:rsidRDefault="00B00875">
            <w:pPr>
              <w:pStyle w:val="ConsPlusNormal"/>
            </w:pPr>
            <w:r>
              <w:t>На стадии разработки акта:</w:t>
            </w:r>
          </w:p>
          <w:p w:rsidR="00B00875" w:rsidRDefault="00B00875">
            <w:pPr>
              <w:pStyle w:val="ConsPlusNormal"/>
            </w:pPr>
            <w:r>
              <w:t>_____________</w:t>
            </w:r>
          </w:p>
          <w:p w:rsidR="00B00875" w:rsidRDefault="00B00875">
            <w:pPr>
              <w:pStyle w:val="ConsPlusNormal"/>
            </w:pPr>
            <w:r>
              <w:t>_____________</w:t>
            </w:r>
          </w:p>
          <w:p w:rsidR="00B00875" w:rsidRDefault="00B00875">
            <w:pPr>
              <w:pStyle w:val="ConsPlusNormal"/>
            </w:pPr>
            <w:r>
              <w:t>После введения предлагаемого регулирования:</w:t>
            </w:r>
          </w:p>
          <w:p w:rsidR="00B00875" w:rsidRDefault="00B00875">
            <w:pPr>
              <w:pStyle w:val="ConsPlusNormal"/>
            </w:pPr>
            <w:r>
              <w:t>_____________</w:t>
            </w:r>
          </w:p>
          <w:p w:rsidR="00B00875" w:rsidRDefault="00B00875">
            <w:pPr>
              <w:pStyle w:val="ConsPlusNormal"/>
            </w:pPr>
            <w:r>
              <w:t>_____________</w:t>
            </w:r>
          </w:p>
        </w:tc>
      </w:tr>
      <w:tr w:rsidR="00B00875">
        <w:tc>
          <w:tcPr>
            <w:tcW w:w="9581" w:type="dxa"/>
            <w:gridSpan w:val="9"/>
          </w:tcPr>
          <w:p w:rsidR="00B00875" w:rsidRDefault="00B00875">
            <w:pPr>
              <w:pStyle w:val="ConsPlusNormal"/>
            </w:pPr>
            <w:r>
              <w:lastRenderedPageBreak/>
              <w:t>10.3.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24" w:name="P151"/>
            <w:bookmarkEnd w:id="24"/>
            <w:r>
              <w:t>11.</w:t>
            </w:r>
          </w:p>
        </w:tc>
        <w:tc>
          <w:tcPr>
            <w:tcW w:w="8957" w:type="dxa"/>
            <w:gridSpan w:val="8"/>
          </w:tcPr>
          <w:p w:rsidR="00B00875" w:rsidRDefault="00B00875">
            <w:pPr>
              <w:pStyle w:val="ConsPlusNormal"/>
            </w:pPr>
            <w: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B00875">
        <w:tc>
          <w:tcPr>
            <w:tcW w:w="3175" w:type="dxa"/>
            <w:gridSpan w:val="3"/>
          </w:tcPr>
          <w:p w:rsidR="00B00875" w:rsidRDefault="00B00875">
            <w:pPr>
              <w:pStyle w:val="ConsPlusNormal"/>
            </w:pPr>
            <w:bookmarkStart w:id="25" w:name="P153"/>
            <w:bookmarkEnd w:id="25"/>
            <w:r>
              <w:t>11.1. Описание новых или изменения существующих функций, полномочий, обязанностей или прав:</w:t>
            </w:r>
          </w:p>
        </w:tc>
        <w:tc>
          <w:tcPr>
            <w:tcW w:w="3231" w:type="dxa"/>
            <w:gridSpan w:val="4"/>
          </w:tcPr>
          <w:p w:rsidR="00B00875" w:rsidRDefault="00B00875">
            <w:pPr>
              <w:pStyle w:val="ConsPlusNormal"/>
            </w:pPr>
            <w:bookmarkStart w:id="26" w:name="P154"/>
            <w:bookmarkEnd w:id="26"/>
            <w:r>
              <w:t>11.2. Порядок реализации:</w:t>
            </w:r>
          </w:p>
        </w:tc>
        <w:tc>
          <w:tcPr>
            <w:tcW w:w="3175" w:type="dxa"/>
            <w:gridSpan w:val="2"/>
          </w:tcPr>
          <w:p w:rsidR="00B00875" w:rsidRDefault="00B00875">
            <w:pPr>
              <w:pStyle w:val="ConsPlusNormal"/>
            </w:pPr>
            <w:bookmarkStart w:id="27" w:name="P155"/>
            <w:bookmarkEnd w:id="27"/>
            <w:r>
              <w:t>11.3. Оценка изменения трудозатрат и (или) потребностей в иных ресурсах:</w:t>
            </w:r>
          </w:p>
        </w:tc>
      </w:tr>
      <w:tr w:rsidR="00B00875">
        <w:tc>
          <w:tcPr>
            <w:tcW w:w="9581" w:type="dxa"/>
            <w:gridSpan w:val="9"/>
          </w:tcPr>
          <w:p w:rsidR="00B00875" w:rsidRDefault="00B00875">
            <w:pPr>
              <w:pStyle w:val="ConsPlusNormal"/>
              <w:jc w:val="center"/>
            </w:pPr>
            <w:r>
              <w:t>Наименование органа: _______________________________________</w:t>
            </w:r>
          </w:p>
        </w:tc>
      </w:tr>
      <w:tr w:rsidR="00B00875">
        <w:tc>
          <w:tcPr>
            <w:tcW w:w="3175" w:type="dxa"/>
            <w:gridSpan w:val="3"/>
          </w:tcPr>
          <w:p w:rsidR="00B00875" w:rsidRDefault="00B00875">
            <w:pPr>
              <w:pStyle w:val="ConsPlusNormal"/>
            </w:pP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bookmarkStart w:id="28" w:name="P160"/>
            <w:bookmarkEnd w:id="28"/>
            <w:r>
              <w:t>12.</w:t>
            </w:r>
          </w:p>
        </w:tc>
        <w:tc>
          <w:tcPr>
            <w:tcW w:w="8957" w:type="dxa"/>
            <w:gridSpan w:val="8"/>
          </w:tcPr>
          <w:p w:rsidR="00B00875" w:rsidRDefault="00B00875">
            <w:pPr>
              <w:pStyle w:val="ConsPlusNormal"/>
            </w:pPr>
            <w:r>
              <w:t>Оценка соответствующих расходов (возможных поступлений) бюджетов бюджетной системы Российской Федерации</w:t>
            </w:r>
          </w:p>
        </w:tc>
      </w:tr>
      <w:tr w:rsidR="00B00875">
        <w:tc>
          <w:tcPr>
            <w:tcW w:w="3175" w:type="dxa"/>
            <w:gridSpan w:val="3"/>
          </w:tcPr>
          <w:p w:rsidR="00B00875" w:rsidRDefault="00B00875">
            <w:pPr>
              <w:pStyle w:val="ConsPlusNormal"/>
            </w:pPr>
            <w:bookmarkStart w:id="29" w:name="P162"/>
            <w:bookmarkEnd w:id="29"/>
            <w:r>
              <w:t>12.1. Наименование новой или изменяемой функции, полномочия, обязанности или права</w:t>
            </w:r>
          </w:p>
        </w:tc>
        <w:tc>
          <w:tcPr>
            <w:tcW w:w="3231" w:type="dxa"/>
            <w:gridSpan w:val="4"/>
          </w:tcPr>
          <w:p w:rsidR="00B00875" w:rsidRDefault="00B00875">
            <w:pPr>
              <w:pStyle w:val="ConsPlusNormal"/>
            </w:pPr>
            <w:bookmarkStart w:id="30" w:name="P163"/>
            <w:bookmarkEnd w:id="30"/>
            <w:r>
              <w:t>12.2. Описание видов расходов (возможных поступлений) бюджетов бюджетной системы Российской Федерации</w:t>
            </w:r>
          </w:p>
        </w:tc>
        <w:tc>
          <w:tcPr>
            <w:tcW w:w="3175" w:type="dxa"/>
            <w:gridSpan w:val="2"/>
          </w:tcPr>
          <w:p w:rsidR="00B00875" w:rsidRDefault="00B00875">
            <w:pPr>
              <w:pStyle w:val="ConsPlusNormal"/>
            </w:pPr>
            <w:bookmarkStart w:id="31" w:name="P164"/>
            <w:bookmarkEnd w:id="31"/>
            <w:r>
              <w:t>12.3. Количественная оценка расходов (возможных поступлений)</w:t>
            </w:r>
          </w:p>
        </w:tc>
      </w:tr>
      <w:tr w:rsidR="00B00875">
        <w:tc>
          <w:tcPr>
            <w:tcW w:w="9581" w:type="dxa"/>
            <w:gridSpan w:val="9"/>
          </w:tcPr>
          <w:p w:rsidR="00B00875" w:rsidRDefault="00B00875">
            <w:pPr>
              <w:pStyle w:val="ConsPlusNormal"/>
            </w:pPr>
            <w:r>
              <w:t>Наименование органа: _______________________________________</w:t>
            </w:r>
          </w:p>
        </w:tc>
      </w:tr>
      <w:tr w:rsidR="00B00875">
        <w:tc>
          <w:tcPr>
            <w:tcW w:w="3175" w:type="dxa"/>
            <w:gridSpan w:val="3"/>
          </w:tcPr>
          <w:p w:rsidR="00B00875" w:rsidRDefault="00B00875">
            <w:pPr>
              <w:pStyle w:val="ConsPlusNormal"/>
            </w:pPr>
            <w:r>
              <w:t>Функция 1</w:t>
            </w:r>
          </w:p>
          <w:p w:rsidR="00B00875" w:rsidRDefault="00B00875">
            <w:pPr>
              <w:pStyle w:val="ConsPlusNormal"/>
            </w:pPr>
            <w:r>
              <w:t>Функция 2...</w:t>
            </w:r>
          </w:p>
        </w:tc>
        <w:tc>
          <w:tcPr>
            <w:tcW w:w="3231" w:type="dxa"/>
            <w:gridSpan w:val="4"/>
          </w:tcPr>
          <w:p w:rsidR="00B00875" w:rsidRDefault="00B00875">
            <w:pPr>
              <w:pStyle w:val="ConsPlusNormal"/>
            </w:pPr>
            <w:r>
              <w:t>Единовременные расходы в __________________</w:t>
            </w:r>
          </w:p>
          <w:p w:rsidR="00B00875" w:rsidRDefault="00B00875">
            <w:pPr>
              <w:pStyle w:val="ConsPlusNormal"/>
            </w:pPr>
            <w:r>
              <w:t>(год возникновения):</w:t>
            </w:r>
          </w:p>
        </w:tc>
        <w:tc>
          <w:tcPr>
            <w:tcW w:w="3175" w:type="dxa"/>
            <w:gridSpan w:val="2"/>
          </w:tcPr>
          <w:p w:rsidR="00B00875" w:rsidRDefault="00B00875">
            <w:pPr>
              <w:pStyle w:val="ConsPlusNormal"/>
            </w:pPr>
          </w:p>
        </w:tc>
      </w:tr>
      <w:tr w:rsidR="00B00875">
        <w:tc>
          <w:tcPr>
            <w:tcW w:w="3175" w:type="dxa"/>
            <w:gridSpan w:val="3"/>
          </w:tcPr>
          <w:p w:rsidR="00B00875" w:rsidRDefault="00B00875">
            <w:pPr>
              <w:pStyle w:val="ConsPlusNormal"/>
            </w:pPr>
            <w:r>
              <w:t>Функция 1</w:t>
            </w:r>
          </w:p>
          <w:p w:rsidR="00B00875" w:rsidRDefault="00B00875">
            <w:pPr>
              <w:pStyle w:val="ConsPlusNormal"/>
            </w:pPr>
            <w:r>
              <w:t>Функция 2...</w:t>
            </w:r>
          </w:p>
        </w:tc>
        <w:tc>
          <w:tcPr>
            <w:tcW w:w="3231" w:type="dxa"/>
            <w:gridSpan w:val="4"/>
          </w:tcPr>
          <w:p w:rsidR="00B00875" w:rsidRDefault="00B00875">
            <w:pPr>
              <w:pStyle w:val="ConsPlusNormal"/>
            </w:pPr>
            <w:r>
              <w:t>Периодические расходы за период ________________:</w:t>
            </w:r>
          </w:p>
        </w:tc>
        <w:tc>
          <w:tcPr>
            <w:tcW w:w="3175" w:type="dxa"/>
            <w:gridSpan w:val="2"/>
          </w:tcPr>
          <w:p w:rsidR="00B00875" w:rsidRDefault="00B00875">
            <w:pPr>
              <w:pStyle w:val="ConsPlusNormal"/>
            </w:pPr>
          </w:p>
        </w:tc>
      </w:tr>
      <w:tr w:rsidR="00B00875">
        <w:tc>
          <w:tcPr>
            <w:tcW w:w="3175" w:type="dxa"/>
            <w:gridSpan w:val="3"/>
          </w:tcPr>
          <w:p w:rsidR="00B00875" w:rsidRDefault="00B00875">
            <w:pPr>
              <w:pStyle w:val="ConsPlusNormal"/>
            </w:pPr>
            <w:r>
              <w:t>Функция 1</w:t>
            </w:r>
          </w:p>
          <w:p w:rsidR="00B00875" w:rsidRDefault="00B00875">
            <w:pPr>
              <w:pStyle w:val="ConsPlusNormal"/>
            </w:pPr>
            <w:r>
              <w:lastRenderedPageBreak/>
              <w:t>Функция 2...</w:t>
            </w:r>
          </w:p>
        </w:tc>
        <w:tc>
          <w:tcPr>
            <w:tcW w:w="3231" w:type="dxa"/>
            <w:gridSpan w:val="4"/>
          </w:tcPr>
          <w:p w:rsidR="00B00875" w:rsidRDefault="00B00875">
            <w:pPr>
              <w:pStyle w:val="ConsPlusNormal"/>
            </w:pPr>
            <w:r>
              <w:lastRenderedPageBreak/>
              <w:t xml:space="preserve">Возможные поступления за </w:t>
            </w:r>
            <w:r>
              <w:lastRenderedPageBreak/>
              <w:t>период ________________:</w:t>
            </w:r>
          </w:p>
        </w:tc>
        <w:tc>
          <w:tcPr>
            <w:tcW w:w="3175" w:type="dxa"/>
            <w:gridSpan w:val="2"/>
          </w:tcPr>
          <w:p w:rsidR="00B00875" w:rsidRDefault="00B00875">
            <w:pPr>
              <w:pStyle w:val="ConsPlusNormal"/>
            </w:pPr>
          </w:p>
        </w:tc>
      </w:tr>
      <w:tr w:rsidR="00B00875">
        <w:tc>
          <w:tcPr>
            <w:tcW w:w="6406" w:type="dxa"/>
            <w:gridSpan w:val="7"/>
          </w:tcPr>
          <w:p w:rsidR="00B00875" w:rsidRDefault="00B00875">
            <w:pPr>
              <w:pStyle w:val="ConsPlusNormal"/>
            </w:pPr>
            <w:r>
              <w:t>Итого единовременные расходы:</w:t>
            </w:r>
          </w:p>
        </w:tc>
        <w:tc>
          <w:tcPr>
            <w:tcW w:w="3175" w:type="dxa"/>
            <w:gridSpan w:val="2"/>
          </w:tcPr>
          <w:p w:rsidR="00B00875" w:rsidRDefault="00B00875">
            <w:pPr>
              <w:pStyle w:val="ConsPlusNormal"/>
            </w:pPr>
          </w:p>
        </w:tc>
      </w:tr>
      <w:tr w:rsidR="00B00875">
        <w:tc>
          <w:tcPr>
            <w:tcW w:w="6406" w:type="dxa"/>
            <w:gridSpan w:val="7"/>
          </w:tcPr>
          <w:p w:rsidR="00B00875" w:rsidRDefault="00B00875">
            <w:pPr>
              <w:pStyle w:val="ConsPlusNormal"/>
            </w:pPr>
            <w:r>
              <w:t>Итого периодические расходы за год:</w:t>
            </w:r>
          </w:p>
        </w:tc>
        <w:tc>
          <w:tcPr>
            <w:tcW w:w="3175" w:type="dxa"/>
            <w:gridSpan w:val="2"/>
          </w:tcPr>
          <w:p w:rsidR="00B00875" w:rsidRDefault="00B00875">
            <w:pPr>
              <w:pStyle w:val="ConsPlusNormal"/>
            </w:pPr>
          </w:p>
        </w:tc>
      </w:tr>
      <w:tr w:rsidR="00B00875">
        <w:tc>
          <w:tcPr>
            <w:tcW w:w="6406" w:type="dxa"/>
            <w:gridSpan w:val="7"/>
          </w:tcPr>
          <w:p w:rsidR="00B00875" w:rsidRDefault="00B00875">
            <w:pPr>
              <w:pStyle w:val="ConsPlusNormal"/>
            </w:pPr>
            <w:r>
              <w:t>Итого возможные поступления за год:</w:t>
            </w:r>
          </w:p>
        </w:tc>
        <w:tc>
          <w:tcPr>
            <w:tcW w:w="3175" w:type="dxa"/>
            <w:gridSpan w:val="2"/>
          </w:tcPr>
          <w:p w:rsidR="00B00875" w:rsidRDefault="00B00875">
            <w:pPr>
              <w:pStyle w:val="ConsPlusNormal"/>
            </w:pPr>
          </w:p>
        </w:tc>
      </w:tr>
      <w:tr w:rsidR="00B00875">
        <w:tc>
          <w:tcPr>
            <w:tcW w:w="9581" w:type="dxa"/>
            <w:gridSpan w:val="9"/>
          </w:tcPr>
          <w:p w:rsidR="00B00875" w:rsidRDefault="00B00875">
            <w:pPr>
              <w:pStyle w:val="ConsPlusNormal"/>
            </w:pPr>
            <w:bookmarkStart w:id="32" w:name="P185"/>
            <w:bookmarkEnd w:id="32"/>
            <w:r>
              <w:t>12.4. Иные сведения о расходах (возможных поступлениях) бюджетов бюджетной системы Российской Федерации: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12.5.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33" w:name="P191"/>
            <w:bookmarkEnd w:id="33"/>
            <w:r>
              <w:t>13.</w:t>
            </w:r>
          </w:p>
        </w:tc>
        <w:tc>
          <w:tcPr>
            <w:tcW w:w="8957" w:type="dxa"/>
            <w:gridSpan w:val="8"/>
          </w:tcPr>
          <w:p w:rsidR="00B00875" w:rsidRDefault="00B00875">
            <w:pPr>
              <w:pStyle w:val="ConsPlusNormal"/>
            </w:pPr>
            <w: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tc>
      </w:tr>
      <w:tr w:rsidR="00B00875">
        <w:tc>
          <w:tcPr>
            <w:tcW w:w="3175" w:type="dxa"/>
            <w:gridSpan w:val="3"/>
          </w:tcPr>
          <w:p w:rsidR="00B00875" w:rsidRDefault="00B00875">
            <w:pPr>
              <w:pStyle w:val="ConsPlusNormal"/>
            </w:pPr>
            <w:bookmarkStart w:id="34" w:name="P193"/>
            <w:bookmarkEnd w:id="34"/>
            <w:r>
              <w:t>13.1. Группа участников отношений:</w:t>
            </w:r>
          </w:p>
        </w:tc>
        <w:tc>
          <w:tcPr>
            <w:tcW w:w="3231" w:type="dxa"/>
            <w:gridSpan w:val="4"/>
          </w:tcPr>
          <w:p w:rsidR="00B00875" w:rsidRDefault="00B00875">
            <w:pPr>
              <w:pStyle w:val="ConsPlusNormal"/>
            </w:pPr>
            <w:bookmarkStart w:id="35" w:name="P194"/>
            <w:bookmarkEnd w:id="35"/>
            <w:r>
              <w:t>13.2. Описание новых или изменения содержания существующих обязанностей и ограничений, выгоды (преимуществ):</w:t>
            </w:r>
          </w:p>
        </w:tc>
        <w:tc>
          <w:tcPr>
            <w:tcW w:w="3175" w:type="dxa"/>
            <w:gridSpan w:val="2"/>
          </w:tcPr>
          <w:p w:rsidR="00B00875" w:rsidRDefault="00B00875">
            <w:pPr>
              <w:pStyle w:val="ConsPlusNormal"/>
            </w:pPr>
            <w:bookmarkStart w:id="36" w:name="P195"/>
            <w:bookmarkEnd w:id="36"/>
            <w:r>
              <w:t>13.3. Порядок организации исполнения обязанностей и ограничений:</w:t>
            </w:r>
          </w:p>
        </w:tc>
      </w:tr>
      <w:tr w:rsidR="00B00875">
        <w:tc>
          <w:tcPr>
            <w:tcW w:w="3175" w:type="dxa"/>
            <w:gridSpan w:val="3"/>
          </w:tcPr>
          <w:p w:rsidR="00B00875" w:rsidRDefault="00B00875">
            <w:pPr>
              <w:pStyle w:val="ConsPlusNormal"/>
            </w:pP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bookmarkStart w:id="37" w:name="P199"/>
            <w:bookmarkEnd w:id="37"/>
            <w:r>
              <w:t>14.</w:t>
            </w:r>
          </w:p>
        </w:tc>
        <w:tc>
          <w:tcPr>
            <w:tcW w:w="8957" w:type="dxa"/>
            <w:gridSpan w:val="8"/>
          </w:tcPr>
          <w:p w:rsidR="00B00875" w:rsidRDefault="00B00875">
            <w:pPr>
              <w:pStyle w:val="ConsPlusNormal"/>
            </w:pPr>
            <w:r>
              <w:t xml:space="preserve">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w:t>
            </w:r>
            <w:r>
              <w:lastRenderedPageBreak/>
              <w:t>с введением нового регулирования, с учетом информации, представленной в пояснительной записке</w:t>
            </w:r>
          </w:p>
        </w:tc>
      </w:tr>
      <w:tr w:rsidR="00B00875">
        <w:tc>
          <w:tcPr>
            <w:tcW w:w="3175" w:type="dxa"/>
            <w:gridSpan w:val="3"/>
          </w:tcPr>
          <w:p w:rsidR="00B00875" w:rsidRDefault="00B00875">
            <w:pPr>
              <w:pStyle w:val="ConsPlusNormal"/>
            </w:pPr>
            <w:bookmarkStart w:id="38" w:name="P201"/>
            <w:bookmarkEnd w:id="38"/>
            <w:r>
              <w:lastRenderedPageBreak/>
              <w:t>14.1. Группа участников отношений:</w:t>
            </w:r>
          </w:p>
        </w:tc>
        <w:tc>
          <w:tcPr>
            <w:tcW w:w="3231" w:type="dxa"/>
            <w:gridSpan w:val="4"/>
          </w:tcPr>
          <w:p w:rsidR="00B00875" w:rsidRDefault="00B00875">
            <w:pPr>
              <w:pStyle w:val="ConsPlusNormal"/>
            </w:pPr>
            <w:r>
              <w:t>14.2. Описание новых или изменение содержания существующих обязанностей и ограничений, выгоды (преимуществ):</w:t>
            </w:r>
          </w:p>
        </w:tc>
        <w:tc>
          <w:tcPr>
            <w:tcW w:w="3175" w:type="dxa"/>
            <w:gridSpan w:val="2"/>
          </w:tcPr>
          <w:p w:rsidR="00B00875" w:rsidRDefault="00B00875">
            <w:pPr>
              <w:pStyle w:val="ConsPlusNormal"/>
            </w:pPr>
            <w:bookmarkStart w:id="39" w:name="P203"/>
            <w:bookmarkEnd w:id="39"/>
            <w:r>
              <w:t>14.3. Описание и оценка видов расходов, выгод (преимуществ):</w:t>
            </w:r>
          </w:p>
        </w:tc>
      </w:tr>
      <w:tr w:rsidR="00B00875">
        <w:tc>
          <w:tcPr>
            <w:tcW w:w="3175" w:type="dxa"/>
            <w:gridSpan w:val="3"/>
          </w:tcPr>
          <w:p w:rsidR="00B00875" w:rsidRDefault="00B00875">
            <w:pPr>
              <w:pStyle w:val="ConsPlusNormal"/>
            </w:pP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bookmarkStart w:id="40" w:name="P207"/>
            <w:bookmarkEnd w:id="40"/>
            <w:r>
              <w:t>15.</w:t>
            </w:r>
          </w:p>
        </w:tc>
        <w:tc>
          <w:tcPr>
            <w:tcW w:w="8957" w:type="dxa"/>
            <w:gridSpan w:val="8"/>
          </w:tcPr>
          <w:p w:rsidR="00B00875" w:rsidRDefault="00B00875">
            <w:pPr>
              <w:pStyle w:val="ConsPlusNormal"/>
            </w:pPr>
            <w:r>
              <w:t>Оценка влияния на конкурентную среду в регионе</w:t>
            </w:r>
          </w:p>
        </w:tc>
      </w:tr>
      <w:tr w:rsidR="00B00875">
        <w:tc>
          <w:tcPr>
            <w:tcW w:w="9581" w:type="dxa"/>
            <w:gridSpan w:val="9"/>
          </w:tcPr>
          <w:p w:rsidR="00B00875" w:rsidRDefault="00B00875">
            <w:pPr>
              <w:pStyle w:val="ConsPlusNormal"/>
            </w:pPr>
            <w:r>
              <w:t>15.1. 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15.2.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41" w:name="P214"/>
            <w:bookmarkEnd w:id="41"/>
            <w:r>
              <w:t>16.</w:t>
            </w:r>
          </w:p>
        </w:tc>
        <w:tc>
          <w:tcPr>
            <w:tcW w:w="8957" w:type="dxa"/>
            <w:gridSpan w:val="8"/>
          </w:tcPr>
          <w:p w:rsidR="00B00875" w:rsidRDefault="00B00875">
            <w:pPr>
              <w:pStyle w:val="ConsPlusNormal"/>
            </w:pPr>
            <w:r>
              <w:t>Риски решения проблемы предложенным способом регулирования и риски негативных последствий</w:t>
            </w:r>
          </w:p>
        </w:tc>
      </w:tr>
      <w:tr w:rsidR="00B00875">
        <w:tc>
          <w:tcPr>
            <w:tcW w:w="4819" w:type="dxa"/>
            <w:gridSpan w:val="5"/>
          </w:tcPr>
          <w:p w:rsidR="00B00875" w:rsidRDefault="00B00875">
            <w:pPr>
              <w:pStyle w:val="ConsPlusNormal"/>
            </w:pPr>
            <w:bookmarkStart w:id="42" w:name="P216"/>
            <w:bookmarkEnd w:id="42"/>
            <w:r>
              <w:t>16.1. Риски решения проблемы предложенным способом и риски негативных последствий:</w:t>
            </w:r>
          </w:p>
        </w:tc>
        <w:tc>
          <w:tcPr>
            <w:tcW w:w="4762" w:type="dxa"/>
            <w:gridSpan w:val="4"/>
          </w:tcPr>
          <w:p w:rsidR="00B00875" w:rsidRDefault="00B00875">
            <w:pPr>
              <w:pStyle w:val="ConsPlusNormal"/>
            </w:pPr>
            <w:bookmarkStart w:id="43" w:name="P217"/>
            <w:bookmarkEnd w:id="43"/>
            <w:r>
              <w:t>16.2. Оценки вероятности наступления рисков:</w:t>
            </w:r>
          </w:p>
        </w:tc>
      </w:tr>
      <w:tr w:rsidR="00B00875">
        <w:tc>
          <w:tcPr>
            <w:tcW w:w="4819" w:type="dxa"/>
            <w:gridSpan w:val="5"/>
          </w:tcPr>
          <w:p w:rsidR="00B00875" w:rsidRDefault="00B00875">
            <w:pPr>
              <w:pStyle w:val="ConsPlusNormal"/>
            </w:pPr>
            <w:r>
              <w:t>Риск 1</w:t>
            </w:r>
          </w:p>
        </w:tc>
        <w:tc>
          <w:tcPr>
            <w:tcW w:w="4762" w:type="dxa"/>
            <w:gridSpan w:val="4"/>
          </w:tcPr>
          <w:p w:rsidR="00B00875" w:rsidRDefault="00B00875">
            <w:pPr>
              <w:pStyle w:val="ConsPlusNormal"/>
            </w:pPr>
          </w:p>
        </w:tc>
      </w:tr>
      <w:tr w:rsidR="00B00875">
        <w:tc>
          <w:tcPr>
            <w:tcW w:w="4819" w:type="dxa"/>
            <w:gridSpan w:val="5"/>
          </w:tcPr>
          <w:p w:rsidR="00B00875" w:rsidRDefault="00B00875">
            <w:pPr>
              <w:pStyle w:val="ConsPlusNormal"/>
            </w:pPr>
            <w:r>
              <w:t>Риск 2...</w:t>
            </w:r>
          </w:p>
        </w:tc>
        <w:tc>
          <w:tcPr>
            <w:tcW w:w="4762" w:type="dxa"/>
            <w:gridSpan w:val="4"/>
          </w:tcPr>
          <w:p w:rsidR="00B00875" w:rsidRDefault="00B00875">
            <w:pPr>
              <w:pStyle w:val="ConsPlusNormal"/>
            </w:pPr>
          </w:p>
        </w:tc>
      </w:tr>
      <w:tr w:rsidR="00B00875">
        <w:tc>
          <w:tcPr>
            <w:tcW w:w="624" w:type="dxa"/>
          </w:tcPr>
          <w:p w:rsidR="00B00875" w:rsidRDefault="00B00875">
            <w:pPr>
              <w:pStyle w:val="ConsPlusNormal"/>
              <w:jc w:val="center"/>
            </w:pPr>
            <w:bookmarkStart w:id="44" w:name="P222"/>
            <w:bookmarkEnd w:id="44"/>
            <w:r>
              <w:t>17.</w:t>
            </w:r>
          </w:p>
        </w:tc>
        <w:tc>
          <w:tcPr>
            <w:tcW w:w="8957" w:type="dxa"/>
            <w:gridSpan w:val="8"/>
          </w:tcPr>
          <w:p w:rsidR="00B00875" w:rsidRDefault="00B00875">
            <w:pPr>
              <w:pStyle w:val="ConsPlusNormal"/>
            </w:pPr>
            <w: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00875">
        <w:tc>
          <w:tcPr>
            <w:tcW w:w="2268" w:type="dxa"/>
            <w:gridSpan w:val="2"/>
          </w:tcPr>
          <w:p w:rsidR="00B00875" w:rsidRDefault="00B00875">
            <w:pPr>
              <w:pStyle w:val="ConsPlusNormal"/>
            </w:pPr>
            <w:r>
              <w:t xml:space="preserve">17.1. Мероприятия, необходимые для достижения целей </w:t>
            </w:r>
            <w:r>
              <w:lastRenderedPageBreak/>
              <w:t>регулирования</w:t>
            </w:r>
          </w:p>
        </w:tc>
        <w:tc>
          <w:tcPr>
            <w:tcW w:w="1871" w:type="dxa"/>
            <w:gridSpan w:val="2"/>
          </w:tcPr>
          <w:p w:rsidR="00B00875" w:rsidRDefault="00B00875">
            <w:pPr>
              <w:pStyle w:val="ConsPlusNormal"/>
            </w:pPr>
            <w:r>
              <w:lastRenderedPageBreak/>
              <w:t>17.2. Сроки</w:t>
            </w:r>
          </w:p>
        </w:tc>
        <w:tc>
          <w:tcPr>
            <w:tcW w:w="1871" w:type="dxa"/>
            <w:gridSpan w:val="2"/>
          </w:tcPr>
          <w:p w:rsidR="00B00875" w:rsidRDefault="00B00875">
            <w:pPr>
              <w:pStyle w:val="ConsPlusNormal"/>
            </w:pPr>
            <w:r>
              <w:t>17.3. Описание ожидаемого результата</w:t>
            </w:r>
          </w:p>
        </w:tc>
        <w:tc>
          <w:tcPr>
            <w:tcW w:w="1701" w:type="dxa"/>
            <w:gridSpan w:val="2"/>
          </w:tcPr>
          <w:p w:rsidR="00B00875" w:rsidRDefault="00B00875">
            <w:pPr>
              <w:pStyle w:val="ConsPlusNormal"/>
            </w:pPr>
            <w:r>
              <w:t>17.4. Объем финансирования</w:t>
            </w:r>
          </w:p>
        </w:tc>
        <w:tc>
          <w:tcPr>
            <w:tcW w:w="1870" w:type="dxa"/>
          </w:tcPr>
          <w:p w:rsidR="00B00875" w:rsidRDefault="00B00875">
            <w:pPr>
              <w:pStyle w:val="ConsPlusNormal"/>
            </w:pPr>
            <w:r>
              <w:t>17.5. Источник финансирования</w:t>
            </w:r>
          </w:p>
        </w:tc>
      </w:tr>
      <w:tr w:rsidR="00B00875">
        <w:tc>
          <w:tcPr>
            <w:tcW w:w="2268" w:type="dxa"/>
            <w:gridSpan w:val="2"/>
          </w:tcPr>
          <w:p w:rsidR="00B00875" w:rsidRDefault="00B00875">
            <w:pPr>
              <w:pStyle w:val="ConsPlusNormal"/>
            </w:pPr>
            <w:r>
              <w:t>Мероприятие 1</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2268" w:type="dxa"/>
            <w:gridSpan w:val="2"/>
          </w:tcPr>
          <w:p w:rsidR="00B00875" w:rsidRDefault="00B00875">
            <w:pPr>
              <w:pStyle w:val="ConsPlusNormal"/>
            </w:pPr>
            <w:r>
              <w:t>Мероприятие 2...</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624" w:type="dxa"/>
          </w:tcPr>
          <w:p w:rsidR="00B00875" w:rsidRDefault="00B00875">
            <w:pPr>
              <w:pStyle w:val="ConsPlusNormal"/>
              <w:jc w:val="center"/>
            </w:pPr>
            <w:bookmarkStart w:id="45" w:name="P239"/>
            <w:bookmarkEnd w:id="45"/>
            <w:r>
              <w:t>18.</w:t>
            </w:r>
          </w:p>
        </w:tc>
        <w:tc>
          <w:tcPr>
            <w:tcW w:w="8957" w:type="dxa"/>
            <w:gridSpan w:val="8"/>
          </w:tcPr>
          <w:p w:rsidR="00B00875" w:rsidRDefault="00B00875">
            <w:pPr>
              <w:pStyle w:val="ConsPlusNormal"/>
            </w:pPr>
            <w: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B00875">
        <w:tc>
          <w:tcPr>
            <w:tcW w:w="9581" w:type="dxa"/>
            <w:gridSpan w:val="9"/>
          </w:tcPr>
          <w:p w:rsidR="00B00875" w:rsidRDefault="00B00875">
            <w:pPr>
              <w:pStyle w:val="ConsPlusNormal"/>
            </w:pPr>
            <w:r>
              <w:t>18.1. Предполагаемая дата вступления в силу проекта акта: ___________ 20__ г.</w:t>
            </w:r>
          </w:p>
        </w:tc>
      </w:tr>
      <w:tr w:rsidR="00B00875">
        <w:tc>
          <w:tcPr>
            <w:tcW w:w="4819" w:type="dxa"/>
            <w:gridSpan w:val="5"/>
          </w:tcPr>
          <w:p w:rsidR="00B00875" w:rsidRDefault="00B00875">
            <w:pPr>
              <w:pStyle w:val="ConsPlusNormal"/>
            </w:pPr>
            <w:r>
              <w:t>18.2. Необходимость установления переходного периода и (или) отсрочки введения предлагаемого регулирования:</w:t>
            </w:r>
          </w:p>
        </w:tc>
        <w:tc>
          <w:tcPr>
            <w:tcW w:w="4762" w:type="dxa"/>
            <w:gridSpan w:val="4"/>
          </w:tcPr>
          <w:p w:rsidR="00B00875" w:rsidRDefault="00B00875">
            <w:pPr>
              <w:pStyle w:val="ConsPlusNormal"/>
              <w:jc w:val="center"/>
            </w:pPr>
            <w:r>
              <w:t>Нет/Да (с указанием срока в днях с момента принятия проекта нормативного правового акта)</w:t>
            </w:r>
          </w:p>
        </w:tc>
      </w:tr>
      <w:tr w:rsidR="00B00875">
        <w:tc>
          <w:tcPr>
            <w:tcW w:w="4819" w:type="dxa"/>
            <w:gridSpan w:val="5"/>
          </w:tcPr>
          <w:p w:rsidR="00B00875" w:rsidRDefault="00B00875">
            <w:pPr>
              <w:pStyle w:val="ConsPlusNormal"/>
            </w:pPr>
            <w:r>
              <w:t>18.3. Необходимость распространения предлагаемого регулирования на ранее возникшие отношения:</w:t>
            </w:r>
          </w:p>
        </w:tc>
        <w:tc>
          <w:tcPr>
            <w:tcW w:w="4762" w:type="dxa"/>
            <w:gridSpan w:val="4"/>
          </w:tcPr>
          <w:p w:rsidR="00B00875" w:rsidRDefault="00B00875">
            <w:pPr>
              <w:pStyle w:val="ConsPlusNormal"/>
              <w:jc w:val="center"/>
            </w:pPr>
            <w:r>
              <w:t>Нет/Да (с указанием срока в днях с момента принятия проекта нормативного правового акта)</w:t>
            </w:r>
          </w:p>
        </w:tc>
      </w:tr>
      <w:tr w:rsidR="00B00875">
        <w:tc>
          <w:tcPr>
            <w:tcW w:w="9581" w:type="dxa"/>
            <w:gridSpan w:val="9"/>
          </w:tcPr>
          <w:p w:rsidR="00B00875" w:rsidRDefault="00B00875">
            <w:pPr>
              <w:pStyle w:val="ConsPlusNormal"/>
            </w:pPr>
            <w: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46" w:name="P249"/>
            <w:bookmarkEnd w:id="46"/>
            <w:r>
              <w:t>19.</w:t>
            </w:r>
          </w:p>
        </w:tc>
        <w:tc>
          <w:tcPr>
            <w:tcW w:w="8957" w:type="dxa"/>
            <w:gridSpan w:val="8"/>
          </w:tcPr>
          <w:p w:rsidR="00B00875" w:rsidRDefault="00B00875">
            <w:pPr>
              <w:pStyle w:val="ConsPlusNormal"/>
            </w:pPr>
            <w:r>
              <w:t>Описание методов контроля эффективности избранного способа достижения цели регулирования</w:t>
            </w:r>
          </w:p>
        </w:tc>
      </w:tr>
      <w:tr w:rsidR="00B00875">
        <w:tc>
          <w:tcPr>
            <w:tcW w:w="3175" w:type="dxa"/>
            <w:gridSpan w:val="3"/>
          </w:tcPr>
          <w:p w:rsidR="00B00875" w:rsidRDefault="00B00875">
            <w:pPr>
              <w:pStyle w:val="ConsPlusNormal"/>
            </w:pPr>
            <w:r>
              <w:t>19.1. Риски решения проблемы предложенным способом и риски негативных последствий:</w:t>
            </w:r>
          </w:p>
        </w:tc>
        <w:tc>
          <w:tcPr>
            <w:tcW w:w="3231" w:type="dxa"/>
            <w:gridSpan w:val="4"/>
          </w:tcPr>
          <w:p w:rsidR="00B00875" w:rsidRDefault="00B00875">
            <w:pPr>
              <w:pStyle w:val="ConsPlusNormal"/>
            </w:pPr>
            <w:r>
              <w:t>19.2. Методы контроля эффективности избранного способа достижения целей регулирования:</w:t>
            </w:r>
          </w:p>
        </w:tc>
        <w:tc>
          <w:tcPr>
            <w:tcW w:w="3175" w:type="dxa"/>
            <w:gridSpan w:val="2"/>
          </w:tcPr>
          <w:p w:rsidR="00B00875" w:rsidRDefault="00B00875">
            <w:pPr>
              <w:pStyle w:val="ConsPlusNormal"/>
            </w:pPr>
            <w:r>
              <w:t>19.3. Степень контроля рисков:</w:t>
            </w:r>
          </w:p>
        </w:tc>
      </w:tr>
      <w:tr w:rsidR="00B00875">
        <w:tc>
          <w:tcPr>
            <w:tcW w:w="3175" w:type="dxa"/>
            <w:gridSpan w:val="3"/>
          </w:tcPr>
          <w:p w:rsidR="00B00875" w:rsidRDefault="00B00875">
            <w:pPr>
              <w:pStyle w:val="ConsPlusNormal"/>
            </w:pPr>
            <w:r>
              <w:t>Риск 1</w:t>
            </w: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3175" w:type="dxa"/>
            <w:gridSpan w:val="3"/>
          </w:tcPr>
          <w:p w:rsidR="00B00875" w:rsidRDefault="00B00875">
            <w:pPr>
              <w:pStyle w:val="ConsPlusNormal"/>
            </w:pPr>
            <w:r>
              <w:lastRenderedPageBreak/>
              <w:t>Риск 2...</w:t>
            </w: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bookmarkStart w:id="47" w:name="P260"/>
            <w:bookmarkEnd w:id="47"/>
            <w:r>
              <w:t>20.</w:t>
            </w:r>
          </w:p>
        </w:tc>
        <w:tc>
          <w:tcPr>
            <w:tcW w:w="8957" w:type="dxa"/>
            <w:gridSpan w:val="8"/>
          </w:tcPr>
          <w:p w:rsidR="00B00875" w:rsidRDefault="00B00875">
            <w:pPr>
              <w:pStyle w:val="ConsPlusNormal"/>
            </w:pPr>
            <w: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B00875">
        <w:tc>
          <w:tcPr>
            <w:tcW w:w="2268" w:type="dxa"/>
            <w:gridSpan w:val="2"/>
          </w:tcPr>
          <w:p w:rsidR="00B00875" w:rsidRDefault="00B00875">
            <w:pPr>
              <w:pStyle w:val="ConsPlusNormal"/>
            </w:pPr>
            <w:r>
              <w:t>20.1. Цели предлагаемого регулирования</w:t>
            </w:r>
          </w:p>
        </w:tc>
        <w:tc>
          <w:tcPr>
            <w:tcW w:w="1871" w:type="dxa"/>
            <w:gridSpan w:val="2"/>
          </w:tcPr>
          <w:p w:rsidR="00B00875" w:rsidRDefault="00B00875">
            <w:pPr>
              <w:pStyle w:val="ConsPlusNormal"/>
            </w:pPr>
            <w:r>
              <w:t>20.2. Индикативные показатели</w:t>
            </w:r>
          </w:p>
        </w:tc>
        <w:tc>
          <w:tcPr>
            <w:tcW w:w="1871" w:type="dxa"/>
            <w:gridSpan w:val="2"/>
          </w:tcPr>
          <w:p w:rsidR="00B00875" w:rsidRDefault="00B00875">
            <w:pPr>
              <w:pStyle w:val="ConsPlusNormal"/>
            </w:pPr>
            <w:r>
              <w:t>20.3. Единицы измерения индикативных показателей</w:t>
            </w:r>
          </w:p>
        </w:tc>
        <w:tc>
          <w:tcPr>
            <w:tcW w:w="1701" w:type="dxa"/>
            <w:gridSpan w:val="2"/>
          </w:tcPr>
          <w:p w:rsidR="00B00875" w:rsidRDefault="00B00875">
            <w:pPr>
              <w:pStyle w:val="ConsPlusNormal"/>
            </w:pPr>
            <w:r>
              <w:t>20.4. Целевые значения</w:t>
            </w:r>
          </w:p>
        </w:tc>
        <w:tc>
          <w:tcPr>
            <w:tcW w:w="1870" w:type="dxa"/>
          </w:tcPr>
          <w:p w:rsidR="00B00875" w:rsidRDefault="00B00875">
            <w:pPr>
              <w:pStyle w:val="ConsPlusNormal"/>
            </w:pPr>
            <w:bookmarkStart w:id="48" w:name="P266"/>
            <w:bookmarkEnd w:id="48"/>
            <w:r>
              <w:t>20.5. Способы расчета индикативных показателей</w:t>
            </w:r>
          </w:p>
        </w:tc>
      </w:tr>
      <w:tr w:rsidR="00B00875">
        <w:tc>
          <w:tcPr>
            <w:tcW w:w="2268" w:type="dxa"/>
            <w:gridSpan w:val="2"/>
          </w:tcPr>
          <w:p w:rsidR="00B00875" w:rsidRDefault="00B00875">
            <w:pPr>
              <w:pStyle w:val="ConsPlusNormal"/>
            </w:pPr>
            <w:r>
              <w:t>Цель 1</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2268" w:type="dxa"/>
            <w:gridSpan w:val="2"/>
          </w:tcPr>
          <w:p w:rsidR="00B00875" w:rsidRDefault="00B00875">
            <w:pPr>
              <w:pStyle w:val="ConsPlusNormal"/>
            </w:pPr>
            <w:r>
              <w:t>Цель 2...</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9581" w:type="dxa"/>
            <w:gridSpan w:val="9"/>
          </w:tcPr>
          <w:p w:rsidR="00B00875" w:rsidRDefault="00B00875">
            <w:pPr>
              <w:pStyle w:val="ConsPlusNormal"/>
            </w:pPr>
            <w:bookmarkStart w:id="49" w:name="P277"/>
            <w:bookmarkEnd w:id="49"/>
            <w:r>
              <w:t>21. Оценка позитивных и негативных эффектов для общества при введении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bl>
    <w:p w:rsidR="00B00875" w:rsidRDefault="00B00875">
      <w:pPr>
        <w:pStyle w:val="ConsPlusNormal"/>
      </w:pPr>
    </w:p>
    <w:p w:rsidR="00B00875" w:rsidRDefault="00B00875">
      <w:pPr>
        <w:pStyle w:val="ConsPlusNonformat"/>
        <w:jc w:val="both"/>
      </w:pPr>
      <w:r>
        <w:t>Руководитель (заместитель руководителя)</w:t>
      </w:r>
    </w:p>
    <w:p w:rsidR="00B00875" w:rsidRDefault="00B00875">
      <w:pPr>
        <w:pStyle w:val="ConsPlusNonformat"/>
        <w:jc w:val="both"/>
      </w:pPr>
      <w:r>
        <w:t>профильного органа</w:t>
      </w:r>
    </w:p>
    <w:p w:rsidR="00B00875" w:rsidRDefault="00B00875">
      <w:pPr>
        <w:pStyle w:val="ConsPlusNonformat"/>
        <w:jc w:val="both"/>
      </w:pPr>
      <w:r>
        <w:t>_________________________________ ______________________ __________________</w:t>
      </w:r>
    </w:p>
    <w:p w:rsidR="00B00875" w:rsidRDefault="00B00875">
      <w:pPr>
        <w:pStyle w:val="ConsPlusNonformat"/>
        <w:jc w:val="both"/>
      </w:pPr>
      <w:r>
        <w:t xml:space="preserve">       (инициалы, фамилия)                 Дата               Подпись</w:t>
      </w: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jc w:val="right"/>
        <w:outlineLvl w:val="0"/>
      </w:pPr>
      <w:r>
        <w:t>Утверждена</w:t>
      </w:r>
    </w:p>
    <w:p w:rsidR="00B00875" w:rsidRDefault="00B00875">
      <w:pPr>
        <w:pStyle w:val="ConsPlusNormal"/>
        <w:jc w:val="right"/>
      </w:pPr>
      <w:r>
        <w:t>Приказом</w:t>
      </w:r>
    </w:p>
    <w:p w:rsidR="00B00875" w:rsidRDefault="00B00875">
      <w:pPr>
        <w:pStyle w:val="ConsPlusNormal"/>
        <w:jc w:val="right"/>
      </w:pPr>
      <w:r>
        <w:t>Министерства экономики</w:t>
      </w:r>
    </w:p>
    <w:p w:rsidR="00B00875" w:rsidRDefault="00B00875">
      <w:pPr>
        <w:pStyle w:val="ConsPlusNormal"/>
        <w:jc w:val="right"/>
      </w:pPr>
      <w:r>
        <w:t>Свердловской области</w:t>
      </w:r>
    </w:p>
    <w:p w:rsidR="00B00875" w:rsidRDefault="00B00875">
      <w:pPr>
        <w:pStyle w:val="ConsPlusNormal"/>
        <w:jc w:val="right"/>
      </w:pPr>
      <w:r>
        <w:t>от 2 декабря 2015 г. N 85</w:t>
      </w:r>
    </w:p>
    <w:p w:rsidR="00B00875" w:rsidRDefault="00B00875">
      <w:pPr>
        <w:pStyle w:val="ConsPlusNormal"/>
      </w:pPr>
    </w:p>
    <w:p w:rsidR="00B00875" w:rsidRDefault="00B00875">
      <w:pPr>
        <w:pStyle w:val="ConsPlusTitle"/>
        <w:jc w:val="center"/>
      </w:pPr>
      <w:bookmarkStart w:id="50" w:name="P296"/>
      <w:bookmarkEnd w:id="50"/>
      <w:r>
        <w:t>ФОРМА</w:t>
      </w:r>
    </w:p>
    <w:p w:rsidR="00B00875" w:rsidRDefault="00B00875">
      <w:pPr>
        <w:pStyle w:val="ConsPlusTitle"/>
        <w:jc w:val="center"/>
      </w:pPr>
      <w:r>
        <w:lastRenderedPageBreak/>
        <w:t>УВЕДОМЛЕНИЯ О ПРОВЕДЕНИИ ПУБЛИЧНЫХ КОНСУЛЬТАЦИЙ ДЛЯ ПРОЕКТОВ</w:t>
      </w:r>
    </w:p>
    <w:p w:rsidR="00B00875" w:rsidRDefault="00B00875">
      <w:pPr>
        <w:pStyle w:val="ConsPlusTitle"/>
        <w:jc w:val="center"/>
      </w:pPr>
      <w:r>
        <w:t>АКТОВ НИЗКОЙ СТЕПЕНИ ОЦЕНКИ РЕГУЛИРУЮЩЕГО ВОЗДЕЙСТВИЯ</w:t>
      </w:r>
    </w:p>
    <w:p w:rsidR="00B00875" w:rsidRDefault="00B0087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871"/>
        <w:gridCol w:w="680"/>
        <w:gridCol w:w="1191"/>
        <w:gridCol w:w="1701"/>
        <w:gridCol w:w="1870"/>
      </w:tblGrid>
      <w:tr w:rsidR="00B00875">
        <w:tc>
          <w:tcPr>
            <w:tcW w:w="624" w:type="dxa"/>
          </w:tcPr>
          <w:p w:rsidR="00B00875" w:rsidRDefault="00B00875">
            <w:pPr>
              <w:pStyle w:val="ConsPlusNormal"/>
              <w:jc w:val="center"/>
            </w:pPr>
            <w:bookmarkStart w:id="51" w:name="P300"/>
            <w:bookmarkEnd w:id="51"/>
            <w:r>
              <w:t>1.</w:t>
            </w:r>
          </w:p>
        </w:tc>
        <w:tc>
          <w:tcPr>
            <w:tcW w:w="8957" w:type="dxa"/>
            <w:gridSpan w:val="6"/>
          </w:tcPr>
          <w:p w:rsidR="00B00875" w:rsidRDefault="00B00875">
            <w:pPr>
              <w:pStyle w:val="ConsPlusNormal"/>
            </w:pPr>
            <w:r>
              <w:t>Вид, наименование и планируемый срок вступления в силу нормативного правового акта</w:t>
            </w:r>
          </w:p>
        </w:tc>
      </w:tr>
      <w:tr w:rsidR="00B00875">
        <w:tc>
          <w:tcPr>
            <w:tcW w:w="9581" w:type="dxa"/>
            <w:gridSpan w:val="7"/>
          </w:tcPr>
          <w:p w:rsidR="00B00875" w:rsidRDefault="00B00875">
            <w:pPr>
              <w:pStyle w:val="ConsPlusNormal"/>
            </w:pPr>
            <w:r>
              <w:t>Вид, наименование проекта акта: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jc w:val="center"/>
            </w:pPr>
            <w:r>
              <w:t>_____________________________________________________________________</w:t>
            </w:r>
          </w:p>
          <w:p w:rsidR="00B00875" w:rsidRDefault="00B00875">
            <w:pPr>
              <w:pStyle w:val="ConsPlusNormal"/>
            </w:pPr>
            <w:r>
              <w:t>Планируемый срок вступления в силу:</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2.</w:t>
            </w:r>
          </w:p>
        </w:tc>
        <w:tc>
          <w:tcPr>
            <w:tcW w:w="8957" w:type="dxa"/>
            <w:gridSpan w:val="6"/>
          </w:tcPr>
          <w:p w:rsidR="00B00875" w:rsidRDefault="00B00875">
            <w:pPr>
              <w:pStyle w:val="ConsPlusNormal"/>
            </w:pPr>
            <w:r>
              <w:t>Сведения о разработчике проекта акта</w:t>
            </w:r>
          </w:p>
        </w:tc>
      </w:tr>
      <w:tr w:rsidR="00B00875">
        <w:tc>
          <w:tcPr>
            <w:tcW w:w="9581" w:type="dxa"/>
            <w:gridSpan w:val="7"/>
          </w:tcPr>
          <w:p w:rsidR="00B00875" w:rsidRDefault="00B00875">
            <w:pPr>
              <w:pStyle w:val="ConsPlusNormal"/>
            </w:pPr>
            <w:r>
              <w:t>Субъект законодательной инициативы, государственный орган власти Свердловской области, разработавший проект акта (далее - разработчик):</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p w:rsidR="00B00875" w:rsidRDefault="00B00875">
            <w:pPr>
              <w:pStyle w:val="ConsPlusNormal"/>
            </w:pPr>
            <w:r>
              <w:t>Сведения об исполнительных органах государственной власти Свердловской области - соисполнителях: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p w:rsidR="00B00875" w:rsidRDefault="00B00875">
            <w:pPr>
              <w:pStyle w:val="ConsPlusNormal"/>
            </w:pPr>
            <w:r>
              <w:t>Сведения о профильном органе, проводящем оценку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tc>
      </w:tr>
      <w:tr w:rsidR="00B00875">
        <w:tc>
          <w:tcPr>
            <w:tcW w:w="624" w:type="dxa"/>
          </w:tcPr>
          <w:p w:rsidR="00B00875" w:rsidRDefault="00B00875">
            <w:pPr>
              <w:pStyle w:val="ConsPlusNormal"/>
              <w:jc w:val="center"/>
            </w:pPr>
            <w:r>
              <w:t>3.</w:t>
            </w:r>
          </w:p>
        </w:tc>
        <w:tc>
          <w:tcPr>
            <w:tcW w:w="8957" w:type="dxa"/>
            <w:gridSpan w:val="6"/>
          </w:tcPr>
          <w:p w:rsidR="00B00875" w:rsidRDefault="00B00875">
            <w:pPr>
              <w:pStyle w:val="ConsPlusNormal"/>
            </w:pPr>
            <w:r>
              <w:t>Срок проведения публичных консультаций:</w:t>
            </w:r>
          </w:p>
        </w:tc>
      </w:tr>
      <w:tr w:rsidR="00B00875">
        <w:tc>
          <w:tcPr>
            <w:tcW w:w="9581" w:type="dxa"/>
            <w:gridSpan w:val="7"/>
          </w:tcPr>
          <w:p w:rsidR="00B00875" w:rsidRDefault="00B00875">
            <w:pPr>
              <w:pStyle w:val="ConsPlusNormal"/>
            </w:pPr>
            <w:r>
              <w:t>Количество календарных дней: ____________________________________________</w:t>
            </w:r>
          </w:p>
        </w:tc>
      </w:tr>
      <w:tr w:rsidR="00B00875">
        <w:tc>
          <w:tcPr>
            <w:tcW w:w="624" w:type="dxa"/>
          </w:tcPr>
          <w:p w:rsidR="00B00875" w:rsidRDefault="00B00875">
            <w:pPr>
              <w:pStyle w:val="ConsPlusNormal"/>
              <w:jc w:val="center"/>
            </w:pPr>
            <w:r>
              <w:t>4.</w:t>
            </w:r>
          </w:p>
        </w:tc>
        <w:tc>
          <w:tcPr>
            <w:tcW w:w="8957" w:type="dxa"/>
            <w:gridSpan w:val="6"/>
          </w:tcPr>
          <w:p w:rsidR="00B00875" w:rsidRDefault="00B00875">
            <w:pPr>
              <w:pStyle w:val="ConsPlusNormal"/>
            </w:pPr>
            <w:r>
              <w:t>Способ направления участниками публичных консультаций своих мнений:</w:t>
            </w:r>
          </w:p>
        </w:tc>
      </w:tr>
      <w:tr w:rsidR="00B00875">
        <w:tc>
          <w:tcPr>
            <w:tcW w:w="9581" w:type="dxa"/>
            <w:gridSpan w:val="7"/>
          </w:tcPr>
          <w:p w:rsidR="00B00875" w:rsidRDefault="00B00875">
            <w:pPr>
              <w:pStyle w:val="ConsPlusNormal"/>
            </w:pPr>
            <w:r>
              <w:t>______________________________________________________________________</w:t>
            </w:r>
          </w:p>
          <w:p w:rsidR="00B00875" w:rsidRDefault="00B00875">
            <w:pPr>
              <w:pStyle w:val="ConsPlusNormal"/>
            </w:pPr>
            <w:r>
              <w:t>Ф.И.О. исполнителя профильного органа: _____________________________________</w:t>
            </w:r>
          </w:p>
          <w:p w:rsidR="00B00875" w:rsidRDefault="00B00875">
            <w:pPr>
              <w:pStyle w:val="ConsPlusNormal"/>
            </w:pPr>
            <w:r>
              <w:lastRenderedPageBreak/>
              <w:t>Должность: ____________________________________________________________</w:t>
            </w:r>
          </w:p>
          <w:p w:rsidR="00B00875" w:rsidRDefault="00B00875">
            <w:pPr>
              <w:pStyle w:val="ConsPlusNormal"/>
            </w:pPr>
            <w:r>
              <w:t>Тел.: _________________________________________________________________</w:t>
            </w:r>
          </w:p>
          <w:p w:rsidR="00B00875" w:rsidRDefault="00B00875">
            <w:pPr>
              <w:pStyle w:val="ConsPlusNormal"/>
            </w:pPr>
            <w:r>
              <w:t>Адрес электронной почты: ________________________________________________</w:t>
            </w:r>
          </w:p>
          <w:p w:rsidR="00B00875" w:rsidRDefault="00B00875">
            <w:pPr>
              <w:pStyle w:val="ConsPlusNormal"/>
            </w:pPr>
            <w:r>
              <w:t>Иной способ получения предложений: _______________________________________</w:t>
            </w:r>
          </w:p>
        </w:tc>
      </w:tr>
      <w:tr w:rsidR="00B00875">
        <w:tc>
          <w:tcPr>
            <w:tcW w:w="624" w:type="dxa"/>
          </w:tcPr>
          <w:p w:rsidR="00B00875" w:rsidRDefault="00B00875">
            <w:pPr>
              <w:pStyle w:val="ConsPlusNormal"/>
              <w:jc w:val="center"/>
            </w:pPr>
            <w:bookmarkStart w:id="52" w:name="P331"/>
            <w:bookmarkEnd w:id="52"/>
            <w:r>
              <w:lastRenderedPageBreak/>
              <w:t>5.</w:t>
            </w:r>
          </w:p>
        </w:tc>
        <w:tc>
          <w:tcPr>
            <w:tcW w:w="8957" w:type="dxa"/>
            <w:gridSpan w:val="6"/>
          </w:tcPr>
          <w:p w:rsidR="00B00875" w:rsidRDefault="00B00875">
            <w:pPr>
              <w:pStyle w:val="ConsPlusNormal"/>
            </w:pPr>
            <w:r>
              <w:t>Степень регулирующего воздействия проекта акта</w:t>
            </w:r>
          </w:p>
        </w:tc>
      </w:tr>
      <w:tr w:rsidR="00B00875">
        <w:tc>
          <w:tcPr>
            <w:tcW w:w="9581" w:type="dxa"/>
            <w:gridSpan w:val="7"/>
          </w:tcPr>
          <w:p w:rsidR="00B00875" w:rsidRDefault="00B00875">
            <w:pPr>
              <w:pStyle w:val="ConsPlusNormal"/>
            </w:pPr>
            <w:r>
              <w:t>Степень регулирующего воздействия проекта акта (высокая/средняя/низкая):</w:t>
            </w:r>
          </w:p>
          <w:p w:rsidR="00B00875" w:rsidRDefault="00B00875">
            <w:pPr>
              <w:pStyle w:val="ConsPlusNormal"/>
            </w:pPr>
            <w:r>
              <w:t>Обоснование отнесения проекта акта к определенной степени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6.</w:t>
            </w:r>
          </w:p>
        </w:tc>
        <w:tc>
          <w:tcPr>
            <w:tcW w:w="8957" w:type="dxa"/>
            <w:gridSpan w:val="6"/>
          </w:tcPr>
          <w:p w:rsidR="00B00875" w:rsidRDefault="00B00875">
            <w:pPr>
              <w:pStyle w:val="ConsPlusNormal"/>
            </w:pPr>
            <w: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B00875">
        <w:tc>
          <w:tcPr>
            <w:tcW w:w="9581" w:type="dxa"/>
            <w:gridSpan w:val="7"/>
          </w:tcPr>
          <w:p w:rsidR="00B00875" w:rsidRDefault="00B00875">
            <w:pPr>
              <w:pStyle w:val="ConsPlusNormal"/>
            </w:pPr>
            <w:r>
              <w:t>6.1. Описание проблемы, на решение которой направлен предлагаемый способ регулирования, условий и факторов ее существования: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6.2. Негативные эффекты, возникающие в связи с наличием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6.4. Описание условий, при которых проблема может быть решена в целом без вмешательства со стороны государства: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7"/>
          </w:tcPr>
          <w:p w:rsidR="00B00875" w:rsidRDefault="00B00875">
            <w:pPr>
              <w:pStyle w:val="ConsPlusNormal"/>
            </w:pPr>
            <w:r>
              <w:t>6.5.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6.6. Иная информация о проблеме:</w:t>
            </w:r>
          </w:p>
          <w:p w:rsidR="00B00875" w:rsidRDefault="00B00875">
            <w:pPr>
              <w:pStyle w:val="ConsPlusNormal"/>
              <w:jc w:val="center"/>
            </w:pPr>
            <w:r>
              <w:lastRenderedPageBreak/>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lastRenderedPageBreak/>
              <w:t>7.</w:t>
            </w:r>
          </w:p>
        </w:tc>
        <w:tc>
          <w:tcPr>
            <w:tcW w:w="8957" w:type="dxa"/>
            <w:gridSpan w:val="6"/>
          </w:tcPr>
          <w:p w:rsidR="00B00875" w:rsidRDefault="00B00875">
            <w:pPr>
              <w:pStyle w:val="ConsPlusNormal"/>
            </w:pPr>
            <w:r>
              <w:t>Анализ федерального, регионального опыта в соответствующих сферах деятельности</w:t>
            </w:r>
          </w:p>
        </w:tc>
      </w:tr>
      <w:tr w:rsidR="00B00875">
        <w:tc>
          <w:tcPr>
            <w:tcW w:w="9581" w:type="dxa"/>
            <w:gridSpan w:val="7"/>
          </w:tcPr>
          <w:p w:rsidR="00B00875" w:rsidRDefault="00B00875">
            <w:pPr>
              <w:pStyle w:val="ConsPlusNormal"/>
            </w:pPr>
            <w:r>
              <w:t>7.1. Федеральный, региональный опыт в соответствующих сферах: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7.2.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8.</w:t>
            </w:r>
          </w:p>
        </w:tc>
        <w:tc>
          <w:tcPr>
            <w:tcW w:w="8957" w:type="dxa"/>
            <w:gridSpan w:val="6"/>
          </w:tcPr>
          <w:p w:rsidR="00B00875" w:rsidRDefault="00B00875">
            <w:pPr>
              <w:pStyle w:val="ConsPlusNormal"/>
            </w:pPr>
            <w: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B00875">
        <w:tc>
          <w:tcPr>
            <w:tcW w:w="4819" w:type="dxa"/>
            <w:gridSpan w:val="4"/>
          </w:tcPr>
          <w:p w:rsidR="00B00875" w:rsidRDefault="00B00875">
            <w:pPr>
              <w:pStyle w:val="ConsPlusNormal"/>
            </w:pPr>
            <w:r>
              <w:t>8.1. Цели предлагаемого регулирования:</w:t>
            </w:r>
          </w:p>
        </w:tc>
        <w:tc>
          <w:tcPr>
            <w:tcW w:w="4762" w:type="dxa"/>
            <w:gridSpan w:val="3"/>
          </w:tcPr>
          <w:p w:rsidR="00B00875" w:rsidRDefault="00B00875">
            <w:pPr>
              <w:pStyle w:val="ConsPlusNormal"/>
            </w:pPr>
            <w:r>
              <w:t>8.2. Установленные сроки достижения целей предлагаемого регулирования:</w:t>
            </w:r>
          </w:p>
        </w:tc>
      </w:tr>
      <w:tr w:rsidR="00B00875">
        <w:tc>
          <w:tcPr>
            <w:tcW w:w="4819" w:type="dxa"/>
            <w:gridSpan w:val="4"/>
          </w:tcPr>
          <w:p w:rsidR="00B00875" w:rsidRDefault="00B00875">
            <w:pPr>
              <w:pStyle w:val="ConsPlusNormal"/>
            </w:pPr>
            <w:r>
              <w:t>Цель 1</w:t>
            </w:r>
          </w:p>
        </w:tc>
        <w:tc>
          <w:tcPr>
            <w:tcW w:w="4762" w:type="dxa"/>
            <w:gridSpan w:val="3"/>
          </w:tcPr>
          <w:p w:rsidR="00B00875" w:rsidRDefault="00B00875">
            <w:pPr>
              <w:pStyle w:val="ConsPlusNormal"/>
            </w:pPr>
          </w:p>
        </w:tc>
      </w:tr>
      <w:tr w:rsidR="00B00875">
        <w:tc>
          <w:tcPr>
            <w:tcW w:w="4819" w:type="dxa"/>
            <w:gridSpan w:val="4"/>
          </w:tcPr>
          <w:p w:rsidR="00B00875" w:rsidRDefault="00B00875">
            <w:pPr>
              <w:pStyle w:val="ConsPlusNormal"/>
            </w:pPr>
            <w:r>
              <w:t>Цель 2...</w:t>
            </w:r>
          </w:p>
        </w:tc>
        <w:tc>
          <w:tcPr>
            <w:tcW w:w="4762" w:type="dxa"/>
            <w:gridSpan w:val="3"/>
          </w:tcPr>
          <w:p w:rsidR="00B00875" w:rsidRDefault="00B00875">
            <w:pPr>
              <w:pStyle w:val="ConsPlusNormal"/>
            </w:pPr>
          </w:p>
        </w:tc>
      </w:tr>
      <w:tr w:rsidR="00B00875">
        <w:tc>
          <w:tcPr>
            <w:tcW w:w="9581" w:type="dxa"/>
            <w:gridSpan w:val="7"/>
          </w:tcPr>
          <w:p w:rsidR="00B00875" w:rsidRDefault="00B00875">
            <w:pPr>
              <w:pStyle w:val="ConsPlusNormal"/>
            </w:pPr>
            <w: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7"/>
          </w:tcPr>
          <w:p w:rsidR="00B00875" w:rsidRDefault="00B00875">
            <w:pPr>
              <w:pStyle w:val="ConsPlusNormal"/>
            </w:pPr>
            <w:r>
              <w:t>8.4. Иная информация о целях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9.</w:t>
            </w:r>
          </w:p>
        </w:tc>
        <w:tc>
          <w:tcPr>
            <w:tcW w:w="8957" w:type="dxa"/>
            <w:gridSpan w:val="6"/>
          </w:tcPr>
          <w:p w:rsidR="00B00875" w:rsidRDefault="00B00875">
            <w:pPr>
              <w:pStyle w:val="ConsPlusNormal"/>
            </w:pPr>
            <w:r>
              <w:t>Описание предлагаемого регулирования и иных возможных способов решения проблемы</w:t>
            </w:r>
          </w:p>
        </w:tc>
      </w:tr>
      <w:tr w:rsidR="00B00875">
        <w:tc>
          <w:tcPr>
            <w:tcW w:w="9581" w:type="dxa"/>
            <w:gridSpan w:val="7"/>
          </w:tcPr>
          <w:p w:rsidR="00B00875" w:rsidRDefault="00B00875">
            <w:pPr>
              <w:pStyle w:val="ConsPlusNormal"/>
            </w:pPr>
            <w:r>
              <w:t xml:space="preserve">9.1. Описание предлагаемого способа решения проблемы и преодоления связанных с ней </w:t>
            </w:r>
            <w:r>
              <w:lastRenderedPageBreak/>
              <w:t>негативных эффектов:</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7"/>
          </w:tcPr>
          <w:p w:rsidR="00B00875" w:rsidRDefault="00B00875">
            <w:pPr>
              <w:pStyle w:val="ConsPlusNormal"/>
            </w:pPr>
            <w:r>
              <w:lastRenderedPageBreak/>
              <w:t>9.2. Описание иных способов решения проблемы (с указанием того, каким образом каждым из способов могла бы быть решена проблема):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7"/>
          </w:tcPr>
          <w:p w:rsidR="00B00875" w:rsidRDefault="00B00875">
            <w:pPr>
              <w:pStyle w:val="ConsPlusNormal"/>
            </w:pPr>
            <w:r>
              <w:t>9.3. Иная информация о предлагаемом способе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53" w:name="P390"/>
            <w:bookmarkEnd w:id="53"/>
            <w:r>
              <w:t>10.</w:t>
            </w:r>
          </w:p>
        </w:tc>
        <w:tc>
          <w:tcPr>
            <w:tcW w:w="8957" w:type="dxa"/>
            <w:gridSpan w:val="6"/>
          </w:tcPr>
          <w:p w:rsidR="00B00875" w:rsidRDefault="00B00875">
            <w:pPr>
              <w:pStyle w:val="ConsPlusNormal"/>
            </w:pPr>
            <w: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tc>
      </w:tr>
      <w:tr w:rsidR="00B00875">
        <w:tc>
          <w:tcPr>
            <w:tcW w:w="4819" w:type="dxa"/>
            <w:gridSpan w:val="4"/>
          </w:tcPr>
          <w:p w:rsidR="00B00875" w:rsidRDefault="00B00875">
            <w:pPr>
              <w:pStyle w:val="ConsPlusNormal"/>
            </w:pPr>
            <w:r>
              <w:t>10.1. Группа участников отношений (описание группы субъектов предпринимательской и инвестиционной деятельности):</w:t>
            </w:r>
          </w:p>
          <w:p w:rsidR="00B00875" w:rsidRDefault="00B00875">
            <w:pPr>
              <w:pStyle w:val="ConsPlusNormal"/>
            </w:pPr>
            <w:r>
              <w:t>10.1.1.</w:t>
            </w:r>
          </w:p>
          <w:p w:rsidR="00B00875" w:rsidRDefault="00B00875">
            <w:pPr>
              <w:pStyle w:val="ConsPlusNormal"/>
            </w:pPr>
            <w:r>
              <w:t>10.1.2...</w:t>
            </w:r>
          </w:p>
        </w:tc>
        <w:tc>
          <w:tcPr>
            <w:tcW w:w="4762" w:type="dxa"/>
            <w:gridSpan w:val="3"/>
          </w:tcPr>
          <w:p w:rsidR="00B00875" w:rsidRDefault="00B00875">
            <w:pPr>
              <w:pStyle w:val="ConsPlusNormal"/>
            </w:pPr>
            <w:r>
              <w:t>10.2. Оценка количества участников отношений:</w:t>
            </w:r>
          </w:p>
          <w:p w:rsidR="00B00875" w:rsidRDefault="00B00875">
            <w:pPr>
              <w:pStyle w:val="ConsPlusNormal"/>
            </w:pPr>
            <w:r>
              <w:t>На стадии разработки акта:</w:t>
            </w:r>
          </w:p>
          <w:p w:rsidR="00B00875" w:rsidRDefault="00B00875">
            <w:pPr>
              <w:pStyle w:val="ConsPlusNormal"/>
            </w:pPr>
            <w:r>
              <w:t>_____________</w:t>
            </w:r>
          </w:p>
          <w:p w:rsidR="00B00875" w:rsidRDefault="00B00875">
            <w:pPr>
              <w:pStyle w:val="ConsPlusNormal"/>
            </w:pPr>
            <w:r>
              <w:t>_____________</w:t>
            </w:r>
          </w:p>
          <w:p w:rsidR="00B00875" w:rsidRDefault="00B00875">
            <w:pPr>
              <w:pStyle w:val="ConsPlusNormal"/>
            </w:pPr>
            <w:r>
              <w:t>После введения предлагаемого регулирования:</w:t>
            </w:r>
          </w:p>
          <w:p w:rsidR="00B00875" w:rsidRDefault="00B00875">
            <w:pPr>
              <w:pStyle w:val="ConsPlusNormal"/>
            </w:pPr>
            <w:r>
              <w:t>_____________</w:t>
            </w:r>
          </w:p>
          <w:p w:rsidR="00B00875" w:rsidRDefault="00B00875">
            <w:pPr>
              <w:pStyle w:val="ConsPlusNormal"/>
            </w:pPr>
            <w:r>
              <w:t>_____________</w:t>
            </w:r>
          </w:p>
        </w:tc>
      </w:tr>
      <w:tr w:rsidR="00B00875">
        <w:tc>
          <w:tcPr>
            <w:tcW w:w="9581" w:type="dxa"/>
            <w:gridSpan w:val="7"/>
          </w:tcPr>
          <w:p w:rsidR="00B00875" w:rsidRDefault="00B00875">
            <w:pPr>
              <w:pStyle w:val="ConsPlusNormal"/>
            </w:pPr>
            <w:r>
              <w:t>10.3.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bookmarkStart w:id="54" w:name="P405"/>
            <w:bookmarkEnd w:id="54"/>
            <w:r>
              <w:t>11.</w:t>
            </w:r>
          </w:p>
        </w:tc>
        <w:tc>
          <w:tcPr>
            <w:tcW w:w="8957" w:type="dxa"/>
            <w:gridSpan w:val="6"/>
          </w:tcPr>
          <w:p w:rsidR="00B00875" w:rsidRDefault="00B00875">
            <w:pPr>
              <w:pStyle w:val="ConsPlusNormal"/>
            </w:pPr>
            <w:r>
              <w:t>Риски решения проблемы предложенным способом регулирования и риски негативных последствий</w:t>
            </w:r>
          </w:p>
        </w:tc>
      </w:tr>
      <w:tr w:rsidR="00B00875">
        <w:tc>
          <w:tcPr>
            <w:tcW w:w="4819" w:type="dxa"/>
            <w:gridSpan w:val="4"/>
          </w:tcPr>
          <w:p w:rsidR="00B00875" w:rsidRDefault="00B00875">
            <w:pPr>
              <w:pStyle w:val="ConsPlusNormal"/>
            </w:pPr>
            <w:r>
              <w:t xml:space="preserve">11.1. Риски решения проблемы предложенным </w:t>
            </w:r>
            <w:r>
              <w:lastRenderedPageBreak/>
              <w:t>способом и риски негативных последствий:</w:t>
            </w:r>
          </w:p>
        </w:tc>
        <w:tc>
          <w:tcPr>
            <w:tcW w:w="4762" w:type="dxa"/>
            <w:gridSpan w:val="3"/>
          </w:tcPr>
          <w:p w:rsidR="00B00875" w:rsidRDefault="00B00875">
            <w:pPr>
              <w:pStyle w:val="ConsPlusNormal"/>
            </w:pPr>
            <w:r>
              <w:lastRenderedPageBreak/>
              <w:t>11.2. Оценки вероятности наступления рисков:</w:t>
            </w:r>
          </w:p>
        </w:tc>
      </w:tr>
      <w:tr w:rsidR="00B00875">
        <w:tc>
          <w:tcPr>
            <w:tcW w:w="4819" w:type="dxa"/>
            <w:gridSpan w:val="4"/>
          </w:tcPr>
          <w:p w:rsidR="00B00875" w:rsidRDefault="00B00875">
            <w:pPr>
              <w:pStyle w:val="ConsPlusNormal"/>
            </w:pPr>
            <w:r>
              <w:t>Риск 1</w:t>
            </w:r>
          </w:p>
        </w:tc>
        <w:tc>
          <w:tcPr>
            <w:tcW w:w="4762" w:type="dxa"/>
            <w:gridSpan w:val="3"/>
          </w:tcPr>
          <w:p w:rsidR="00B00875" w:rsidRDefault="00B00875">
            <w:pPr>
              <w:pStyle w:val="ConsPlusNormal"/>
            </w:pPr>
          </w:p>
        </w:tc>
      </w:tr>
      <w:tr w:rsidR="00B00875">
        <w:tc>
          <w:tcPr>
            <w:tcW w:w="4819" w:type="dxa"/>
            <w:gridSpan w:val="4"/>
          </w:tcPr>
          <w:p w:rsidR="00B00875" w:rsidRDefault="00B00875">
            <w:pPr>
              <w:pStyle w:val="ConsPlusNormal"/>
            </w:pPr>
            <w:r>
              <w:t>Риск 2...</w:t>
            </w:r>
          </w:p>
        </w:tc>
        <w:tc>
          <w:tcPr>
            <w:tcW w:w="4762" w:type="dxa"/>
            <w:gridSpan w:val="3"/>
          </w:tcPr>
          <w:p w:rsidR="00B00875" w:rsidRDefault="00B00875">
            <w:pPr>
              <w:pStyle w:val="ConsPlusNormal"/>
            </w:pPr>
          </w:p>
        </w:tc>
      </w:tr>
      <w:tr w:rsidR="00B00875">
        <w:tc>
          <w:tcPr>
            <w:tcW w:w="624" w:type="dxa"/>
          </w:tcPr>
          <w:p w:rsidR="00B00875" w:rsidRDefault="00B00875">
            <w:pPr>
              <w:pStyle w:val="ConsPlusNormal"/>
              <w:jc w:val="center"/>
            </w:pPr>
            <w:bookmarkStart w:id="55" w:name="P413"/>
            <w:bookmarkEnd w:id="55"/>
            <w:r>
              <w:t>12.</w:t>
            </w:r>
          </w:p>
        </w:tc>
        <w:tc>
          <w:tcPr>
            <w:tcW w:w="8957" w:type="dxa"/>
            <w:gridSpan w:val="6"/>
          </w:tcPr>
          <w:p w:rsidR="00B00875" w:rsidRDefault="00B00875">
            <w:pPr>
              <w:pStyle w:val="ConsPlusNormal"/>
            </w:pPr>
            <w: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00875">
        <w:tc>
          <w:tcPr>
            <w:tcW w:w="2268" w:type="dxa"/>
            <w:gridSpan w:val="2"/>
          </w:tcPr>
          <w:p w:rsidR="00B00875" w:rsidRDefault="00B00875">
            <w:pPr>
              <w:pStyle w:val="ConsPlusNormal"/>
            </w:pPr>
            <w:r>
              <w:t>12.1. Мероприятия, необходимые для достижения целей регулирования</w:t>
            </w:r>
          </w:p>
        </w:tc>
        <w:tc>
          <w:tcPr>
            <w:tcW w:w="1871" w:type="dxa"/>
          </w:tcPr>
          <w:p w:rsidR="00B00875" w:rsidRDefault="00B00875">
            <w:pPr>
              <w:pStyle w:val="ConsPlusNormal"/>
            </w:pPr>
            <w:r>
              <w:t>12.2. Сроки</w:t>
            </w:r>
          </w:p>
        </w:tc>
        <w:tc>
          <w:tcPr>
            <w:tcW w:w="1871" w:type="dxa"/>
            <w:gridSpan w:val="2"/>
          </w:tcPr>
          <w:p w:rsidR="00B00875" w:rsidRDefault="00B00875">
            <w:pPr>
              <w:pStyle w:val="ConsPlusNormal"/>
            </w:pPr>
            <w:r>
              <w:t>12.3. Описание ожидаемого результата</w:t>
            </w:r>
          </w:p>
        </w:tc>
        <w:tc>
          <w:tcPr>
            <w:tcW w:w="1701" w:type="dxa"/>
          </w:tcPr>
          <w:p w:rsidR="00B00875" w:rsidRDefault="00B00875">
            <w:pPr>
              <w:pStyle w:val="ConsPlusNormal"/>
            </w:pPr>
            <w:r>
              <w:t>12.4. Объем финансирования</w:t>
            </w:r>
          </w:p>
        </w:tc>
        <w:tc>
          <w:tcPr>
            <w:tcW w:w="1870" w:type="dxa"/>
          </w:tcPr>
          <w:p w:rsidR="00B00875" w:rsidRDefault="00B00875">
            <w:pPr>
              <w:pStyle w:val="ConsPlusNormal"/>
            </w:pPr>
            <w:r>
              <w:t>12.5. Источник финансирования</w:t>
            </w:r>
          </w:p>
        </w:tc>
      </w:tr>
      <w:tr w:rsidR="00B00875">
        <w:tc>
          <w:tcPr>
            <w:tcW w:w="2268" w:type="dxa"/>
            <w:gridSpan w:val="2"/>
          </w:tcPr>
          <w:p w:rsidR="00B00875" w:rsidRDefault="00B00875">
            <w:pPr>
              <w:pStyle w:val="ConsPlusNormal"/>
            </w:pPr>
            <w:r>
              <w:t>Мероприятие 1</w:t>
            </w:r>
          </w:p>
        </w:tc>
        <w:tc>
          <w:tcPr>
            <w:tcW w:w="1871" w:type="dxa"/>
          </w:tcPr>
          <w:p w:rsidR="00B00875" w:rsidRDefault="00B00875">
            <w:pPr>
              <w:pStyle w:val="ConsPlusNormal"/>
            </w:pPr>
          </w:p>
        </w:tc>
        <w:tc>
          <w:tcPr>
            <w:tcW w:w="1871" w:type="dxa"/>
            <w:gridSpan w:val="2"/>
          </w:tcPr>
          <w:p w:rsidR="00B00875" w:rsidRDefault="00B00875">
            <w:pPr>
              <w:pStyle w:val="ConsPlusNormal"/>
            </w:pPr>
          </w:p>
        </w:tc>
        <w:tc>
          <w:tcPr>
            <w:tcW w:w="1701" w:type="dxa"/>
          </w:tcPr>
          <w:p w:rsidR="00B00875" w:rsidRDefault="00B00875">
            <w:pPr>
              <w:pStyle w:val="ConsPlusNormal"/>
            </w:pPr>
          </w:p>
        </w:tc>
        <w:tc>
          <w:tcPr>
            <w:tcW w:w="1870" w:type="dxa"/>
          </w:tcPr>
          <w:p w:rsidR="00B00875" w:rsidRDefault="00B00875">
            <w:pPr>
              <w:pStyle w:val="ConsPlusNormal"/>
            </w:pPr>
          </w:p>
        </w:tc>
      </w:tr>
      <w:tr w:rsidR="00B00875">
        <w:tc>
          <w:tcPr>
            <w:tcW w:w="2268" w:type="dxa"/>
            <w:gridSpan w:val="2"/>
          </w:tcPr>
          <w:p w:rsidR="00B00875" w:rsidRDefault="00B00875">
            <w:pPr>
              <w:pStyle w:val="ConsPlusNormal"/>
            </w:pPr>
            <w:r>
              <w:t>Мероприятие 2...</w:t>
            </w:r>
          </w:p>
        </w:tc>
        <w:tc>
          <w:tcPr>
            <w:tcW w:w="1871" w:type="dxa"/>
          </w:tcPr>
          <w:p w:rsidR="00B00875" w:rsidRDefault="00B00875">
            <w:pPr>
              <w:pStyle w:val="ConsPlusNormal"/>
            </w:pPr>
          </w:p>
        </w:tc>
        <w:tc>
          <w:tcPr>
            <w:tcW w:w="1871" w:type="dxa"/>
            <w:gridSpan w:val="2"/>
          </w:tcPr>
          <w:p w:rsidR="00B00875" w:rsidRDefault="00B00875">
            <w:pPr>
              <w:pStyle w:val="ConsPlusNormal"/>
            </w:pPr>
          </w:p>
        </w:tc>
        <w:tc>
          <w:tcPr>
            <w:tcW w:w="1701" w:type="dxa"/>
          </w:tcPr>
          <w:p w:rsidR="00B00875" w:rsidRDefault="00B00875">
            <w:pPr>
              <w:pStyle w:val="ConsPlusNormal"/>
            </w:pPr>
          </w:p>
        </w:tc>
        <w:tc>
          <w:tcPr>
            <w:tcW w:w="1870" w:type="dxa"/>
          </w:tcPr>
          <w:p w:rsidR="00B00875" w:rsidRDefault="00B00875">
            <w:pPr>
              <w:pStyle w:val="ConsPlusNormal"/>
            </w:pPr>
          </w:p>
        </w:tc>
      </w:tr>
    </w:tbl>
    <w:p w:rsidR="00B00875" w:rsidRDefault="00B00875">
      <w:pPr>
        <w:pStyle w:val="ConsPlusNormal"/>
      </w:pPr>
    </w:p>
    <w:p w:rsidR="00B00875" w:rsidRDefault="00B00875">
      <w:pPr>
        <w:pStyle w:val="ConsPlusNonformat"/>
        <w:jc w:val="both"/>
      </w:pPr>
      <w:r>
        <w:t>Руководитель (заместитель руководителя)</w:t>
      </w:r>
    </w:p>
    <w:p w:rsidR="00B00875" w:rsidRDefault="00B00875">
      <w:pPr>
        <w:pStyle w:val="ConsPlusNonformat"/>
        <w:jc w:val="both"/>
      </w:pPr>
      <w:r>
        <w:t>профильного органа</w:t>
      </w:r>
    </w:p>
    <w:p w:rsidR="00B00875" w:rsidRDefault="00B00875">
      <w:pPr>
        <w:pStyle w:val="ConsPlusNonformat"/>
        <w:jc w:val="both"/>
      </w:pPr>
      <w:r>
        <w:t>_________________________________ ______________________ __________________</w:t>
      </w:r>
    </w:p>
    <w:p w:rsidR="00B00875" w:rsidRDefault="00B00875">
      <w:pPr>
        <w:pStyle w:val="ConsPlusNonformat"/>
        <w:jc w:val="both"/>
      </w:pPr>
      <w:r>
        <w:t xml:space="preserve">       (инициалы, фамилия)                 Дата               Подпись</w:t>
      </w: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jc w:val="right"/>
        <w:outlineLvl w:val="0"/>
      </w:pPr>
      <w:r>
        <w:t>Утверждена</w:t>
      </w:r>
    </w:p>
    <w:p w:rsidR="00B00875" w:rsidRDefault="00B00875">
      <w:pPr>
        <w:pStyle w:val="ConsPlusNormal"/>
        <w:jc w:val="right"/>
      </w:pPr>
      <w:r>
        <w:t>Приказом</w:t>
      </w:r>
    </w:p>
    <w:p w:rsidR="00B00875" w:rsidRDefault="00B00875">
      <w:pPr>
        <w:pStyle w:val="ConsPlusNormal"/>
        <w:jc w:val="right"/>
      </w:pPr>
      <w:r>
        <w:t>Министерства экономики</w:t>
      </w:r>
    </w:p>
    <w:p w:rsidR="00B00875" w:rsidRDefault="00B00875">
      <w:pPr>
        <w:pStyle w:val="ConsPlusNormal"/>
        <w:jc w:val="right"/>
      </w:pPr>
      <w:r>
        <w:t>Свердловской области</w:t>
      </w:r>
    </w:p>
    <w:p w:rsidR="00B00875" w:rsidRDefault="00B00875">
      <w:pPr>
        <w:pStyle w:val="ConsPlusNormal"/>
        <w:jc w:val="right"/>
      </w:pPr>
      <w:r>
        <w:t>от 2 декабря 2015 г. N 85</w:t>
      </w:r>
    </w:p>
    <w:p w:rsidR="00B00875" w:rsidRDefault="00B00875">
      <w:pPr>
        <w:pStyle w:val="ConsPlusNormal"/>
      </w:pPr>
    </w:p>
    <w:p w:rsidR="00B00875" w:rsidRDefault="00B00875">
      <w:pPr>
        <w:pStyle w:val="ConsPlusTitle"/>
        <w:jc w:val="center"/>
      </w:pPr>
      <w:bookmarkStart w:id="56" w:name="P446"/>
      <w:bookmarkEnd w:id="56"/>
      <w:r>
        <w:t>ФОРМА</w:t>
      </w:r>
    </w:p>
    <w:p w:rsidR="00B00875" w:rsidRDefault="00B00875">
      <w:pPr>
        <w:pStyle w:val="ConsPlusTitle"/>
        <w:jc w:val="center"/>
      </w:pPr>
      <w:r>
        <w:t>ЗАКЛЮЧЕНИЯ ОБ ОЦЕНКЕ РЕГУЛИРУЮЩЕГО ВОЗДЕЙСТВИЯ ДЛЯ ПРОЕКТОВ</w:t>
      </w:r>
    </w:p>
    <w:p w:rsidR="00B00875" w:rsidRDefault="00B00875">
      <w:pPr>
        <w:pStyle w:val="ConsPlusTitle"/>
        <w:jc w:val="center"/>
      </w:pPr>
      <w:r>
        <w:lastRenderedPageBreak/>
        <w:t>АКТОВ ВЫСОКОЙ И СРЕДНЕЙ СТЕПЕНИ РЕГУЛИРУЮЩЕГО ВОЗДЕЙСТВИЯ</w:t>
      </w:r>
    </w:p>
    <w:p w:rsidR="00B00875" w:rsidRDefault="00B0087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907"/>
        <w:gridCol w:w="964"/>
        <w:gridCol w:w="680"/>
        <w:gridCol w:w="1191"/>
        <w:gridCol w:w="396"/>
        <w:gridCol w:w="1305"/>
        <w:gridCol w:w="1870"/>
      </w:tblGrid>
      <w:tr w:rsidR="00B00875">
        <w:tc>
          <w:tcPr>
            <w:tcW w:w="624" w:type="dxa"/>
          </w:tcPr>
          <w:p w:rsidR="00B00875" w:rsidRDefault="00B00875">
            <w:pPr>
              <w:pStyle w:val="ConsPlusNormal"/>
              <w:jc w:val="center"/>
            </w:pPr>
            <w:bookmarkStart w:id="57" w:name="P450"/>
            <w:bookmarkEnd w:id="57"/>
            <w:r>
              <w:t>1.</w:t>
            </w:r>
          </w:p>
        </w:tc>
        <w:tc>
          <w:tcPr>
            <w:tcW w:w="8957" w:type="dxa"/>
            <w:gridSpan w:val="8"/>
          </w:tcPr>
          <w:p w:rsidR="00B00875" w:rsidRDefault="00B00875">
            <w:pPr>
              <w:pStyle w:val="ConsPlusNormal"/>
            </w:pPr>
            <w:r>
              <w:t>Вид, наименование и планируемый срок вступления в силу нормативного правового акта</w:t>
            </w:r>
          </w:p>
        </w:tc>
      </w:tr>
      <w:tr w:rsidR="00B00875">
        <w:tc>
          <w:tcPr>
            <w:tcW w:w="9581" w:type="dxa"/>
            <w:gridSpan w:val="9"/>
          </w:tcPr>
          <w:p w:rsidR="00B00875" w:rsidRDefault="00B00875">
            <w:pPr>
              <w:pStyle w:val="ConsPlusNormal"/>
            </w:pPr>
            <w:r>
              <w:t>Вид, наименование проекта акта: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jc w:val="center"/>
            </w:pPr>
            <w:r>
              <w:t>_____________________________________________________________________</w:t>
            </w:r>
          </w:p>
          <w:p w:rsidR="00B00875" w:rsidRDefault="00B00875">
            <w:pPr>
              <w:pStyle w:val="ConsPlusNormal"/>
            </w:pPr>
            <w:r>
              <w:t>Планируемый срок вступления в силу:</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2.</w:t>
            </w:r>
          </w:p>
        </w:tc>
        <w:tc>
          <w:tcPr>
            <w:tcW w:w="8957" w:type="dxa"/>
            <w:gridSpan w:val="8"/>
          </w:tcPr>
          <w:p w:rsidR="00B00875" w:rsidRDefault="00B00875">
            <w:pPr>
              <w:pStyle w:val="ConsPlusNormal"/>
            </w:pPr>
            <w:r>
              <w:t>Сведения о разработчике проекта акта</w:t>
            </w:r>
          </w:p>
        </w:tc>
      </w:tr>
      <w:tr w:rsidR="00B00875">
        <w:tc>
          <w:tcPr>
            <w:tcW w:w="9581" w:type="dxa"/>
            <w:gridSpan w:val="9"/>
          </w:tcPr>
          <w:p w:rsidR="00B00875" w:rsidRDefault="00B00875">
            <w:pPr>
              <w:pStyle w:val="ConsPlusNormal"/>
            </w:pPr>
            <w:r>
              <w:t>Субъект законодательной инициативы, государственный орган власти Свердловской области, разработавший проект акта (далее - разработчик):</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p w:rsidR="00B00875" w:rsidRDefault="00B00875">
            <w:pPr>
              <w:pStyle w:val="ConsPlusNormal"/>
            </w:pPr>
            <w:r>
              <w:t>Сведения об исполнительных органах государственной власти Свердловской области - соисполнителях: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p w:rsidR="00B00875" w:rsidRDefault="00B00875">
            <w:pPr>
              <w:pStyle w:val="ConsPlusNormal"/>
            </w:pPr>
            <w:r>
              <w:t>Сведения о профильном органе, проводящем оценку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tc>
      </w:tr>
      <w:tr w:rsidR="00B00875">
        <w:tc>
          <w:tcPr>
            <w:tcW w:w="624" w:type="dxa"/>
          </w:tcPr>
          <w:p w:rsidR="00B00875" w:rsidRDefault="00B00875">
            <w:pPr>
              <w:pStyle w:val="ConsPlusNormal"/>
              <w:jc w:val="center"/>
            </w:pPr>
            <w:r>
              <w:t>3.</w:t>
            </w:r>
          </w:p>
        </w:tc>
        <w:tc>
          <w:tcPr>
            <w:tcW w:w="8957" w:type="dxa"/>
            <w:gridSpan w:val="8"/>
          </w:tcPr>
          <w:p w:rsidR="00B00875" w:rsidRDefault="00B00875">
            <w:pPr>
              <w:pStyle w:val="ConsPlusNormal"/>
            </w:pPr>
            <w:r>
              <w:t>Срок проведения публичных консультаций:</w:t>
            </w:r>
          </w:p>
        </w:tc>
      </w:tr>
      <w:tr w:rsidR="00B00875">
        <w:tc>
          <w:tcPr>
            <w:tcW w:w="9581" w:type="dxa"/>
            <w:gridSpan w:val="9"/>
          </w:tcPr>
          <w:p w:rsidR="00B00875" w:rsidRDefault="00B00875">
            <w:pPr>
              <w:pStyle w:val="ConsPlusNormal"/>
            </w:pPr>
            <w:r>
              <w:t>Количество календарных дней: _________________________________________</w:t>
            </w:r>
          </w:p>
        </w:tc>
      </w:tr>
      <w:tr w:rsidR="00B00875">
        <w:tc>
          <w:tcPr>
            <w:tcW w:w="624" w:type="dxa"/>
          </w:tcPr>
          <w:p w:rsidR="00B00875" w:rsidRDefault="00B00875">
            <w:pPr>
              <w:pStyle w:val="ConsPlusNormal"/>
              <w:jc w:val="center"/>
            </w:pPr>
            <w:r>
              <w:t>4.</w:t>
            </w:r>
          </w:p>
        </w:tc>
        <w:tc>
          <w:tcPr>
            <w:tcW w:w="8957" w:type="dxa"/>
            <w:gridSpan w:val="8"/>
          </w:tcPr>
          <w:p w:rsidR="00B00875" w:rsidRDefault="00B00875">
            <w:pPr>
              <w:pStyle w:val="ConsPlusNormal"/>
            </w:pPr>
            <w:r>
              <w:t>Способ направления участниками публичных консультаций своих мнений:</w:t>
            </w:r>
          </w:p>
        </w:tc>
      </w:tr>
      <w:tr w:rsidR="00B00875">
        <w:tc>
          <w:tcPr>
            <w:tcW w:w="9581" w:type="dxa"/>
            <w:gridSpan w:val="9"/>
          </w:tcPr>
          <w:p w:rsidR="00B00875" w:rsidRDefault="00B00875">
            <w:pPr>
              <w:pStyle w:val="ConsPlusNormal"/>
            </w:pPr>
            <w:r>
              <w:t>______________________________________________________________________</w:t>
            </w:r>
          </w:p>
          <w:p w:rsidR="00B00875" w:rsidRDefault="00B00875">
            <w:pPr>
              <w:pStyle w:val="ConsPlusNormal"/>
            </w:pPr>
            <w:r>
              <w:t>Ф.И.О. исполнителя профильного органа: _____________________________________</w:t>
            </w:r>
          </w:p>
          <w:p w:rsidR="00B00875" w:rsidRDefault="00B00875">
            <w:pPr>
              <w:pStyle w:val="ConsPlusNormal"/>
            </w:pPr>
            <w:r>
              <w:t>Должность: ____________________________________________________________</w:t>
            </w:r>
          </w:p>
          <w:p w:rsidR="00B00875" w:rsidRDefault="00B00875">
            <w:pPr>
              <w:pStyle w:val="ConsPlusNormal"/>
            </w:pPr>
            <w:r>
              <w:lastRenderedPageBreak/>
              <w:t>Тел.: _________________________________________________________________</w:t>
            </w:r>
          </w:p>
          <w:p w:rsidR="00B00875" w:rsidRDefault="00B00875">
            <w:pPr>
              <w:pStyle w:val="ConsPlusNormal"/>
            </w:pPr>
            <w:r>
              <w:t>Адрес электронной почты: ________________________________________________</w:t>
            </w:r>
          </w:p>
          <w:p w:rsidR="00B00875" w:rsidRDefault="00B00875">
            <w:pPr>
              <w:pStyle w:val="ConsPlusNormal"/>
            </w:pPr>
            <w:r>
              <w:t>Иной способ получения предложений: _______________________________________</w:t>
            </w:r>
          </w:p>
        </w:tc>
      </w:tr>
      <w:tr w:rsidR="00B00875">
        <w:tc>
          <w:tcPr>
            <w:tcW w:w="624" w:type="dxa"/>
          </w:tcPr>
          <w:p w:rsidR="00B00875" w:rsidRDefault="00B00875">
            <w:pPr>
              <w:pStyle w:val="ConsPlusNormal"/>
              <w:jc w:val="center"/>
            </w:pPr>
            <w:r>
              <w:lastRenderedPageBreak/>
              <w:t>5.</w:t>
            </w:r>
          </w:p>
        </w:tc>
        <w:tc>
          <w:tcPr>
            <w:tcW w:w="8957" w:type="dxa"/>
            <w:gridSpan w:val="8"/>
          </w:tcPr>
          <w:p w:rsidR="00B00875" w:rsidRDefault="00B00875">
            <w:pPr>
              <w:pStyle w:val="ConsPlusNormal"/>
            </w:pPr>
            <w:r>
              <w:t>Степень регулирующего воздействия проекта акта</w:t>
            </w:r>
          </w:p>
        </w:tc>
      </w:tr>
      <w:tr w:rsidR="00B00875">
        <w:tc>
          <w:tcPr>
            <w:tcW w:w="9581" w:type="dxa"/>
            <w:gridSpan w:val="9"/>
          </w:tcPr>
          <w:p w:rsidR="00B00875" w:rsidRDefault="00B00875">
            <w:pPr>
              <w:pStyle w:val="ConsPlusNormal"/>
            </w:pPr>
            <w:r>
              <w:t>Степень регулирующего воздействия проекта акта (высокая/средняя/низкая):</w:t>
            </w:r>
          </w:p>
          <w:p w:rsidR="00B00875" w:rsidRDefault="00B00875">
            <w:pPr>
              <w:pStyle w:val="ConsPlusNormal"/>
            </w:pPr>
            <w:r>
              <w:t>Обоснование отнесения проекта акта к определенной степени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6.</w:t>
            </w:r>
          </w:p>
        </w:tc>
        <w:tc>
          <w:tcPr>
            <w:tcW w:w="8957" w:type="dxa"/>
            <w:gridSpan w:val="8"/>
          </w:tcPr>
          <w:p w:rsidR="00B00875" w:rsidRDefault="00B00875">
            <w:pPr>
              <w:pStyle w:val="ConsPlusNormal"/>
            </w:pPr>
            <w: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B00875">
        <w:tc>
          <w:tcPr>
            <w:tcW w:w="9581" w:type="dxa"/>
            <w:gridSpan w:val="9"/>
          </w:tcPr>
          <w:p w:rsidR="00B00875" w:rsidRDefault="00B00875">
            <w:pPr>
              <w:pStyle w:val="ConsPlusNormal"/>
            </w:pPr>
            <w:r>
              <w:t>6.1. Описание проблемы, на решение которой направлен предлагаемый способ регулирования, условий и факторов ее существования: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6.2. Негативные эффекты, возникающие в связи с наличием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6.4. Описание условий, при которых проблема может быть решена в целом без вмешательства со стороны государства: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6.5.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6.6. Иная информация о проблеме:</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lastRenderedPageBreak/>
              <w:t>(место для текстового описания)</w:t>
            </w:r>
          </w:p>
        </w:tc>
      </w:tr>
      <w:tr w:rsidR="00B00875">
        <w:tc>
          <w:tcPr>
            <w:tcW w:w="624" w:type="dxa"/>
          </w:tcPr>
          <w:p w:rsidR="00B00875" w:rsidRDefault="00B00875">
            <w:pPr>
              <w:pStyle w:val="ConsPlusNormal"/>
              <w:jc w:val="center"/>
            </w:pPr>
            <w:r>
              <w:lastRenderedPageBreak/>
              <w:t>7.</w:t>
            </w:r>
          </w:p>
        </w:tc>
        <w:tc>
          <w:tcPr>
            <w:tcW w:w="8957" w:type="dxa"/>
            <w:gridSpan w:val="8"/>
          </w:tcPr>
          <w:p w:rsidR="00B00875" w:rsidRDefault="00B00875">
            <w:pPr>
              <w:pStyle w:val="ConsPlusNormal"/>
            </w:pPr>
            <w:r>
              <w:t>Анализ федерального, регионального опыта в соответствующих сферах деятельности</w:t>
            </w:r>
          </w:p>
        </w:tc>
      </w:tr>
      <w:tr w:rsidR="00B00875">
        <w:tc>
          <w:tcPr>
            <w:tcW w:w="9581" w:type="dxa"/>
            <w:gridSpan w:val="9"/>
          </w:tcPr>
          <w:p w:rsidR="00B00875" w:rsidRDefault="00B00875">
            <w:pPr>
              <w:pStyle w:val="ConsPlusNormal"/>
            </w:pPr>
            <w:r>
              <w:t>7.1. Федеральный, региональный опыт в соответствующих сферах: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7.2.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8.</w:t>
            </w:r>
          </w:p>
        </w:tc>
        <w:tc>
          <w:tcPr>
            <w:tcW w:w="8957" w:type="dxa"/>
            <w:gridSpan w:val="8"/>
          </w:tcPr>
          <w:p w:rsidR="00B00875" w:rsidRDefault="00B00875">
            <w:pPr>
              <w:pStyle w:val="ConsPlusNormal"/>
            </w:pPr>
            <w: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B00875">
        <w:tc>
          <w:tcPr>
            <w:tcW w:w="4819" w:type="dxa"/>
            <w:gridSpan w:val="5"/>
          </w:tcPr>
          <w:p w:rsidR="00B00875" w:rsidRDefault="00B00875">
            <w:pPr>
              <w:pStyle w:val="ConsPlusNormal"/>
            </w:pPr>
            <w:r>
              <w:t>8.1. Цели предлагаемого регулирования:</w:t>
            </w:r>
          </w:p>
        </w:tc>
        <w:tc>
          <w:tcPr>
            <w:tcW w:w="4762" w:type="dxa"/>
            <w:gridSpan w:val="4"/>
          </w:tcPr>
          <w:p w:rsidR="00B00875" w:rsidRDefault="00B00875">
            <w:pPr>
              <w:pStyle w:val="ConsPlusNormal"/>
            </w:pPr>
            <w:r>
              <w:t>8.2. Установленные сроки достижения целей предлагаемого регулирования:</w:t>
            </w:r>
          </w:p>
        </w:tc>
      </w:tr>
      <w:tr w:rsidR="00B00875">
        <w:tc>
          <w:tcPr>
            <w:tcW w:w="4819" w:type="dxa"/>
            <w:gridSpan w:val="5"/>
          </w:tcPr>
          <w:p w:rsidR="00B00875" w:rsidRDefault="00B00875">
            <w:pPr>
              <w:pStyle w:val="ConsPlusNormal"/>
            </w:pPr>
            <w:r>
              <w:t>Цель 1</w:t>
            </w:r>
          </w:p>
        </w:tc>
        <w:tc>
          <w:tcPr>
            <w:tcW w:w="4762" w:type="dxa"/>
            <w:gridSpan w:val="4"/>
          </w:tcPr>
          <w:p w:rsidR="00B00875" w:rsidRDefault="00B00875">
            <w:pPr>
              <w:pStyle w:val="ConsPlusNormal"/>
            </w:pPr>
          </w:p>
        </w:tc>
      </w:tr>
      <w:tr w:rsidR="00B00875">
        <w:tc>
          <w:tcPr>
            <w:tcW w:w="4819" w:type="dxa"/>
            <w:gridSpan w:val="5"/>
          </w:tcPr>
          <w:p w:rsidR="00B00875" w:rsidRDefault="00B00875">
            <w:pPr>
              <w:pStyle w:val="ConsPlusNormal"/>
            </w:pPr>
            <w:r>
              <w:t>Цель 2...</w:t>
            </w:r>
          </w:p>
        </w:tc>
        <w:tc>
          <w:tcPr>
            <w:tcW w:w="4762" w:type="dxa"/>
            <w:gridSpan w:val="4"/>
          </w:tcPr>
          <w:p w:rsidR="00B00875" w:rsidRDefault="00B00875">
            <w:pPr>
              <w:pStyle w:val="ConsPlusNormal"/>
            </w:pPr>
          </w:p>
        </w:tc>
      </w:tr>
      <w:tr w:rsidR="00B00875">
        <w:tc>
          <w:tcPr>
            <w:tcW w:w="9581" w:type="dxa"/>
            <w:gridSpan w:val="9"/>
          </w:tcPr>
          <w:p w:rsidR="00B00875" w:rsidRDefault="00B00875">
            <w:pPr>
              <w:pStyle w:val="ConsPlusNormal"/>
            </w:pPr>
            <w: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8.4. Иная информация о целях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9.</w:t>
            </w:r>
          </w:p>
        </w:tc>
        <w:tc>
          <w:tcPr>
            <w:tcW w:w="8957" w:type="dxa"/>
            <w:gridSpan w:val="8"/>
          </w:tcPr>
          <w:p w:rsidR="00B00875" w:rsidRDefault="00B00875">
            <w:pPr>
              <w:pStyle w:val="ConsPlusNormal"/>
            </w:pPr>
            <w:r>
              <w:t>Описание предлагаемого регулирования и иных возможных способов решения проблемы</w:t>
            </w:r>
          </w:p>
        </w:tc>
      </w:tr>
      <w:tr w:rsidR="00B00875">
        <w:tc>
          <w:tcPr>
            <w:tcW w:w="9581" w:type="dxa"/>
            <w:gridSpan w:val="9"/>
          </w:tcPr>
          <w:p w:rsidR="00B00875" w:rsidRDefault="00B00875">
            <w:pPr>
              <w:pStyle w:val="ConsPlusNormal"/>
            </w:pPr>
            <w:r>
              <w:t>9.1. Описание предлагаемого способа решения проблемы и преодоления связанных с ней негативных эффектов:</w:t>
            </w:r>
          </w:p>
          <w:p w:rsidR="00B00875" w:rsidRDefault="00B00875">
            <w:pPr>
              <w:pStyle w:val="ConsPlusNormal"/>
              <w:jc w:val="center"/>
            </w:pPr>
            <w:r>
              <w:lastRenderedPageBreak/>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lastRenderedPageBreak/>
              <w:t>9.2. Описание иных способов решения проблемы (с указанием того, каким образом каждым из способов могла бы быть решена проблема):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9.3. Иная информация о предлагаемом способе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pPr>
            <w:r>
              <w:t>10.</w:t>
            </w:r>
          </w:p>
        </w:tc>
        <w:tc>
          <w:tcPr>
            <w:tcW w:w="8957" w:type="dxa"/>
            <w:gridSpan w:val="8"/>
          </w:tcPr>
          <w:p w:rsidR="00B00875" w:rsidRDefault="00B00875">
            <w:pPr>
              <w:pStyle w:val="ConsPlusNormal"/>
            </w:pPr>
            <w: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tc>
      </w:tr>
      <w:tr w:rsidR="00B00875">
        <w:tc>
          <w:tcPr>
            <w:tcW w:w="4819" w:type="dxa"/>
            <w:gridSpan w:val="5"/>
          </w:tcPr>
          <w:p w:rsidR="00B00875" w:rsidRDefault="00B00875">
            <w:pPr>
              <w:pStyle w:val="ConsPlusNormal"/>
            </w:pPr>
            <w:r>
              <w:t>10.1. Группа участников отношений (описание группы субъектов предпринимательской и инвестиционной деятельности):</w:t>
            </w:r>
          </w:p>
          <w:p w:rsidR="00B00875" w:rsidRDefault="00B00875">
            <w:pPr>
              <w:pStyle w:val="ConsPlusNormal"/>
            </w:pPr>
            <w:r>
              <w:t>10.1.1.</w:t>
            </w:r>
          </w:p>
          <w:p w:rsidR="00B00875" w:rsidRDefault="00B00875">
            <w:pPr>
              <w:pStyle w:val="ConsPlusNormal"/>
            </w:pPr>
            <w:r>
              <w:t>10.1.2...</w:t>
            </w:r>
          </w:p>
        </w:tc>
        <w:tc>
          <w:tcPr>
            <w:tcW w:w="4762" w:type="dxa"/>
            <w:gridSpan w:val="4"/>
          </w:tcPr>
          <w:p w:rsidR="00B00875" w:rsidRDefault="00B00875">
            <w:pPr>
              <w:pStyle w:val="ConsPlusNormal"/>
            </w:pPr>
            <w:r>
              <w:t>10.2. Оценка количества участников отношений:</w:t>
            </w:r>
          </w:p>
          <w:p w:rsidR="00B00875" w:rsidRDefault="00B00875">
            <w:pPr>
              <w:pStyle w:val="ConsPlusNormal"/>
            </w:pPr>
            <w:r>
              <w:t>На стадии разработки акта:</w:t>
            </w:r>
          </w:p>
          <w:p w:rsidR="00B00875" w:rsidRDefault="00B00875">
            <w:pPr>
              <w:pStyle w:val="ConsPlusNormal"/>
            </w:pPr>
            <w:r>
              <w:t>_____________</w:t>
            </w:r>
          </w:p>
          <w:p w:rsidR="00B00875" w:rsidRDefault="00B00875">
            <w:pPr>
              <w:pStyle w:val="ConsPlusNormal"/>
            </w:pPr>
            <w:r>
              <w:t>_____________</w:t>
            </w:r>
          </w:p>
          <w:p w:rsidR="00B00875" w:rsidRDefault="00B00875">
            <w:pPr>
              <w:pStyle w:val="ConsPlusNormal"/>
            </w:pPr>
            <w:r>
              <w:t>После введения предлагаемого регулирования:</w:t>
            </w:r>
          </w:p>
          <w:p w:rsidR="00B00875" w:rsidRDefault="00B00875">
            <w:pPr>
              <w:pStyle w:val="ConsPlusNormal"/>
            </w:pPr>
            <w:r>
              <w:t>_____________</w:t>
            </w:r>
          </w:p>
          <w:p w:rsidR="00B00875" w:rsidRDefault="00B00875">
            <w:pPr>
              <w:pStyle w:val="ConsPlusNormal"/>
            </w:pPr>
            <w:r>
              <w:t>_____________</w:t>
            </w:r>
          </w:p>
        </w:tc>
      </w:tr>
      <w:tr w:rsidR="00B00875">
        <w:tc>
          <w:tcPr>
            <w:tcW w:w="9581" w:type="dxa"/>
            <w:gridSpan w:val="9"/>
          </w:tcPr>
          <w:p w:rsidR="00B00875" w:rsidRDefault="00B00875">
            <w:pPr>
              <w:pStyle w:val="ConsPlusNormal"/>
            </w:pPr>
            <w:r>
              <w:t>10.3.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11.</w:t>
            </w:r>
          </w:p>
        </w:tc>
        <w:tc>
          <w:tcPr>
            <w:tcW w:w="8957" w:type="dxa"/>
            <w:gridSpan w:val="8"/>
          </w:tcPr>
          <w:p w:rsidR="00B00875" w:rsidRDefault="00B00875">
            <w:pPr>
              <w:pStyle w:val="ConsPlusNormal"/>
            </w:pPr>
            <w:r>
              <w:t>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w:t>
            </w:r>
          </w:p>
        </w:tc>
      </w:tr>
      <w:tr w:rsidR="00B00875">
        <w:tc>
          <w:tcPr>
            <w:tcW w:w="3175" w:type="dxa"/>
            <w:gridSpan w:val="3"/>
          </w:tcPr>
          <w:p w:rsidR="00B00875" w:rsidRDefault="00B00875">
            <w:pPr>
              <w:pStyle w:val="ConsPlusNormal"/>
            </w:pPr>
            <w:r>
              <w:lastRenderedPageBreak/>
              <w:t>11.1. Описание новых или изменения существующих функций, полномочий, обязанностей или прав:</w:t>
            </w:r>
          </w:p>
        </w:tc>
        <w:tc>
          <w:tcPr>
            <w:tcW w:w="3231" w:type="dxa"/>
            <w:gridSpan w:val="4"/>
          </w:tcPr>
          <w:p w:rsidR="00B00875" w:rsidRDefault="00B00875">
            <w:pPr>
              <w:pStyle w:val="ConsPlusNormal"/>
            </w:pPr>
            <w:r>
              <w:t>11.2. Порядок реализации:</w:t>
            </w:r>
          </w:p>
        </w:tc>
        <w:tc>
          <w:tcPr>
            <w:tcW w:w="3175" w:type="dxa"/>
            <w:gridSpan w:val="2"/>
          </w:tcPr>
          <w:p w:rsidR="00B00875" w:rsidRDefault="00B00875">
            <w:pPr>
              <w:pStyle w:val="ConsPlusNormal"/>
            </w:pPr>
            <w:r>
              <w:t>11.3. Оценка изменения трудозатрат и (или) потребностей в иных ресурсах:</w:t>
            </w:r>
          </w:p>
        </w:tc>
      </w:tr>
      <w:tr w:rsidR="00B00875">
        <w:tc>
          <w:tcPr>
            <w:tcW w:w="9581" w:type="dxa"/>
            <w:gridSpan w:val="9"/>
          </w:tcPr>
          <w:p w:rsidR="00B00875" w:rsidRDefault="00B00875">
            <w:pPr>
              <w:pStyle w:val="ConsPlusNormal"/>
              <w:jc w:val="center"/>
            </w:pPr>
            <w:r>
              <w:t>Наименование органа: _______________________________________</w:t>
            </w:r>
          </w:p>
        </w:tc>
      </w:tr>
      <w:tr w:rsidR="00B00875">
        <w:tc>
          <w:tcPr>
            <w:tcW w:w="3175" w:type="dxa"/>
            <w:gridSpan w:val="3"/>
          </w:tcPr>
          <w:p w:rsidR="00B00875" w:rsidRDefault="00B00875">
            <w:pPr>
              <w:pStyle w:val="ConsPlusNormal"/>
            </w:pP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r>
              <w:t>12.</w:t>
            </w:r>
          </w:p>
        </w:tc>
        <w:tc>
          <w:tcPr>
            <w:tcW w:w="8957" w:type="dxa"/>
            <w:gridSpan w:val="8"/>
          </w:tcPr>
          <w:p w:rsidR="00B00875" w:rsidRDefault="00B00875">
            <w:pPr>
              <w:pStyle w:val="ConsPlusNormal"/>
            </w:pPr>
            <w:r>
              <w:t>Оценка соответствующих расходов (возможных поступлений) бюджетов бюджетной системы Российской Федерации</w:t>
            </w:r>
          </w:p>
        </w:tc>
      </w:tr>
      <w:tr w:rsidR="00B00875">
        <w:tc>
          <w:tcPr>
            <w:tcW w:w="3175" w:type="dxa"/>
            <w:gridSpan w:val="3"/>
          </w:tcPr>
          <w:p w:rsidR="00B00875" w:rsidRDefault="00B00875">
            <w:pPr>
              <w:pStyle w:val="ConsPlusNormal"/>
            </w:pPr>
            <w:r>
              <w:t>12.1. Наименование новой или изменяемой функции, полномочия, обязанности или права</w:t>
            </w:r>
          </w:p>
        </w:tc>
        <w:tc>
          <w:tcPr>
            <w:tcW w:w="3231" w:type="dxa"/>
            <w:gridSpan w:val="4"/>
          </w:tcPr>
          <w:p w:rsidR="00B00875" w:rsidRDefault="00B00875">
            <w:pPr>
              <w:pStyle w:val="ConsPlusNormal"/>
            </w:pPr>
            <w:r>
              <w:t>12.2. Описание видов расходов (возможных поступлений) бюджетов бюджетной системы Российской Федерации</w:t>
            </w:r>
          </w:p>
        </w:tc>
        <w:tc>
          <w:tcPr>
            <w:tcW w:w="3175" w:type="dxa"/>
            <w:gridSpan w:val="2"/>
          </w:tcPr>
          <w:p w:rsidR="00B00875" w:rsidRDefault="00B00875">
            <w:pPr>
              <w:pStyle w:val="ConsPlusNormal"/>
            </w:pPr>
            <w:r>
              <w:t>12.3. Количественная оценка расходов (возможных поступлений)</w:t>
            </w:r>
          </w:p>
        </w:tc>
      </w:tr>
      <w:tr w:rsidR="00B00875">
        <w:tc>
          <w:tcPr>
            <w:tcW w:w="9581" w:type="dxa"/>
            <w:gridSpan w:val="9"/>
          </w:tcPr>
          <w:p w:rsidR="00B00875" w:rsidRDefault="00B00875">
            <w:pPr>
              <w:pStyle w:val="ConsPlusNormal"/>
            </w:pPr>
            <w:r>
              <w:t>Наименование органа: _______________________________________</w:t>
            </w:r>
          </w:p>
        </w:tc>
      </w:tr>
      <w:tr w:rsidR="00B00875">
        <w:tc>
          <w:tcPr>
            <w:tcW w:w="3175" w:type="dxa"/>
            <w:gridSpan w:val="3"/>
          </w:tcPr>
          <w:p w:rsidR="00B00875" w:rsidRDefault="00B00875">
            <w:pPr>
              <w:pStyle w:val="ConsPlusNormal"/>
            </w:pPr>
            <w:r>
              <w:t>Функция 1</w:t>
            </w:r>
          </w:p>
          <w:p w:rsidR="00B00875" w:rsidRDefault="00B00875">
            <w:pPr>
              <w:pStyle w:val="ConsPlusNormal"/>
            </w:pPr>
            <w:r>
              <w:t>Функция 2...</w:t>
            </w:r>
          </w:p>
        </w:tc>
        <w:tc>
          <w:tcPr>
            <w:tcW w:w="3231" w:type="dxa"/>
            <w:gridSpan w:val="4"/>
          </w:tcPr>
          <w:p w:rsidR="00B00875" w:rsidRDefault="00B00875">
            <w:pPr>
              <w:pStyle w:val="ConsPlusNormal"/>
            </w:pPr>
            <w:r>
              <w:t>Единовременные расходы в __________________</w:t>
            </w:r>
          </w:p>
          <w:p w:rsidR="00B00875" w:rsidRDefault="00B00875">
            <w:pPr>
              <w:pStyle w:val="ConsPlusNormal"/>
            </w:pPr>
            <w:r>
              <w:t>(год возникновения):</w:t>
            </w:r>
          </w:p>
        </w:tc>
        <w:tc>
          <w:tcPr>
            <w:tcW w:w="3175" w:type="dxa"/>
            <w:gridSpan w:val="2"/>
          </w:tcPr>
          <w:p w:rsidR="00B00875" w:rsidRDefault="00B00875">
            <w:pPr>
              <w:pStyle w:val="ConsPlusNormal"/>
            </w:pPr>
          </w:p>
        </w:tc>
      </w:tr>
      <w:tr w:rsidR="00B00875">
        <w:tc>
          <w:tcPr>
            <w:tcW w:w="3175" w:type="dxa"/>
            <w:gridSpan w:val="3"/>
          </w:tcPr>
          <w:p w:rsidR="00B00875" w:rsidRDefault="00B00875">
            <w:pPr>
              <w:pStyle w:val="ConsPlusNormal"/>
            </w:pPr>
            <w:r>
              <w:t>Функция 1</w:t>
            </w:r>
          </w:p>
          <w:p w:rsidR="00B00875" w:rsidRDefault="00B00875">
            <w:pPr>
              <w:pStyle w:val="ConsPlusNormal"/>
            </w:pPr>
            <w:r>
              <w:t>Функция 2...</w:t>
            </w:r>
          </w:p>
        </w:tc>
        <w:tc>
          <w:tcPr>
            <w:tcW w:w="3231" w:type="dxa"/>
            <w:gridSpan w:val="4"/>
          </w:tcPr>
          <w:p w:rsidR="00B00875" w:rsidRDefault="00B00875">
            <w:pPr>
              <w:pStyle w:val="ConsPlusNormal"/>
            </w:pPr>
            <w:r>
              <w:t>Периодические расходы за период ________________:</w:t>
            </w:r>
          </w:p>
        </w:tc>
        <w:tc>
          <w:tcPr>
            <w:tcW w:w="3175" w:type="dxa"/>
            <w:gridSpan w:val="2"/>
          </w:tcPr>
          <w:p w:rsidR="00B00875" w:rsidRDefault="00B00875">
            <w:pPr>
              <w:pStyle w:val="ConsPlusNormal"/>
            </w:pPr>
          </w:p>
        </w:tc>
      </w:tr>
      <w:tr w:rsidR="00B00875">
        <w:tc>
          <w:tcPr>
            <w:tcW w:w="3175" w:type="dxa"/>
            <w:gridSpan w:val="3"/>
          </w:tcPr>
          <w:p w:rsidR="00B00875" w:rsidRDefault="00B00875">
            <w:pPr>
              <w:pStyle w:val="ConsPlusNormal"/>
            </w:pPr>
            <w:r>
              <w:t>Функция 1</w:t>
            </w:r>
          </w:p>
          <w:p w:rsidR="00B00875" w:rsidRDefault="00B00875">
            <w:pPr>
              <w:pStyle w:val="ConsPlusNormal"/>
            </w:pPr>
            <w:r>
              <w:t>Функция 2...</w:t>
            </w:r>
          </w:p>
        </w:tc>
        <w:tc>
          <w:tcPr>
            <w:tcW w:w="3231" w:type="dxa"/>
            <w:gridSpan w:val="4"/>
          </w:tcPr>
          <w:p w:rsidR="00B00875" w:rsidRDefault="00B00875">
            <w:pPr>
              <w:pStyle w:val="ConsPlusNormal"/>
            </w:pPr>
            <w:r>
              <w:t>Возможные поступления за период ________________:</w:t>
            </w:r>
          </w:p>
        </w:tc>
        <w:tc>
          <w:tcPr>
            <w:tcW w:w="3175" w:type="dxa"/>
            <w:gridSpan w:val="2"/>
          </w:tcPr>
          <w:p w:rsidR="00B00875" w:rsidRDefault="00B00875">
            <w:pPr>
              <w:pStyle w:val="ConsPlusNormal"/>
            </w:pPr>
          </w:p>
        </w:tc>
      </w:tr>
      <w:tr w:rsidR="00B00875">
        <w:tc>
          <w:tcPr>
            <w:tcW w:w="6406" w:type="dxa"/>
            <w:gridSpan w:val="7"/>
          </w:tcPr>
          <w:p w:rsidR="00B00875" w:rsidRDefault="00B00875">
            <w:pPr>
              <w:pStyle w:val="ConsPlusNormal"/>
            </w:pPr>
            <w:r>
              <w:t>Итого единовременные расходы:</w:t>
            </w:r>
          </w:p>
        </w:tc>
        <w:tc>
          <w:tcPr>
            <w:tcW w:w="3175" w:type="dxa"/>
            <w:gridSpan w:val="2"/>
          </w:tcPr>
          <w:p w:rsidR="00B00875" w:rsidRDefault="00B00875">
            <w:pPr>
              <w:pStyle w:val="ConsPlusNormal"/>
            </w:pPr>
          </w:p>
        </w:tc>
      </w:tr>
      <w:tr w:rsidR="00B00875">
        <w:tc>
          <w:tcPr>
            <w:tcW w:w="6406" w:type="dxa"/>
            <w:gridSpan w:val="7"/>
          </w:tcPr>
          <w:p w:rsidR="00B00875" w:rsidRDefault="00B00875">
            <w:pPr>
              <w:pStyle w:val="ConsPlusNormal"/>
            </w:pPr>
            <w:r>
              <w:t>Итого периодические расходы за год:</w:t>
            </w:r>
          </w:p>
        </w:tc>
        <w:tc>
          <w:tcPr>
            <w:tcW w:w="3175" w:type="dxa"/>
            <w:gridSpan w:val="2"/>
          </w:tcPr>
          <w:p w:rsidR="00B00875" w:rsidRDefault="00B00875">
            <w:pPr>
              <w:pStyle w:val="ConsPlusNormal"/>
            </w:pPr>
          </w:p>
        </w:tc>
      </w:tr>
      <w:tr w:rsidR="00B00875">
        <w:tc>
          <w:tcPr>
            <w:tcW w:w="6406" w:type="dxa"/>
            <w:gridSpan w:val="7"/>
          </w:tcPr>
          <w:p w:rsidR="00B00875" w:rsidRDefault="00B00875">
            <w:pPr>
              <w:pStyle w:val="ConsPlusNormal"/>
            </w:pPr>
            <w:r>
              <w:t>Итого возможные поступления за год:</w:t>
            </w:r>
          </w:p>
        </w:tc>
        <w:tc>
          <w:tcPr>
            <w:tcW w:w="3175" w:type="dxa"/>
            <w:gridSpan w:val="2"/>
          </w:tcPr>
          <w:p w:rsidR="00B00875" w:rsidRDefault="00B00875">
            <w:pPr>
              <w:pStyle w:val="ConsPlusNormal"/>
            </w:pPr>
          </w:p>
        </w:tc>
      </w:tr>
      <w:tr w:rsidR="00B00875">
        <w:tc>
          <w:tcPr>
            <w:tcW w:w="9581" w:type="dxa"/>
            <w:gridSpan w:val="9"/>
          </w:tcPr>
          <w:p w:rsidR="00B00875" w:rsidRDefault="00B00875">
            <w:pPr>
              <w:pStyle w:val="ConsPlusNormal"/>
            </w:pPr>
            <w:r>
              <w:t xml:space="preserve">12.4. Иные сведения о расходах (возможных поступлениях) бюджетов бюджетной системы </w:t>
            </w:r>
            <w:r>
              <w:lastRenderedPageBreak/>
              <w:t>Российской Федерации: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lastRenderedPageBreak/>
              <w:t>12.5.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13.</w:t>
            </w:r>
          </w:p>
        </w:tc>
        <w:tc>
          <w:tcPr>
            <w:tcW w:w="8957" w:type="dxa"/>
            <w:gridSpan w:val="8"/>
          </w:tcPr>
          <w:p w:rsidR="00B00875" w:rsidRDefault="00B00875">
            <w:pPr>
              <w:pStyle w:val="ConsPlusNormal"/>
            </w:pPr>
            <w: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tc>
      </w:tr>
      <w:tr w:rsidR="00B00875">
        <w:tc>
          <w:tcPr>
            <w:tcW w:w="3175" w:type="dxa"/>
            <w:gridSpan w:val="3"/>
          </w:tcPr>
          <w:p w:rsidR="00B00875" w:rsidRDefault="00B00875">
            <w:pPr>
              <w:pStyle w:val="ConsPlusNormal"/>
            </w:pPr>
            <w:r>
              <w:t>13.1. Группа участников отношений:</w:t>
            </w:r>
          </w:p>
        </w:tc>
        <w:tc>
          <w:tcPr>
            <w:tcW w:w="3231" w:type="dxa"/>
            <w:gridSpan w:val="4"/>
          </w:tcPr>
          <w:p w:rsidR="00B00875" w:rsidRDefault="00B00875">
            <w:pPr>
              <w:pStyle w:val="ConsPlusNormal"/>
            </w:pPr>
            <w:r>
              <w:t>13.2. Описание новых или изменения содержания существующих обязанностей и ограничений, выгоды (преимуществ):</w:t>
            </w:r>
          </w:p>
        </w:tc>
        <w:tc>
          <w:tcPr>
            <w:tcW w:w="3175" w:type="dxa"/>
            <w:gridSpan w:val="2"/>
          </w:tcPr>
          <w:p w:rsidR="00B00875" w:rsidRDefault="00B00875">
            <w:pPr>
              <w:pStyle w:val="ConsPlusNormal"/>
            </w:pPr>
            <w:r>
              <w:t>13.3. Порядок организации исполнения обязанностей и ограничений:</w:t>
            </w:r>
          </w:p>
        </w:tc>
      </w:tr>
      <w:tr w:rsidR="00B00875">
        <w:tc>
          <w:tcPr>
            <w:tcW w:w="3175" w:type="dxa"/>
            <w:gridSpan w:val="3"/>
          </w:tcPr>
          <w:p w:rsidR="00B00875" w:rsidRDefault="00B00875">
            <w:pPr>
              <w:pStyle w:val="ConsPlusNormal"/>
            </w:pP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r>
              <w:t>14.</w:t>
            </w:r>
          </w:p>
        </w:tc>
        <w:tc>
          <w:tcPr>
            <w:tcW w:w="8957" w:type="dxa"/>
            <w:gridSpan w:val="8"/>
          </w:tcPr>
          <w:p w:rsidR="00B00875" w:rsidRDefault="00B00875">
            <w:pPr>
              <w:pStyle w:val="ConsPlusNormal"/>
            </w:pPr>
            <w: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представленной в пояснительной записке</w:t>
            </w:r>
          </w:p>
        </w:tc>
      </w:tr>
      <w:tr w:rsidR="00B00875">
        <w:tc>
          <w:tcPr>
            <w:tcW w:w="3175" w:type="dxa"/>
            <w:gridSpan w:val="3"/>
          </w:tcPr>
          <w:p w:rsidR="00B00875" w:rsidRDefault="00B00875">
            <w:pPr>
              <w:pStyle w:val="ConsPlusNormal"/>
            </w:pPr>
            <w:r>
              <w:t>14.1. Группа участников отношений:</w:t>
            </w:r>
          </w:p>
        </w:tc>
        <w:tc>
          <w:tcPr>
            <w:tcW w:w="3231" w:type="dxa"/>
            <w:gridSpan w:val="4"/>
          </w:tcPr>
          <w:p w:rsidR="00B00875" w:rsidRDefault="00B00875">
            <w:pPr>
              <w:pStyle w:val="ConsPlusNormal"/>
            </w:pPr>
            <w:r>
              <w:t>14.2. Описание новых или изменение содержания существующих обязанностей и ограничений, выгоды (преимуществ):</w:t>
            </w:r>
          </w:p>
        </w:tc>
        <w:tc>
          <w:tcPr>
            <w:tcW w:w="3175" w:type="dxa"/>
            <w:gridSpan w:val="2"/>
          </w:tcPr>
          <w:p w:rsidR="00B00875" w:rsidRDefault="00B00875">
            <w:pPr>
              <w:pStyle w:val="ConsPlusNormal"/>
            </w:pPr>
            <w:r>
              <w:t>14.3. Описание и оценка видов расходов, выгод (преимуществ):</w:t>
            </w:r>
          </w:p>
        </w:tc>
      </w:tr>
      <w:tr w:rsidR="00B00875">
        <w:tc>
          <w:tcPr>
            <w:tcW w:w="3175" w:type="dxa"/>
            <w:gridSpan w:val="3"/>
          </w:tcPr>
          <w:p w:rsidR="00B00875" w:rsidRDefault="00B00875">
            <w:pPr>
              <w:pStyle w:val="ConsPlusNormal"/>
            </w:pP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r>
              <w:t>15.</w:t>
            </w:r>
          </w:p>
        </w:tc>
        <w:tc>
          <w:tcPr>
            <w:tcW w:w="8957" w:type="dxa"/>
            <w:gridSpan w:val="8"/>
          </w:tcPr>
          <w:p w:rsidR="00B00875" w:rsidRDefault="00B00875">
            <w:pPr>
              <w:pStyle w:val="ConsPlusNormal"/>
            </w:pPr>
            <w:r>
              <w:t>Оценка влияния на конкурентную среду в регионе</w:t>
            </w:r>
          </w:p>
        </w:tc>
      </w:tr>
      <w:tr w:rsidR="00B00875">
        <w:tc>
          <w:tcPr>
            <w:tcW w:w="9581" w:type="dxa"/>
            <w:gridSpan w:val="9"/>
          </w:tcPr>
          <w:p w:rsidR="00B00875" w:rsidRDefault="00B00875">
            <w:pPr>
              <w:pStyle w:val="ConsPlusNormal"/>
            </w:pPr>
            <w:r>
              <w:t>15.1. 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15.2.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16.</w:t>
            </w:r>
          </w:p>
        </w:tc>
        <w:tc>
          <w:tcPr>
            <w:tcW w:w="8957" w:type="dxa"/>
            <w:gridSpan w:val="8"/>
          </w:tcPr>
          <w:p w:rsidR="00B00875" w:rsidRDefault="00B00875">
            <w:pPr>
              <w:pStyle w:val="ConsPlusNormal"/>
            </w:pPr>
            <w:r>
              <w:t>Риски решения проблемы предложенным способом регулирования и риски негативных последствий</w:t>
            </w:r>
          </w:p>
        </w:tc>
      </w:tr>
      <w:tr w:rsidR="00B00875">
        <w:tc>
          <w:tcPr>
            <w:tcW w:w="4819" w:type="dxa"/>
            <w:gridSpan w:val="5"/>
          </w:tcPr>
          <w:p w:rsidR="00B00875" w:rsidRDefault="00B00875">
            <w:pPr>
              <w:pStyle w:val="ConsPlusNormal"/>
            </w:pPr>
            <w:r>
              <w:t>16.1. Риски решения проблемы предложенным способом и риски негативных последствий:</w:t>
            </w:r>
          </w:p>
        </w:tc>
        <w:tc>
          <w:tcPr>
            <w:tcW w:w="4762" w:type="dxa"/>
            <w:gridSpan w:val="4"/>
          </w:tcPr>
          <w:p w:rsidR="00B00875" w:rsidRDefault="00B00875">
            <w:pPr>
              <w:pStyle w:val="ConsPlusNormal"/>
            </w:pPr>
            <w:r>
              <w:t>16.2. Оценки вероятности наступления рисков:</w:t>
            </w:r>
          </w:p>
        </w:tc>
      </w:tr>
      <w:tr w:rsidR="00B00875">
        <w:tc>
          <w:tcPr>
            <w:tcW w:w="4819" w:type="dxa"/>
            <w:gridSpan w:val="5"/>
          </w:tcPr>
          <w:p w:rsidR="00B00875" w:rsidRDefault="00B00875">
            <w:pPr>
              <w:pStyle w:val="ConsPlusNormal"/>
            </w:pPr>
            <w:r>
              <w:t>Риск 1</w:t>
            </w:r>
          </w:p>
        </w:tc>
        <w:tc>
          <w:tcPr>
            <w:tcW w:w="4762" w:type="dxa"/>
            <w:gridSpan w:val="4"/>
          </w:tcPr>
          <w:p w:rsidR="00B00875" w:rsidRDefault="00B00875">
            <w:pPr>
              <w:pStyle w:val="ConsPlusNormal"/>
            </w:pPr>
          </w:p>
        </w:tc>
      </w:tr>
      <w:tr w:rsidR="00B00875">
        <w:tc>
          <w:tcPr>
            <w:tcW w:w="4819" w:type="dxa"/>
            <w:gridSpan w:val="5"/>
          </w:tcPr>
          <w:p w:rsidR="00B00875" w:rsidRDefault="00B00875">
            <w:pPr>
              <w:pStyle w:val="ConsPlusNormal"/>
            </w:pPr>
            <w:r>
              <w:t>Риск 2...</w:t>
            </w:r>
          </w:p>
        </w:tc>
        <w:tc>
          <w:tcPr>
            <w:tcW w:w="4762" w:type="dxa"/>
            <w:gridSpan w:val="4"/>
          </w:tcPr>
          <w:p w:rsidR="00B00875" w:rsidRDefault="00B00875">
            <w:pPr>
              <w:pStyle w:val="ConsPlusNormal"/>
            </w:pPr>
          </w:p>
        </w:tc>
      </w:tr>
      <w:tr w:rsidR="00B00875">
        <w:tc>
          <w:tcPr>
            <w:tcW w:w="624" w:type="dxa"/>
          </w:tcPr>
          <w:p w:rsidR="00B00875" w:rsidRDefault="00B00875">
            <w:pPr>
              <w:pStyle w:val="ConsPlusNormal"/>
              <w:jc w:val="center"/>
            </w:pPr>
            <w:r>
              <w:t>17.</w:t>
            </w:r>
          </w:p>
        </w:tc>
        <w:tc>
          <w:tcPr>
            <w:tcW w:w="8957" w:type="dxa"/>
            <w:gridSpan w:val="8"/>
          </w:tcPr>
          <w:p w:rsidR="00B00875" w:rsidRDefault="00B00875">
            <w:pPr>
              <w:pStyle w:val="ConsPlusNormal"/>
            </w:pPr>
            <w: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00875">
        <w:tc>
          <w:tcPr>
            <w:tcW w:w="2268" w:type="dxa"/>
            <w:gridSpan w:val="2"/>
          </w:tcPr>
          <w:p w:rsidR="00B00875" w:rsidRDefault="00B00875">
            <w:pPr>
              <w:pStyle w:val="ConsPlusNormal"/>
            </w:pPr>
            <w:r>
              <w:t>17.1. Мероприятия, необходимые для достижения целей регулирования</w:t>
            </w:r>
          </w:p>
        </w:tc>
        <w:tc>
          <w:tcPr>
            <w:tcW w:w="1871" w:type="dxa"/>
            <w:gridSpan w:val="2"/>
          </w:tcPr>
          <w:p w:rsidR="00B00875" w:rsidRDefault="00B00875">
            <w:pPr>
              <w:pStyle w:val="ConsPlusNormal"/>
            </w:pPr>
            <w:r>
              <w:t>17.2. Сроки</w:t>
            </w:r>
          </w:p>
        </w:tc>
        <w:tc>
          <w:tcPr>
            <w:tcW w:w="1871" w:type="dxa"/>
            <w:gridSpan w:val="2"/>
          </w:tcPr>
          <w:p w:rsidR="00B00875" w:rsidRDefault="00B00875">
            <w:pPr>
              <w:pStyle w:val="ConsPlusNormal"/>
            </w:pPr>
            <w:r>
              <w:t>17.3. Описание ожидаемого результата</w:t>
            </w:r>
          </w:p>
        </w:tc>
        <w:tc>
          <w:tcPr>
            <w:tcW w:w="1701" w:type="dxa"/>
            <w:gridSpan w:val="2"/>
          </w:tcPr>
          <w:p w:rsidR="00B00875" w:rsidRDefault="00B00875">
            <w:pPr>
              <w:pStyle w:val="ConsPlusNormal"/>
            </w:pPr>
            <w:r>
              <w:t>17.4. Объем финансирования</w:t>
            </w:r>
          </w:p>
        </w:tc>
        <w:tc>
          <w:tcPr>
            <w:tcW w:w="1870" w:type="dxa"/>
          </w:tcPr>
          <w:p w:rsidR="00B00875" w:rsidRDefault="00B00875">
            <w:pPr>
              <w:pStyle w:val="ConsPlusNormal"/>
            </w:pPr>
            <w:r>
              <w:t>17.5. Источник финансирования</w:t>
            </w:r>
          </w:p>
        </w:tc>
      </w:tr>
      <w:tr w:rsidR="00B00875">
        <w:tc>
          <w:tcPr>
            <w:tcW w:w="2268" w:type="dxa"/>
            <w:gridSpan w:val="2"/>
          </w:tcPr>
          <w:p w:rsidR="00B00875" w:rsidRDefault="00B00875">
            <w:pPr>
              <w:pStyle w:val="ConsPlusNormal"/>
            </w:pPr>
            <w:r>
              <w:t>Мероприятие 1</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2268" w:type="dxa"/>
            <w:gridSpan w:val="2"/>
          </w:tcPr>
          <w:p w:rsidR="00B00875" w:rsidRDefault="00B00875">
            <w:pPr>
              <w:pStyle w:val="ConsPlusNormal"/>
            </w:pPr>
            <w:r>
              <w:t>Мероприятие 2...</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624" w:type="dxa"/>
          </w:tcPr>
          <w:p w:rsidR="00B00875" w:rsidRDefault="00B00875">
            <w:pPr>
              <w:pStyle w:val="ConsPlusNormal"/>
              <w:jc w:val="center"/>
            </w:pPr>
            <w:r>
              <w:t>18.</w:t>
            </w:r>
          </w:p>
        </w:tc>
        <w:tc>
          <w:tcPr>
            <w:tcW w:w="8957" w:type="dxa"/>
            <w:gridSpan w:val="8"/>
          </w:tcPr>
          <w:p w:rsidR="00B00875" w:rsidRDefault="00B00875">
            <w:pPr>
              <w:pStyle w:val="ConsPlusNormal"/>
            </w:pPr>
            <w: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B00875">
        <w:tc>
          <w:tcPr>
            <w:tcW w:w="9581" w:type="dxa"/>
            <w:gridSpan w:val="9"/>
          </w:tcPr>
          <w:p w:rsidR="00B00875" w:rsidRDefault="00B00875">
            <w:pPr>
              <w:pStyle w:val="ConsPlusNormal"/>
            </w:pPr>
            <w:r>
              <w:lastRenderedPageBreak/>
              <w:t>18.1. Предполагаемая дата вступления в силу проекта акта: _________________ 20__ г.</w:t>
            </w:r>
          </w:p>
        </w:tc>
      </w:tr>
      <w:tr w:rsidR="00B00875">
        <w:tc>
          <w:tcPr>
            <w:tcW w:w="4819" w:type="dxa"/>
            <w:gridSpan w:val="5"/>
          </w:tcPr>
          <w:p w:rsidR="00B00875" w:rsidRDefault="00B00875">
            <w:pPr>
              <w:pStyle w:val="ConsPlusNormal"/>
            </w:pPr>
            <w:r>
              <w:t>18.2. Необходимость установления переходного периода и (или) отсрочки введения предлагаемого регулирования:</w:t>
            </w:r>
          </w:p>
        </w:tc>
        <w:tc>
          <w:tcPr>
            <w:tcW w:w="4762" w:type="dxa"/>
            <w:gridSpan w:val="4"/>
          </w:tcPr>
          <w:p w:rsidR="00B00875" w:rsidRDefault="00B00875">
            <w:pPr>
              <w:pStyle w:val="ConsPlusNormal"/>
              <w:jc w:val="center"/>
            </w:pPr>
            <w:r>
              <w:t>Нет/Да (с указанием срока в днях с момента принятия проекта нормативного правового акта)</w:t>
            </w:r>
          </w:p>
        </w:tc>
      </w:tr>
      <w:tr w:rsidR="00B00875">
        <w:tc>
          <w:tcPr>
            <w:tcW w:w="4819" w:type="dxa"/>
            <w:gridSpan w:val="5"/>
          </w:tcPr>
          <w:p w:rsidR="00B00875" w:rsidRDefault="00B00875">
            <w:pPr>
              <w:pStyle w:val="ConsPlusNormal"/>
            </w:pPr>
            <w:r>
              <w:t>18.3. Необходимость распространения предлагаемого регулирования на ранее возникшие отношения:</w:t>
            </w:r>
          </w:p>
        </w:tc>
        <w:tc>
          <w:tcPr>
            <w:tcW w:w="4762" w:type="dxa"/>
            <w:gridSpan w:val="4"/>
          </w:tcPr>
          <w:p w:rsidR="00B00875" w:rsidRDefault="00B00875">
            <w:pPr>
              <w:pStyle w:val="ConsPlusNormal"/>
              <w:jc w:val="center"/>
            </w:pPr>
            <w:r>
              <w:t>Нет/Да (с указанием срока в днях с момента принятия проекта нормативного правового акта)</w:t>
            </w:r>
          </w:p>
        </w:tc>
      </w:tr>
      <w:tr w:rsidR="00B00875">
        <w:tc>
          <w:tcPr>
            <w:tcW w:w="9581" w:type="dxa"/>
            <w:gridSpan w:val="9"/>
          </w:tcPr>
          <w:p w:rsidR="00B00875" w:rsidRDefault="00B00875">
            <w:pPr>
              <w:pStyle w:val="ConsPlusNormal"/>
            </w:pPr>
            <w:r>
              <w:t>18.4.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19.</w:t>
            </w:r>
          </w:p>
        </w:tc>
        <w:tc>
          <w:tcPr>
            <w:tcW w:w="8957" w:type="dxa"/>
            <w:gridSpan w:val="8"/>
          </w:tcPr>
          <w:p w:rsidR="00B00875" w:rsidRDefault="00B00875">
            <w:pPr>
              <w:pStyle w:val="ConsPlusNormal"/>
            </w:pPr>
            <w:r>
              <w:t>Описание методов контроля эффективности избранного способа достижения цели регулирования</w:t>
            </w:r>
          </w:p>
        </w:tc>
      </w:tr>
      <w:tr w:rsidR="00B00875">
        <w:tc>
          <w:tcPr>
            <w:tcW w:w="3175" w:type="dxa"/>
            <w:gridSpan w:val="3"/>
          </w:tcPr>
          <w:p w:rsidR="00B00875" w:rsidRDefault="00B00875">
            <w:pPr>
              <w:pStyle w:val="ConsPlusNormal"/>
            </w:pPr>
            <w:r>
              <w:t>19.1. Риски решения проблемы предложенным способом и риски негативных последствий:</w:t>
            </w:r>
          </w:p>
        </w:tc>
        <w:tc>
          <w:tcPr>
            <w:tcW w:w="3231" w:type="dxa"/>
            <w:gridSpan w:val="4"/>
          </w:tcPr>
          <w:p w:rsidR="00B00875" w:rsidRDefault="00B00875">
            <w:pPr>
              <w:pStyle w:val="ConsPlusNormal"/>
            </w:pPr>
            <w:r>
              <w:t>19.2. Методы контроля эффективности избранного способа достижения целей регулирования:</w:t>
            </w:r>
          </w:p>
        </w:tc>
        <w:tc>
          <w:tcPr>
            <w:tcW w:w="3175" w:type="dxa"/>
            <w:gridSpan w:val="2"/>
          </w:tcPr>
          <w:p w:rsidR="00B00875" w:rsidRDefault="00B00875">
            <w:pPr>
              <w:pStyle w:val="ConsPlusNormal"/>
            </w:pPr>
            <w:r>
              <w:t>19.3. Степень контроля рисков:</w:t>
            </w:r>
          </w:p>
        </w:tc>
      </w:tr>
      <w:tr w:rsidR="00B00875">
        <w:tc>
          <w:tcPr>
            <w:tcW w:w="3175" w:type="dxa"/>
            <w:gridSpan w:val="3"/>
          </w:tcPr>
          <w:p w:rsidR="00B00875" w:rsidRDefault="00B00875">
            <w:pPr>
              <w:pStyle w:val="ConsPlusNormal"/>
            </w:pPr>
            <w:r>
              <w:t>Риск 1</w:t>
            </w: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3175" w:type="dxa"/>
            <w:gridSpan w:val="3"/>
          </w:tcPr>
          <w:p w:rsidR="00B00875" w:rsidRDefault="00B00875">
            <w:pPr>
              <w:pStyle w:val="ConsPlusNormal"/>
            </w:pPr>
            <w:r>
              <w:t>Риск 2...</w:t>
            </w:r>
          </w:p>
        </w:tc>
        <w:tc>
          <w:tcPr>
            <w:tcW w:w="3231" w:type="dxa"/>
            <w:gridSpan w:val="4"/>
          </w:tcPr>
          <w:p w:rsidR="00B00875" w:rsidRDefault="00B00875">
            <w:pPr>
              <w:pStyle w:val="ConsPlusNormal"/>
            </w:pPr>
          </w:p>
        </w:tc>
        <w:tc>
          <w:tcPr>
            <w:tcW w:w="3175" w:type="dxa"/>
            <w:gridSpan w:val="2"/>
          </w:tcPr>
          <w:p w:rsidR="00B00875" w:rsidRDefault="00B00875">
            <w:pPr>
              <w:pStyle w:val="ConsPlusNormal"/>
            </w:pPr>
          </w:p>
        </w:tc>
      </w:tr>
      <w:tr w:rsidR="00B00875">
        <w:tc>
          <w:tcPr>
            <w:tcW w:w="624" w:type="dxa"/>
          </w:tcPr>
          <w:p w:rsidR="00B00875" w:rsidRDefault="00B00875">
            <w:pPr>
              <w:pStyle w:val="ConsPlusNormal"/>
              <w:jc w:val="center"/>
            </w:pPr>
            <w:r>
              <w:t>20.</w:t>
            </w:r>
          </w:p>
        </w:tc>
        <w:tc>
          <w:tcPr>
            <w:tcW w:w="8957" w:type="dxa"/>
            <w:gridSpan w:val="8"/>
          </w:tcPr>
          <w:p w:rsidR="00B00875" w:rsidRDefault="00B00875">
            <w:pPr>
              <w:pStyle w:val="ConsPlusNormal"/>
            </w:pPr>
            <w: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B00875">
        <w:tc>
          <w:tcPr>
            <w:tcW w:w="2268" w:type="dxa"/>
            <w:gridSpan w:val="2"/>
          </w:tcPr>
          <w:p w:rsidR="00B00875" w:rsidRDefault="00B00875">
            <w:pPr>
              <w:pStyle w:val="ConsPlusNormal"/>
            </w:pPr>
            <w:r>
              <w:t>20.1. Цели предлагаемого регулирования</w:t>
            </w:r>
          </w:p>
        </w:tc>
        <w:tc>
          <w:tcPr>
            <w:tcW w:w="1871" w:type="dxa"/>
            <w:gridSpan w:val="2"/>
          </w:tcPr>
          <w:p w:rsidR="00B00875" w:rsidRDefault="00B00875">
            <w:pPr>
              <w:pStyle w:val="ConsPlusNormal"/>
            </w:pPr>
            <w:r>
              <w:t>20.2. Индикативные показатели</w:t>
            </w:r>
          </w:p>
        </w:tc>
        <w:tc>
          <w:tcPr>
            <w:tcW w:w="1871" w:type="dxa"/>
            <w:gridSpan w:val="2"/>
          </w:tcPr>
          <w:p w:rsidR="00B00875" w:rsidRDefault="00B00875">
            <w:pPr>
              <w:pStyle w:val="ConsPlusNormal"/>
            </w:pPr>
            <w:r>
              <w:t>20.3. Единицы измерения индикативных показателей</w:t>
            </w:r>
          </w:p>
        </w:tc>
        <w:tc>
          <w:tcPr>
            <w:tcW w:w="1701" w:type="dxa"/>
            <w:gridSpan w:val="2"/>
          </w:tcPr>
          <w:p w:rsidR="00B00875" w:rsidRDefault="00B00875">
            <w:pPr>
              <w:pStyle w:val="ConsPlusNormal"/>
            </w:pPr>
            <w:r>
              <w:t>20.4. Целевые значения</w:t>
            </w:r>
          </w:p>
        </w:tc>
        <w:tc>
          <w:tcPr>
            <w:tcW w:w="1870" w:type="dxa"/>
          </w:tcPr>
          <w:p w:rsidR="00B00875" w:rsidRDefault="00B00875">
            <w:pPr>
              <w:pStyle w:val="ConsPlusNormal"/>
            </w:pPr>
            <w:r>
              <w:t>20.5. Способы расчета индикативных показателей</w:t>
            </w:r>
          </w:p>
        </w:tc>
      </w:tr>
      <w:tr w:rsidR="00B00875">
        <w:tc>
          <w:tcPr>
            <w:tcW w:w="2268" w:type="dxa"/>
            <w:gridSpan w:val="2"/>
          </w:tcPr>
          <w:p w:rsidR="00B00875" w:rsidRDefault="00B00875">
            <w:pPr>
              <w:pStyle w:val="ConsPlusNormal"/>
            </w:pPr>
            <w:r>
              <w:lastRenderedPageBreak/>
              <w:t>Цель 1</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2268" w:type="dxa"/>
            <w:gridSpan w:val="2"/>
          </w:tcPr>
          <w:p w:rsidR="00B00875" w:rsidRDefault="00B00875">
            <w:pPr>
              <w:pStyle w:val="ConsPlusNormal"/>
            </w:pPr>
            <w:r>
              <w:t>Цель 2...</w:t>
            </w:r>
          </w:p>
        </w:tc>
        <w:tc>
          <w:tcPr>
            <w:tcW w:w="1871" w:type="dxa"/>
            <w:gridSpan w:val="2"/>
          </w:tcPr>
          <w:p w:rsidR="00B00875" w:rsidRDefault="00B00875">
            <w:pPr>
              <w:pStyle w:val="ConsPlusNormal"/>
            </w:pPr>
          </w:p>
        </w:tc>
        <w:tc>
          <w:tcPr>
            <w:tcW w:w="1871" w:type="dxa"/>
            <w:gridSpan w:val="2"/>
          </w:tcPr>
          <w:p w:rsidR="00B00875" w:rsidRDefault="00B00875">
            <w:pPr>
              <w:pStyle w:val="ConsPlusNormal"/>
            </w:pPr>
          </w:p>
        </w:tc>
        <w:tc>
          <w:tcPr>
            <w:tcW w:w="1701" w:type="dxa"/>
            <w:gridSpan w:val="2"/>
          </w:tcPr>
          <w:p w:rsidR="00B00875" w:rsidRDefault="00B00875">
            <w:pPr>
              <w:pStyle w:val="ConsPlusNormal"/>
            </w:pPr>
          </w:p>
        </w:tc>
        <w:tc>
          <w:tcPr>
            <w:tcW w:w="1870" w:type="dxa"/>
          </w:tcPr>
          <w:p w:rsidR="00B00875" w:rsidRDefault="00B00875">
            <w:pPr>
              <w:pStyle w:val="ConsPlusNormal"/>
            </w:pPr>
          </w:p>
        </w:tc>
      </w:tr>
      <w:tr w:rsidR="00B00875">
        <w:tc>
          <w:tcPr>
            <w:tcW w:w="9581" w:type="dxa"/>
            <w:gridSpan w:val="9"/>
          </w:tcPr>
          <w:p w:rsidR="00B00875" w:rsidRDefault="00B00875">
            <w:pPr>
              <w:pStyle w:val="ConsPlusNormal"/>
            </w:pPr>
            <w:bookmarkStart w:id="58" w:name="P681"/>
            <w:bookmarkEnd w:id="58"/>
            <w:r>
              <w:t>21. Оценка позитивных и негативных эффектов для общества при введении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bookmarkStart w:id="59" w:name="P684"/>
            <w:bookmarkEnd w:id="59"/>
            <w:r>
              <w:t>22.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B00875">
        <w:tc>
          <w:tcPr>
            <w:tcW w:w="9581" w:type="dxa"/>
            <w:gridSpan w:val="9"/>
          </w:tcPr>
          <w:p w:rsidR="00B00875" w:rsidRDefault="00B00875">
            <w:pPr>
              <w:pStyle w:val="ConsPlusNormal"/>
            </w:pPr>
            <w:bookmarkStart w:id="60" w:name="P685"/>
            <w:bookmarkEnd w:id="60"/>
            <w:r>
              <w:t>22.1. Срок, в течение которого разработчиком принимались предложения в связи с проведением публичных консультаций по проекту акта:</w:t>
            </w:r>
          </w:p>
          <w:p w:rsidR="00B00875" w:rsidRDefault="00B00875">
            <w:pPr>
              <w:pStyle w:val="ConsPlusNormal"/>
            </w:pPr>
            <w:r>
              <w:t>начало: "__" __________ 20__ г.; окончание: "__" __________ 20__ г.</w:t>
            </w:r>
          </w:p>
        </w:tc>
      </w:tr>
      <w:tr w:rsidR="00B00875">
        <w:tc>
          <w:tcPr>
            <w:tcW w:w="9581" w:type="dxa"/>
            <w:gridSpan w:val="9"/>
          </w:tcPr>
          <w:p w:rsidR="00B00875" w:rsidRDefault="00B00875">
            <w:pPr>
              <w:pStyle w:val="ConsPlusNormal"/>
            </w:pPr>
            <w:bookmarkStart w:id="61" w:name="P687"/>
            <w:bookmarkEnd w:id="61"/>
            <w:r>
              <w:t>22.2. Сведения об организациях, извещенных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bookmarkStart w:id="62" w:name="P690"/>
            <w:bookmarkEnd w:id="62"/>
            <w:r>
              <w:t>22.3. Иные сведения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bookmarkStart w:id="63" w:name="P693"/>
            <w:bookmarkEnd w:id="63"/>
            <w:r>
              <w:t>23. Сведения о проведении публичных консультаций</w:t>
            </w:r>
          </w:p>
        </w:tc>
      </w:tr>
      <w:tr w:rsidR="00B00875">
        <w:tc>
          <w:tcPr>
            <w:tcW w:w="9581" w:type="dxa"/>
            <w:gridSpan w:val="9"/>
          </w:tcPr>
          <w:p w:rsidR="00B00875" w:rsidRDefault="00B00875">
            <w:pPr>
              <w:pStyle w:val="ConsPlusNormal"/>
            </w:pPr>
            <w:r>
              <w:t>23.1. Полный электронный адрес размещения в информационно-телекоммуникационной сети "Интернет":</w:t>
            </w:r>
          </w:p>
          <w:p w:rsidR="00B00875" w:rsidRDefault="00B00875">
            <w:pPr>
              <w:pStyle w:val="ConsPlusNormal"/>
            </w:pPr>
            <w:r>
              <w:t>______________________________________________________________________</w:t>
            </w:r>
          </w:p>
        </w:tc>
      </w:tr>
      <w:tr w:rsidR="00B00875">
        <w:tc>
          <w:tcPr>
            <w:tcW w:w="9581" w:type="dxa"/>
            <w:gridSpan w:val="9"/>
          </w:tcPr>
          <w:p w:rsidR="00B00875" w:rsidRDefault="00B00875">
            <w:pPr>
              <w:pStyle w:val="ConsPlusNormal"/>
            </w:pPr>
            <w:r>
              <w:t>23.2. Срок, в течение которого разработчиком принимались предложения в связи с проведением публичных консультаций:</w:t>
            </w:r>
          </w:p>
          <w:p w:rsidR="00B00875" w:rsidRDefault="00B00875">
            <w:pPr>
              <w:pStyle w:val="ConsPlusNormal"/>
            </w:pPr>
            <w:r>
              <w:t>начало: "__" __________ 20__ г.; окончание: "__" __________ 20__ г.</w:t>
            </w:r>
          </w:p>
        </w:tc>
      </w:tr>
      <w:tr w:rsidR="00B00875">
        <w:tc>
          <w:tcPr>
            <w:tcW w:w="9581" w:type="dxa"/>
            <w:gridSpan w:val="9"/>
          </w:tcPr>
          <w:p w:rsidR="00B00875" w:rsidRDefault="00B00875">
            <w:pPr>
              <w:pStyle w:val="ConsPlusNormal"/>
            </w:pPr>
            <w:r>
              <w:t>23.3. Сведения об организациях, извещенных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lastRenderedPageBreak/>
              <w:t>(место для текстового описания)</w:t>
            </w:r>
          </w:p>
        </w:tc>
      </w:tr>
      <w:tr w:rsidR="00B00875">
        <w:tc>
          <w:tcPr>
            <w:tcW w:w="9581" w:type="dxa"/>
            <w:gridSpan w:val="9"/>
          </w:tcPr>
          <w:p w:rsidR="00B00875" w:rsidRDefault="00B00875">
            <w:pPr>
              <w:pStyle w:val="ConsPlusNormal"/>
            </w:pPr>
            <w:r>
              <w:lastRenderedPageBreak/>
              <w:t>23.4. Сведения о структурных подразделениях профильного органа, рассмотревших предоставленные предложения: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23.5. Иные сведения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bookmarkStart w:id="64" w:name="P707"/>
            <w:bookmarkEnd w:id="64"/>
            <w:r>
              <w:t>24. Выводы о целесообразности предлагаемого регулирования</w:t>
            </w:r>
          </w:p>
        </w:tc>
      </w:tr>
      <w:tr w:rsidR="00B00875">
        <w:tc>
          <w:tcPr>
            <w:tcW w:w="9581" w:type="dxa"/>
            <w:gridSpan w:val="9"/>
          </w:tcPr>
          <w:p w:rsidR="00B00875" w:rsidRDefault="00B00875">
            <w:pPr>
              <w:pStyle w:val="ConsPlusNormal"/>
            </w:pPr>
            <w:r>
              <w:t>24.1. Оценка положительных и негативных эффектов для общества при введении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24.2. Дополнительные сведения, позволяющие оценить обоснованность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24.3.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581" w:type="dxa"/>
            <w:gridSpan w:val="9"/>
          </w:tcPr>
          <w:p w:rsidR="00B00875" w:rsidRDefault="00B00875">
            <w:pPr>
              <w:pStyle w:val="ConsPlusNormal"/>
            </w:pPr>
            <w:r>
              <w:t>24.4.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bl>
    <w:p w:rsidR="00B00875" w:rsidRDefault="00B00875">
      <w:pPr>
        <w:pStyle w:val="ConsPlusNormal"/>
      </w:pPr>
    </w:p>
    <w:p w:rsidR="00B00875" w:rsidRDefault="00B00875">
      <w:pPr>
        <w:pStyle w:val="ConsPlusNonformat"/>
        <w:jc w:val="both"/>
      </w:pPr>
      <w:r>
        <w:t xml:space="preserve">Приложение: </w:t>
      </w:r>
      <w:hyperlink w:anchor="P1113" w:history="1">
        <w:r>
          <w:rPr>
            <w:color w:val="0000FF"/>
          </w:rPr>
          <w:t>Сводка</w:t>
        </w:r>
      </w:hyperlink>
      <w:r>
        <w:t xml:space="preserve">  предложений  с  указанием  сведений  об  их  учете  или</w:t>
      </w:r>
    </w:p>
    <w:p w:rsidR="00B00875" w:rsidRDefault="00B00875">
      <w:pPr>
        <w:pStyle w:val="ConsPlusNonformat"/>
        <w:jc w:val="both"/>
      </w:pPr>
      <w:r>
        <w:t xml:space="preserve">            причинах  отклонения.   (Указание   (при   наличии)   на   иные</w:t>
      </w:r>
    </w:p>
    <w:p w:rsidR="00B00875" w:rsidRDefault="00B00875">
      <w:pPr>
        <w:pStyle w:val="ConsPlusNonformat"/>
        <w:jc w:val="both"/>
      </w:pPr>
      <w:r>
        <w:t xml:space="preserve">            приложения).</w:t>
      </w:r>
    </w:p>
    <w:p w:rsidR="00B00875" w:rsidRDefault="00B00875">
      <w:pPr>
        <w:pStyle w:val="ConsPlusNonformat"/>
        <w:jc w:val="both"/>
      </w:pPr>
    </w:p>
    <w:p w:rsidR="00B00875" w:rsidRDefault="00B00875">
      <w:pPr>
        <w:pStyle w:val="ConsPlusNonformat"/>
        <w:jc w:val="both"/>
      </w:pPr>
      <w:r>
        <w:t>Руководитель (заместитель руководителя)</w:t>
      </w:r>
    </w:p>
    <w:p w:rsidR="00B00875" w:rsidRDefault="00B00875">
      <w:pPr>
        <w:pStyle w:val="ConsPlusNonformat"/>
        <w:jc w:val="both"/>
      </w:pPr>
      <w:r>
        <w:t>профильного органа</w:t>
      </w:r>
    </w:p>
    <w:p w:rsidR="00B00875" w:rsidRDefault="00B00875">
      <w:pPr>
        <w:pStyle w:val="ConsPlusNonformat"/>
        <w:jc w:val="both"/>
      </w:pPr>
      <w:r>
        <w:t>_________________________________ ______________________ __________________</w:t>
      </w:r>
    </w:p>
    <w:p w:rsidR="00B00875" w:rsidRDefault="00B00875">
      <w:pPr>
        <w:pStyle w:val="ConsPlusNonformat"/>
        <w:jc w:val="both"/>
      </w:pPr>
      <w:r>
        <w:t xml:space="preserve">       (инициалы, фамилия)                 Дата               Подпись</w:t>
      </w:r>
    </w:p>
    <w:p w:rsidR="00B00875" w:rsidRDefault="00B00875">
      <w:pPr>
        <w:sectPr w:rsidR="00B00875">
          <w:pgSz w:w="16838" w:h="11905" w:orient="landscape"/>
          <w:pgMar w:top="1701" w:right="1134" w:bottom="850" w:left="1134" w:header="0" w:footer="0" w:gutter="0"/>
          <w:cols w:space="720"/>
        </w:sectPr>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jc w:val="right"/>
        <w:outlineLvl w:val="0"/>
      </w:pPr>
      <w:r>
        <w:t>Утверждена</w:t>
      </w:r>
    </w:p>
    <w:p w:rsidR="00B00875" w:rsidRDefault="00B00875">
      <w:pPr>
        <w:pStyle w:val="ConsPlusNormal"/>
        <w:jc w:val="right"/>
      </w:pPr>
      <w:r>
        <w:t>Приказом</w:t>
      </w:r>
    </w:p>
    <w:p w:rsidR="00B00875" w:rsidRDefault="00B00875">
      <w:pPr>
        <w:pStyle w:val="ConsPlusNormal"/>
        <w:jc w:val="right"/>
      </w:pPr>
      <w:r>
        <w:t>Министерства экономики</w:t>
      </w:r>
    </w:p>
    <w:p w:rsidR="00B00875" w:rsidRDefault="00B00875">
      <w:pPr>
        <w:pStyle w:val="ConsPlusNormal"/>
        <w:jc w:val="right"/>
      </w:pPr>
      <w:r>
        <w:t>Свердловской области</w:t>
      </w:r>
    </w:p>
    <w:p w:rsidR="00B00875" w:rsidRDefault="00B00875">
      <w:pPr>
        <w:pStyle w:val="ConsPlusNormal"/>
        <w:jc w:val="right"/>
      </w:pPr>
      <w:r>
        <w:t>от 2 декабря 2015 г. N 85</w:t>
      </w:r>
    </w:p>
    <w:p w:rsidR="00B00875" w:rsidRDefault="00B00875">
      <w:pPr>
        <w:pStyle w:val="ConsPlusNormal"/>
      </w:pPr>
    </w:p>
    <w:p w:rsidR="00B00875" w:rsidRDefault="00B00875">
      <w:pPr>
        <w:pStyle w:val="ConsPlusTitle"/>
        <w:jc w:val="center"/>
      </w:pPr>
      <w:bookmarkStart w:id="65" w:name="P740"/>
      <w:bookmarkEnd w:id="65"/>
      <w:r>
        <w:t>ФОРМА</w:t>
      </w:r>
    </w:p>
    <w:p w:rsidR="00B00875" w:rsidRDefault="00B00875">
      <w:pPr>
        <w:pStyle w:val="ConsPlusTitle"/>
        <w:jc w:val="center"/>
      </w:pPr>
      <w:r>
        <w:t>ЗАКЛЮЧЕНИЯ ОБ ОЦЕНКЕ РЕГУЛИРУЮЩЕГО ВОЗДЕЙСТВИЯ</w:t>
      </w:r>
    </w:p>
    <w:p w:rsidR="00B00875" w:rsidRDefault="00B00875">
      <w:pPr>
        <w:pStyle w:val="ConsPlusTitle"/>
        <w:jc w:val="center"/>
      </w:pPr>
      <w:r>
        <w:t>ДЛЯ ПРОЕКТОВ АКТОВ НИЗКОЙ СТЕПЕНИ РЕГУЛИРУЮЩЕГО ВОЗДЕЙСТВИЯ</w:t>
      </w:r>
    </w:p>
    <w:p w:rsidR="00B00875" w:rsidRDefault="00B0087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871"/>
        <w:gridCol w:w="680"/>
        <w:gridCol w:w="1191"/>
        <w:gridCol w:w="1701"/>
        <w:gridCol w:w="1894"/>
      </w:tblGrid>
      <w:tr w:rsidR="00B00875">
        <w:tc>
          <w:tcPr>
            <w:tcW w:w="624" w:type="dxa"/>
          </w:tcPr>
          <w:p w:rsidR="00B00875" w:rsidRDefault="00B00875">
            <w:pPr>
              <w:pStyle w:val="ConsPlusNormal"/>
              <w:jc w:val="center"/>
            </w:pPr>
            <w:bookmarkStart w:id="66" w:name="P744"/>
            <w:bookmarkEnd w:id="66"/>
            <w:r>
              <w:t>1.</w:t>
            </w:r>
          </w:p>
        </w:tc>
        <w:tc>
          <w:tcPr>
            <w:tcW w:w="8981" w:type="dxa"/>
            <w:gridSpan w:val="6"/>
          </w:tcPr>
          <w:p w:rsidR="00B00875" w:rsidRDefault="00B00875">
            <w:pPr>
              <w:pStyle w:val="ConsPlusNormal"/>
            </w:pPr>
            <w:r>
              <w:t>Вид, наименование и планируемый срок вступления в силу нормативного правового акта</w:t>
            </w:r>
          </w:p>
        </w:tc>
      </w:tr>
      <w:tr w:rsidR="00B00875">
        <w:tc>
          <w:tcPr>
            <w:tcW w:w="9605" w:type="dxa"/>
            <w:gridSpan w:val="7"/>
          </w:tcPr>
          <w:p w:rsidR="00B00875" w:rsidRDefault="00B00875">
            <w:pPr>
              <w:pStyle w:val="ConsPlusNormal"/>
            </w:pPr>
            <w:r>
              <w:t>Вид, наименование проекта акта: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jc w:val="center"/>
            </w:pPr>
            <w:r>
              <w:t>_____________________________________________________________________</w:t>
            </w:r>
          </w:p>
          <w:p w:rsidR="00B00875" w:rsidRDefault="00B00875">
            <w:pPr>
              <w:pStyle w:val="ConsPlusNormal"/>
            </w:pPr>
            <w:r>
              <w:t>Планируемый срок вступления в силу:</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2.</w:t>
            </w:r>
          </w:p>
        </w:tc>
        <w:tc>
          <w:tcPr>
            <w:tcW w:w="8981" w:type="dxa"/>
            <w:gridSpan w:val="6"/>
          </w:tcPr>
          <w:p w:rsidR="00B00875" w:rsidRDefault="00B00875">
            <w:pPr>
              <w:pStyle w:val="ConsPlusNormal"/>
            </w:pPr>
            <w:r>
              <w:t>Сведения о разработчике проекта акта</w:t>
            </w:r>
          </w:p>
        </w:tc>
      </w:tr>
      <w:tr w:rsidR="00B00875">
        <w:tc>
          <w:tcPr>
            <w:tcW w:w="9605" w:type="dxa"/>
            <w:gridSpan w:val="7"/>
          </w:tcPr>
          <w:p w:rsidR="00B00875" w:rsidRDefault="00B00875">
            <w:pPr>
              <w:pStyle w:val="ConsPlusNormal"/>
            </w:pPr>
            <w:r>
              <w:t>Субъект законодательной инициативы, государственный орган власти Свердловской области, разработавший проект акта (далее - разработчик):</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p w:rsidR="00B00875" w:rsidRDefault="00B00875">
            <w:pPr>
              <w:pStyle w:val="ConsPlusNormal"/>
            </w:pPr>
            <w:r>
              <w:t>Сведения об исполнительных органах государственной власти Свердловской области - соисполнителях: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lastRenderedPageBreak/>
              <w:t>(указывается наименование)</w:t>
            </w:r>
          </w:p>
          <w:p w:rsidR="00B00875" w:rsidRDefault="00B00875">
            <w:pPr>
              <w:pStyle w:val="ConsPlusNormal"/>
            </w:pPr>
            <w:r>
              <w:t>Сведения о профильном органе, проводящем оценку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(указывается наименование)</w:t>
            </w:r>
          </w:p>
        </w:tc>
      </w:tr>
      <w:tr w:rsidR="00B00875">
        <w:tc>
          <w:tcPr>
            <w:tcW w:w="624" w:type="dxa"/>
          </w:tcPr>
          <w:p w:rsidR="00B00875" w:rsidRDefault="00B00875">
            <w:pPr>
              <w:pStyle w:val="ConsPlusNormal"/>
              <w:jc w:val="center"/>
            </w:pPr>
            <w:r>
              <w:lastRenderedPageBreak/>
              <w:t>3.</w:t>
            </w:r>
          </w:p>
        </w:tc>
        <w:tc>
          <w:tcPr>
            <w:tcW w:w="8981" w:type="dxa"/>
            <w:gridSpan w:val="6"/>
          </w:tcPr>
          <w:p w:rsidR="00B00875" w:rsidRDefault="00B00875">
            <w:pPr>
              <w:pStyle w:val="ConsPlusNormal"/>
            </w:pPr>
            <w:r>
              <w:t>Срок проведения публичных консультаций:</w:t>
            </w:r>
          </w:p>
        </w:tc>
      </w:tr>
      <w:tr w:rsidR="00B00875">
        <w:tc>
          <w:tcPr>
            <w:tcW w:w="9605" w:type="dxa"/>
            <w:gridSpan w:val="7"/>
          </w:tcPr>
          <w:p w:rsidR="00B00875" w:rsidRDefault="00B00875">
            <w:pPr>
              <w:pStyle w:val="ConsPlusNormal"/>
            </w:pPr>
            <w:r>
              <w:t>Количество календарных дней: ____________________________________________</w:t>
            </w:r>
          </w:p>
        </w:tc>
      </w:tr>
      <w:tr w:rsidR="00B00875">
        <w:tc>
          <w:tcPr>
            <w:tcW w:w="624" w:type="dxa"/>
          </w:tcPr>
          <w:p w:rsidR="00B00875" w:rsidRDefault="00B00875">
            <w:pPr>
              <w:pStyle w:val="ConsPlusNormal"/>
              <w:jc w:val="center"/>
            </w:pPr>
            <w:r>
              <w:t>4.</w:t>
            </w:r>
          </w:p>
        </w:tc>
        <w:tc>
          <w:tcPr>
            <w:tcW w:w="8981" w:type="dxa"/>
            <w:gridSpan w:val="6"/>
          </w:tcPr>
          <w:p w:rsidR="00B00875" w:rsidRDefault="00B00875">
            <w:pPr>
              <w:pStyle w:val="ConsPlusNormal"/>
            </w:pPr>
            <w:r>
              <w:t>Способ направления участниками публичных консультаций своих мнений:</w:t>
            </w:r>
          </w:p>
        </w:tc>
      </w:tr>
      <w:tr w:rsidR="00B00875">
        <w:tc>
          <w:tcPr>
            <w:tcW w:w="9605" w:type="dxa"/>
            <w:gridSpan w:val="7"/>
          </w:tcPr>
          <w:p w:rsidR="00B00875" w:rsidRDefault="00B00875">
            <w:pPr>
              <w:pStyle w:val="ConsPlusNormal"/>
            </w:pPr>
            <w:r>
              <w:t>______________________________________________________________________</w:t>
            </w:r>
          </w:p>
          <w:p w:rsidR="00B00875" w:rsidRDefault="00B00875">
            <w:pPr>
              <w:pStyle w:val="ConsPlusNormal"/>
            </w:pPr>
            <w:r>
              <w:t>Ф.И.О. исполнителя профильного органа: _____________________________________</w:t>
            </w:r>
          </w:p>
          <w:p w:rsidR="00B00875" w:rsidRDefault="00B00875">
            <w:pPr>
              <w:pStyle w:val="ConsPlusNormal"/>
            </w:pPr>
            <w:r>
              <w:t>Должность: ____________________________________________________________</w:t>
            </w:r>
          </w:p>
          <w:p w:rsidR="00B00875" w:rsidRDefault="00B00875">
            <w:pPr>
              <w:pStyle w:val="ConsPlusNormal"/>
            </w:pPr>
            <w:r>
              <w:t>Тел.: __________________________________________________________________</w:t>
            </w:r>
          </w:p>
          <w:p w:rsidR="00B00875" w:rsidRDefault="00B00875">
            <w:pPr>
              <w:pStyle w:val="ConsPlusNormal"/>
            </w:pPr>
            <w:r>
              <w:t>Адрес электронной почты: ________________________________________________</w:t>
            </w:r>
          </w:p>
          <w:p w:rsidR="00B00875" w:rsidRDefault="00B00875">
            <w:pPr>
              <w:pStyle w:val="ConsPlusNormal"/>
            </w:pPr>
            <w:r>
              <w:t>Иной способ получения предложений: _______________________________________</w:t>
            </w:r>
          </w:p>
        </w:tc>
      </w:tr>
      <w:tr w:rsidR="00B00875">
        <w:tc>
          <w:tcPr>
            <w:tcW w:w="624" w:type="dxa"/>
          </w:tcPr>
          <w:p w:rsidR="00B00875" w:rsidRDefault="00B00875">
            <w:pPr>
              <w:pStyle w:val="ConsPlusNormal"/>
              <w:jc w:val="center"/>
            </w:pPr>
            <w:r>
              <w:t>5.</w:t>
            </w:r>
          </w:p>
        </w:tc>
        <w:tc>
          <w:tcPr>
            <w:tcW w:w="8981" w:type="dxa"/>
            <w:gridSpan w:val="6"/>
          </w:tcPr>
          <w:p w:rsidR="00B00875" w:rsidRDefault="00B00875">
            <w:pPr>
              <w:pStyle w:val="ConsPlusNormal"/>
            </w:pPr>
            <w:r>
              <w:t>Степень регулирующего воздействия проекта акта</w:t>
            </w:r>
          </w:p>
        </w:tc>
      </w:tr>
      <w:tr w:rsidR="00B00875">
        <w:tc>
          <w:tcPr>
            <w:tcW w:w="9605" w:type="dxa"/>
            <w:gridSpan w:val="7"/>
          </w:tcPr>
          <w:p w:rsidR="00B00875" w:rsidRDefault="00B00875">
            <w:pPr>
              <w:pStyle w:val="ConsPlusNormal"/>
            </w:pPr>
            <w:r>
              <w:t>Степень регулирующего воздействия проекта акта (высокая/средняя/низкая):</w:t>
            </w:r>
          </w:p>
          <w:p w:rsidR="00B00875" w:rsidRDefault="00B00875">
            <w:pPr>
              <w:pStyle w:val="ConsPlusNormal"/>
            </w:pPr>
            <w:r>
              <w:t>Обоснование отнесения проекта акта к определенной степени регулирующего воздействия: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6.</w:t>
            </w:r>
          </w:p>
        </w:tc>
        <w:tc>
          <w:tcPr>
            <w:tcW w:w="8981" w:type="dxa"/>
            <w:gridSpan w:val="6"/>
          </w:tcPr>
          <w:p w:rsidR="00B00875" w:rsidRDefault="00B00875">
            <w:pPr>
              <w:pStyle w:val="ConsPlusNormal"/>
            </w:pPr>
            <w: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B00875">
        <w:tc>
          <w:tcPr>
            <w:tcW w:w="9605" w:type="dxa"/>
            <w:gridSpan w:val="7"/>
          </w:tcPr>
          <w:p w:rsidR="00B00875" w:rsidRDefault="00B00875">
            <w:pPr>
              <w:pStyle w:val="ConsPlusNormal"/>
            </w:pPr>
            <w:r>
              <w:t>6.1. Описание проблемы, на решение которой направлен предлагаемый способ регулирования, условий и факторов ее существования: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6.2. Негативные эффекты, возникающие в связи с наличием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lastRenderedPageBreak/>
              <w:t>(место для текстового описания)</w:t>
            </w:r>
          </w:p>
          <w:p w:rsidR="00B00875" w:rsidRDefault="00B00875">
            <w:pPr>
              <w:pStyle w:val="ConsPlusNormal"/>
            </w:pPr>
            <w:r>
              <w:t>6.3.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6.4. Описание условий, при которых проблема может быть решена в целом без вмешательства со стороны государства: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lastRenderedPageBreak/>
              <w:t>6.5.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6.6. Иная информация о проблеме:</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7.</w:t>
            </w:r>
          </w:p>
        </w:tc>
        <w:tc>
          <w:tcPr>
            <w:tcW w:w="8981" w:type="dxa"/>
            <w:gridSpan w:val="6"/>
          </w:tcPr>
          <w:p w:rsidR="00B00875" w:rsidRDefault="00B00875">
            <w:pPr>
              <w:pStyle w:val="ConsPlusNormal"/>
            </w:pPr>
            <w:r>
              <w:t>Анализ федерального, регионального опыта в соответствующих сферах деятельности</w:t>
            </w:r>
          </w:p>
        </w:tc>
      </w:tr>
      <w:tr w:rsidR="00B00875">
        <w:tc>
          <w:tcPr>
            <w:tcW w:w="9605" w:type="dxa"/>
            <w:gridSpan w:val="7"/>
          </w:tcPr>
          <w:p w:rsidR="00B00875" w:rsidRDefault="00B00875">
            <w:pPr>
              <w:pStyle w:val="ConsPlusNormal"/>
            </w:pPr>
            <w:r>
              <w:t>7.1. Федеральный, региональный опыт в соответствующих сферах: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p w:rsidR="00B00875" w:rsidRDefault="00B00875">
            <w:pPr>
              <w:pStyle w:val="ConsPlusNormal"/>
            </w:pPr>
            <w:r>
              <w:t>7.2.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8.</w:t>
            </w:r>
          </w:p>
        </w:tc>
        <w:tc>
          <w:tcPr>
            <w:tcW w:w="8981" w:type="dxa"/>
            <w:gridSpan w:val="6"/>
          </w:tcPr>
          <w:p w:rsidR="00B00875" w:rsidRDefault="00B00875">
            <w:pPr>
              <w:pStyle w:val="ConsPlusNormal"/>
            </w:pPr>
            <w: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B00875">
        <w:tc>
          <w:tcPr>
            <w:tcW w:w="4819" w:type="dxa"/>
            <w:gridSpan w:val="4"/>
          </w:tcPr>
          <w:p w:rsidR="00B00875" w:rsidRDefault="00B00875">
            <w:pPr>
              <w:pStyle w:val="ConsPlusNormal"/>
            </w:pPr>
            <w:r>
              <w:t>8.1. Цели предлагаемого регулирования:</w:t>
            </w:r>
          </w:p>
        </w:tc>
        <w:tc>
          <w:tcPr>
            <w:tcW w:w="4786" w:type="dxa"/>
            <w:gridSpan w:val="3"/>
          </w:tcPr>
          <w:p w:rsidR="00B00875" w:rsidRDefault="00B00875">
            <w:pPr>
              <w:pStyle w:val="ConsPlusNormal"/>
            </w:pPr>
            <w:r>
              <w:t>8.2. Установленные сроки достижения целей предлагаемого регулирования:</w:t>
            </w:r>
          </w:p>
        </w:tc>
      </w:tr>
      <w:tr w:rsidR="00B00875">
        <w:tc>
          <w:tcPr>
            <w:tcW w:w="4819" w:type="dxa"/>
            <w:gridSpan w:val="4"/>
          </w:tcPr>
          <w:p w:rsidR="00B00875" w:rsidRDefault="00B00875">
            <w:pPr>
              <w:pStyle w:val="ConsPlusNormal"/>
            </w:pPr>
            <w:r>
              <w:t>Цель 1</w:t>
            </w:r>
          </w:p>
        </w:tc>
        <w:tc>
          <w:tcPr>
            <w:tcW w:w="4786" w:type="dxa"/>
            <w:gridSpan w:val="3"/>
          </w:tcPr>
          <w:p w:rsidR="00B00875" w:rsidRDefault="00B00875">
            <w:pPr>
              <w:pStyle w:val="ConsPlusNormal"/>
            </w:pPr>
          </w:p>
        </w:tc>
      </w:tr>
      <w:tr w:rsidR="00B00875">
        <w:tc>
          <w:tcPr>
            <w:tcW w:w="4819" w:type="dxa"/>
            <w:gridSpan w:val="4"/>
          </w:tcPr>
          <w:p w:rsidR="00B00875" w:rsidRDefault="00B00875">
            <w:pPr>
              <w:pStyle w:val="ConsPlusNormal"/>
            </w:pPr>
            <w:r>
              <w:lastRenderedPageBreak/>
              <w:t>Цель 2...</w:t>
            </w:r>
          </w:p>
        </w:tc>
        <w:tc>
          <w:tcPr>
            <w:tcW w:w="4786" w:type="dxa"/>
            <w:gridSpan w:val="3"/>
          </w:tcPr>
          <w:p w:rsidR="00B00875" w:rsidRDefault="00B00875">
            <w:pPr>
              <w:pStyle w:val="ConsPlusNormal"/>
            </w:pPr>
          </w:p>
        </w:tc>
      </w:tr>
      <w:tr w:rsidR="00B00875">
        <w:tc>
          <w:tcPr>
            <w:tcW w:w="9605" w:type="dxa"/>
            <w:gridSpan w:val="7"/>
          </w:tcPr>
          <w:p w:rsidR="00B00875" w:rsidRDefault="00B00875">
            <w:pPr>
              <w:pStyle w:val="ConsPlusNormal"/>
            </w:pPr>
            <w:r>
              <w:t>8.3.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8.4. Иная информация о целях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9.</w:t>
            </w:r>
          </w:p>
        </w:tc>
        <w:tc>
          <w:tcPr>
            <w:tcW w:w="8981" w:type="dxa"/>
            <w:gridSpan w:val="6"/>
          </w:tcPr>
          <w:p w:rsidR="00B00875" w:rsidRDefault="00B00875">
            <w:pPr>
              <w:pStyle w:val="ConsPlusNormal"/>
            </w:pPr>
            <w:r>
              <w:t>Описание предлагаемого регулирования и иных возможных способов решения проблемы</w:t>
            </w:r>
          </w:p>
        </w:tc>
      </w:tr>
      <w:tr w:rsidR="00B00875">
        <w:tc>
          <w:tcPr>
            <w:tcW w:w="9605" w:type="dxa"/>
            <w:gridSpan w:val="7"/>
          </w:tcPr>
          <w:p w:rsidR="00B00875" w:rsidRDefault="00B00875">
            <w:pPr>
              <w:pStyle w:val="ConsPlusNormal"/>
            </w:pPr>
            <w:r>
              <w:t>9.1. Описание предлагаемого способа решения проблемы и преодоления связанных с ней негативных эффектов:</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9.2. Описание иных способов решения проблемы (с указанием того, каким образом каждым из способов могла бы быть решена проблема):</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9.3. Иная информация о предлагаемом способе решения проблемы:</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pPr>
            <w:r>
              <w:t>10.</w:t>
            </w:r>
          </w:p>
        </w:tc>
        <w:tc>
          <w:tcPr>
            <w:tcW w:w="8981" w:type="dxa"/>
            <w:gridSpan w:val="6"/>
          </w:tcPr>
          <w:p w:rsidR="00B00875" w:rsidRDefault="00B00875">
            <w:pPr>
              <w:pStyle w:val="ConsPlusNormal"/>
            </w:pPr>
            <w:r>
              <w:t>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w:t>
            </w:r>
          </w:p>
        </w:tc>
      </w:tr>
      <w:tr w:rsidR="00B00875">
        <w:tc>
          <w:tcPr>
            <w:tcW w:w="4819" w:type="dxa"/>
            <w:gridSpan w:val="4"/>
          </w:tcPr>
          <w:p w:rsidR="00B00875" w:rsidRDefault="00B00875">
            <w:pPr>
              <w:pStyle w:val="ConsPlusNormal"/>
            </w:pPr>
            <w:r>
              <w:t xml:space="preserve">10.1. Группа участников отношений (описание </w:t>
            </w:r>
            <w:r>
              <w:lastRenderedPageBreak/>
              <w:t>группы субъектов предпринимательской и инвестиционной деятельности):</w:t>
            </w:r>
          </w:p>
          <w:p w:rsidR="00B00875" w:rsidRDefault="00B00875">
            <w:pPr>
              <w:pStyle w:val="ConsPlusNormal"/>
            </w:pPr>
            <w:r>
              <w:t>10.1.1.</w:t>
            </w:r>
          </w:p>
          <w:p w:rsidR="00B00875" w:rsidRDefault="00B00875">
            <w:pPr>
              <w:pStyle w:val="ConsPlusNormal"/>
            </w:pPr>
            <w:r>
              <w:t>10.1.2...</w:t>
            </w:r>
          </w:p>
        </w:tc>
        <w:tc>
          <w:tcPr>
            <w:tcW w:w="4786" w:type="dxa"/>
            <w:gridSpan w:val="3"/>
          </w:tcPr>
          <w:p w:rsidR="00B00875" w:rsidRDefault="00B00875">
            <w:pPr>
              <w:pStyle w:val="ConsPlusNormal"/>
            </w:pPr>
            <w:r>
              <w:lastRenderedPageBreak/>
              <w:t>10.2. Оценка количества участников отношений:</w:t>
            </w:r>
          </w:p>
          <w:p w:rsidR="00B00875" w:rsidRDefault="00B00875">
            <w:pPr>
              <w:pStyle w:val="ConsPlusNormal"/>
            </w:pPr>
            <w:r>
              <w:lastRenderedPageBreak/>
              <w:t>На стадии разработки акта:</w:t>
            </w:r>
          </w:p>
          <w:p w:rsidR="00B00875" w:rsidRDefault="00B00875">
            <w:pPr>
              <w:pStyle w:val="ConsPlusNormal"/>
            </w:pPr>
            <w:r>
              <w:t>_____________</w:t>
            </w:r>
          </w:p>
          <w:p w:rsidR="00B00875" w:rsidRDefault="00B00875">
            <w:pPr>
              <w:pStyle w:val="ConsPlusNormal"/>
            </w:pPr>
            <w:r>
              <w:t>_____________</w:t>
            </w:r>
          </w:p>
          <w:p w:rsidR="00B00875" w:rsidRDefault="00B00875">
            <w:pPr>
              <w:pStyle w:val="ConsPlusNormal"/>
            </w:pPr>
            <w:r>
              <w:t>После введения предлагаемого регулирования:</w:t>
            </w:r>
          </w:p>
          <w:p w:rsidR="00B00875" w:rsidRDefault="00B00875">
            <w:pPr>
              <w:pStyle w:val="ConsPlusNormal"/>
            </w:pPr>
            <w:r>
              <w:t>_____________</w:t>
            </w:r>
          </w:p>
          <w:p w:rsidR="00B00875" w:rsidRDefault="00B00875">
            <w:pPr>
              <w:pStyle w:val="ConsPlusNormal"/>
            </w:pPr>
            <w:r>
              <w:t>_____________</w:t>
            </w:r>
          </w:p>
        </w:tc>
      </w:tr>
      <w:tr w:rsidR="00B00875">
        <w:tc>
          <w:tcPr>
            <w:tcW w:w="9605" w:type="dxa"/>
            <w:gridSpan w:val="7"/>
          </w:tcPr>
          <w:p w:rsidR="00B00875" w:rsidRDefault="00B00875">
            <w:pPr>
              <w:pStyle w:val="ConsPlusNormal"/>
            </w:pPr>
            <w:r>
              <w:lastRenderedPageBreak/>
              <w:t>10.3.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624" w:type="dxa"/>
          </w:tcPr>
          <w:p w:rsidR="00B00875" w:rsidRDefault="00B00875">
            <w:pPr>
              <w:pStyle w:val="ConsPlusNormal"/>
              <w:jc w:val="center"/>
            </w:pPr>
            <w:r>
              <w:t>11.</w:t>
            </w:r>
          </w:p>
        </w:tc>
        <w:tc>
          <w:tcPr>
            <w:tcW w:w="8981" w:type="dxa"/>
            <w:gridSpan w:val="6"/>
          </w:tcPr>
          <w:p w:rsidR="00B00875" w:rsidRDefault="00B00875">
            <w:pPr>
              <w:pStyle w:val="ConsPlusNormal"/>
            </w:pPr>
            <w:r>
              <w:t>Риски решения проблемы предложенным способом регулирования и риски негативных последствий</w:t>
            </w:r>
          </w:p>
        </w:tc>
      </w:tr>
      <w:tr w:rsidR="00B00875">
        <w:tc>
          <w:tcPr>
            <w:tcW w:w="4819" w:type="dxa"/>
            <w:gridSpan w:val="4"/>
          </w:tcPr>
          <w:p w:rsidR="00B00875" w:rsidRDefault="00B00875">
            <w:pPr>
              <w:pStyle w:val="ConsPlusNormal"/>
            </w:pPr>
            <w:r>
              <w:t>11.1. Риски решения проблемы предложенным способом и риски негативных последствий:</w:t>
            </w:r>
          </w:p>
        </w:tc>
        <w:tc>
          <w:tcPr>
            <w:tcW w:w="4786" w:type="dxa"/>
            <w:gridSpan w:val="3"/>
          </w:tcPr>
          <w:p w:rsidR="00B00875" w:rsidRDefault="00B00875">
            <w:pPr>
              <w:pStyle w:val="ConsPlusNormal"/>
            </w:pPr>
            <w:r>
              <w:t>11.2. Оценки вероятности наступления рисков:</w:t>
            </w:r>
          </w:p>
        </w:tc>
      </w:tr>
      <w:tr w:rsidR="00B00875">
        <w:tc>
          <w:tcPr>
            <w:tcW w:w="4819" w:type="dxa"/>
            <w:gridSpan w:val="4"/>
          </w:tcPr>
          <w:p w:rsidR="00B00875" w:rsidRDefault="00B00875">
            <w:pPr>
              <w:pStyle w:val="ConsPlusNormal"/>
            </w:pPr>
            <w:r>
              <w:t>Риск 1</w:t>
            </w:r>
          </w:p>
        </w:tc>
        <w:tc>
          <w:tcPr>
            <w:tcW w:w="4786" w:type="dxa"/>
            <w:gridSpan w:val="3"/>
          </w:tcPr>
          <w:p w:rsidR="00B00875" w:rsidRDefault="00B00875">
            <w:pPr>
              <w:pStyle w:val="ConsPlusNormal"/>
            </w:pPr>
          </w:p>
        </w:tc>
      </w:tr>
      <w:tr w:rsidR="00B00875">
        <w:tc>
          <w:tcPr>
            <w:tcW w:w="4819" w:type="dxa"/>
            <w:gridSpan w:val="4"/>
          </w:tcPr>
          <w:p w:rsidR="00B00875" w:rsidRDefault="00B00875">
            <w:pPr>
              <w:pStyle w:val="ConsPlusNormal"/>
            </w:pPr>
            <w:r>
              <w:t>Риск 2...</w:t>
            </w:r>
          </w:p>
        </w:tc>
        <w:tc>
          <w:tcPr>
            <w:tcW w:w="4786" w:type="dxa"/>
            <w:gridSpan w:val="3"/>
          </w:tcPr>
          <w:p w:rsidR="00B00875" w:rsidRDefault="00B00875">
            <w:pPr>
              <w:pStyle w:val="ConsPlusNormal"/>
            </w:pPr>
          </w:p>
        </w:tc>
      </w:tr>
      <w:tr w:rsidR="00B00875">
        <w:tc>
          <w:tcPr>
            <w:tcW w:w="624" w:type="dxa"/>
          </w:tcPr>
          <w:p w:rsidR="00B00875" w:rsidRDefault="00B00875">
            <w:pPr>
              <w:pStyle w:val="ConsPlusNormal"/>
              <w:jc w:val="center"/>
            </w:pPr>
            <w:bookmarkStart w:id="67" w:name="P857"/>
            <w:bookmarkEnd w:id="67"/>
            <w:r>
              <w:t>12.</w:t>
            </w:r>
          </w:p>
        </w:tc>
        <w:tc>
          <w:tcPr>
            <w:tcW w:w="8981" w:type="dxa"/>
            <w:gridSpan w:val="6"/>
          </w:tcPr>
          <w:p w:rsidR="00B00875" w:rsidRDefault="00B00875">
            <w:pPr>
              <w:pStyle w:val="ConsPlusNormal"/>
            </w:pPr>
            <w: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00875">
        <w:tc>
          <w:tcPr>
            <w:tcW w:w="2268" w:type="dxa"/>
            <w:gridSpan w:val="2"/>
          </w:tcPr>
          <w:p w:rsidR="00B00875" w:rsidRDefault="00B00875">
            <w:pPr>
              <w:pStyle w:val="ConsPlusNormal"/>
            </w:pPr>
            <w:r>
              <w:t>12.1. Мероприятия, необходимые для достижения целей регулирования</w:t>
            </w:r>
          </w:p>
        </w:tc>
        <w:tc>
          <w:tcPr>
            <w:tcW w:w="1871" w:type="dxa"/>
          </w:tcPr>
          <w:p w:rsidR="00B00875" w:rsidRDefault="00B00875">
            <w:pPr>
              <w:pStyle w:val="ConsPlusNormal"/>
            </w:pPr>
            <w:r>
              <w:t>12.2. Сроки</w:t>
            </w:r>
          </w:p>
        </w:tc>
        <w:tc>
          <w:tcPr>
            <w:tcW w:w="1871" w:type="dxa"/>
            <w:gridSpan w:val="2"/>
          </w:tcPr>
          <w:p w:rsidR="00B00875" w:rsidRDefault="00B00875">
            <w:pPr>
              <w:pStyle w:val="ConsPlusNormal"/>
            </w:pPr>
            <w:r>
              <w:t>12.3. Описание ожидаемого результата</w:t>
            </w:r>
          </w:p>
        </w:tc>
        <w:tc>
          <w:tcPr>
            <w:tcW w:w="1701" w:type="dxa"/>
          </w:tcPr>
          <w:p w:rsidR="00B00875" w:rsidRDefault="00B00875">
            <w:pPr>
              <w:pStyle w:val="ConsPlusNormal"/>
            </w:pPr>
            <w:r>
              <w:t>12.4. Объем финансирования</w:t>
            </w:r>
          </w:p>
        </w:tc>
        <w:tc>
          <w:tcPr>
            <w:tcW w:w="1894" w:type="dxa"/>
          </w:tcPr>
          <w:p w:rsidR="00B00875" w:rsidRDefault="00B00875">
            <w:pPr>
              <w:pStyle w:val="ConsPlusNormal"/>
            </w:pPr>
            <w:r>
              <w:t>12.5. Источник финансирования</w:t>
            </w:r>
          </w:p>
        </w:tc>
      </w:tr>
      <w:tr w:rsidR="00B00875">
        <w:tc>
          <w:tcPr>
            <w:tcW w:w="2268" w:type="dxa"/>
            <w:gridSpan w:val="2"/>
          </w:tcPr>
          <w:p w:rsidR="00B00875" w:rsidRDefault="00B00875">
            <w:pPr>
              <w:pStyle w:val="ConsPlusNormal"/>
            </w:pPr>
            <w:r>
              <w:t>Мероприятие 1</w:t>
            </w:r>
          </w:p>
        </w:tc>
        <w:tc>
          <w:tcPr>
            <w:tcW w:w="1871" w:type="dxa"/>
          </w:tcPr>
          <w:p w:rsidR="00B00875" w:rsidRDefault="00B00875">
            <w:pPr>
              <w:pStyle w:val="ConsPlusNormal"/>
            </w:pPr>
          </w:p>
        </w:tc>
        <w:tc>
          <w:tcPr>
            <w:tcW w:w="1871" w:type="dxa"/>
            <w:gridSpan w:val="2"/>
          </w:tcPr>
          <w:p w:rsidR="00B00875" w:rsidRDefault="00B00875">
            <w:pPr>
              <w:pStyle w:val="ConsPlusNormal"/>
            </w:pPr>
          </w:p>
        </w:tc>
        <w:tc>
          <w:tcPr>
            <w:tcW w:w="1701" w:type="dxa"/>
          </w:tcPr>
          <w:p w:rsidR="00B00875" w:rsidRDefault="00B00875">
            <w:pPr>
              <w:pStyle w:val="ConsPlusNormal"/>
            </w:pPr>
          </w:p>
        </w:tc>
        <w:tc>
          <w:tcPr>
            <w:tcW w:w="1894" w:type="dxa"/>
          </w:tcPr>
          <w:p w:rsidR="00B00875" w:rsidRDefault="00B00875">
            <w:pPr>
              <w:pStyle w:val="ConsPlusNormal"/>
            </w:pPr>
          </w:p>
        </w:tc>
      </w:tr>
      <w:tr w:rsidR="00B00875">
        <w:tc>
          <w:tcPr>
            <w:tcW w:w="2268" w:type="dxa"/>
            <w:gridSpan w:val="2"/>
          </w:tcPr>
          <w:p w:rsidR="00B00875" w:rsidRDefault="00B00875">
            <w:pPr>
              <w:pStyle w:val="ConsPlusNormal"/>
            </w:pPr>
            <w:r>
              <w:t>Мероприятие 2...</w:t>
            </w:r>
          </w:p>
        </w:tc>
        <w:tc>
          <w:tcPr>
            <w:tcW w:w="1871" w:type="dxa"/>
          </w:tcPr>
          <w:p w:rsidR="00B00875" w:rsidRDefault="00B00875">
            <w:pPr>
              <w:pStyle w:val="ConsPlusNormal"/>
            </w:pPr>
          </w:p>
        </w:tc>
        <w:tc>
          <w:tcPr>
            <w:tcW w:w="1871" w:type="dxa"/>
            <w:gridSpan w:val="2"/>
          </w:tcPr>
          <w:p w:rsidR="00B00875" w:rsidRDefault="00B00875">
            <w:pPr>
              <w:pStyle w:val="ConsPlusNormal"/>
            </w:pPr>
          </w:p>
        </w:tc>
        <w:tc>
          <w:tcPr>
            <w:tcW w:w="1701" w:type="dxa"/>
          </w:tcPr>
          <w:p w:rsidR="00B00875" w:rsidRDefault="00B00875">
            <w:pPr>
              <w:pStyle w:val="ConsPlusNormal"/>
            </w:pPr>
          </w:p>
        </w:tc>
        <w:tc>
          <w:tcPr>
            <w:tcW w:w="1894" w:type="dxa"/>
          </w:tcPr>
          <w:p w:rsidR="00B00875" w:rsidRDefault="00B00875">
            <w:pPr>
              <w:pStyle w:val="ConsPlusNormal"/>
            </w:pPr>
          </w:p>
        </w:tc>
      </w:tr>
      <w:tr w:rsidR="00B00875">
        <w:tc>
          <w:tcPr>
            <w:tcW w:w="9605" w:type="dxa"/>
            <w:gridSpan w:val="7"/>
          </w:tcPr>
          <w:p w:rsidR="00B00875" w:rsidRDefault="00B00875">
            <w:pPr>
              <w:pStyle w:val="ConsPlusNormal"/>
            </w:pPr>
            <w:bookmarkStart w:id="68" w:name="P874"/>
            <w:bookmarkEnd w:id="68"/>
            <w: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B00875">
        <w:tc>
          <w:tcPr>
            <w:tcW w:w="9605" w:type="dxa"/>
            <w:gridSpan w:val="7"/>
          </w:tcPr>
          <w:p w:rsidR="00B00875" w:rsidRDefault="00B00875">
            <w:pPr>
              <w:pStyle w:val="ConsPlusNormal"/>
            </w:pPr>
            <w:r>
              <w:lastRenderedPageBreak/>
              <w:t>13.1. Срок, в течение которого разработчиком принимались предложения в связи с проведением публичных консультаций:</w:t>
            </w:r>
          </w:p>
          <w:p w:rsidR="00B00875" w:rsidRDefault="00B00875">
            <w:pPr>
              <w:pStyle w:val="ConsPlusNormal"/>
            </w:pPr>
            <w:r>
              <w:t>начало: "__" __________ 20__ г.; окончание: "__" __________ 20__ г.</w:t>
            </w:r>
          </w:p>
        </w:tc>
      </w:tr>
      <w:tr w:rsidR="00B00875">
        <w:tc>
          <w:tcPr>
            <w:tcW w:w="9605" w:type="dxa"/>
            <w:gridSpan w:val="7"/>
          </w:tcPr>
          <w:p w:rsidR="00B00875" w:rsidRDefault="00B00875">
            <w:pPr>
              <w:pStyle w:val="ConsPlusNormal"/>
            </w:pPr>
            <w:r>
              <w:t>13.2. Сведения об организациях, извещенных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13.3. Иные сведения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14. Сведения о проведении публичных консультаций</w:t>
            </w:r>
          </w:p>
        </w:tc>
      </w:tr>
      <w:tr w:rsidR="00B00875">
        <w:tc>
          <w:tcPr>
            <w:tcW w:w="9605" w:type="dxa"/>
            <w:gridSpan w:val="7"/>
          </w:tcPr>
          <w:p w:rsidR="00B00875" w:rsidRDefault="00B00875">
            <w:pPr>
              <w:pStyle w:val="ConsPlusNormal"/>
            </w:pPr>
            <w:r>
              <w:t>14.1. Полный электронный адрес размещения проекта акта в информационно-телекоммуникационной сети "Интернет":</w:t>
            </w:r>
          </w:p>
          <w:p w:rsidR="00B00875" w:rsidRDefault="00B00875">
            <w:pPr>
              <w:pStyle w:val="ConsPlusNormal"/>
            </w:pPr>
            <w:r>
              <w:t>______________________________________________________________________</w:t>
            </w:r>
          </w:p>
        </w:tc>
      </w:tr>
      <w:tr w:rsidR="00B00875">
        <w:tc>
          <w:tcPr>
            <w:tcW w:w="9605" w:type="dxa"/>
            <w:gridSpan w:val="7"/>
          </w:tcPr>
          <w:p w:rsidR="00B00875" w:rsidRDefault="00B00875">
            <w:pPr>
              <w:pStyle w:val="ConsPlusNormal"/>
            </w:pPr>
            <w:r>
              <w:t>14.2. Срок, в течение которого разработчиком принимались предложения в связи с проведением публичных консультаций по проекту акта:</w:t>
            </w:r>
          </w:p>
          <w:p w:rsidR="00B00875" w:rsidRDefault="00B00875">
            <w:pPr>
              <w:pStyle w:val="ConsPlusNormal"/>
            </w:pPr>
            <w:r>
              <w:t>начало: "__" __________ 20__ г.; окончание: "__" __________ 20__ г.</w:t>
            </w:r>
          </w:p>
        </w:tc>
      </w:tr>
      <w:tr w:rsidR="00B00875">
        <w:tc>
          <w:tcPr>
            <w:tcW w:w="9605" w:type="dxa"/>
            <w:gridSpan w:val="7"/>
          </w:tcPr>
          <w:p w:rsidR="00B00875" w:rsidRDefault="00B00875">
            <w:pPr>
              <w:pStyle w:val="ConsPlusNormal"/>
            </w:pPr>
            <w:r>
              <w:t>14.3. Сведения об организациях, извещенных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14.4. Сведения о структурных подразделениях профильного органа, рассмотревших предоставленные предложения: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14.5. Иные сведения о проведении публичных консультаций:</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bookmarkStart w:id="69" w:name="P897"/>
            <w:bookmarkEnd w:id="69"/>
            <w:r>
              <w:lastRenderedPageBreak/>
              <w:t>15. Выводы о целесообразности предлагаемого регулирования</w:t>
            </w:r>
          </w:p>
        </w:tc>
      </w:tr>
      <w:tr w:rsidR="00B00875">
        <w:tc>
          <w:tcPr>
            <w:tcW w:w="9605" w:type="dxa"/>
            <w:gridSpan w:val="7"/>
          </w:tcPr>
          <w:p w:rsidR="00B00875" w:rsidRDefault="00B00875">
            <w:pPr>
              <w:pStyle w:val="ConsPlusNormal"/>
            </w:pPr>
            <w:r>
              <w:t>15.1. Оценка положительных и негативных эффектов для общества при введении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15.2. Дополнительные сведения, позволяющие оценить обоснованность предлагаемого регулирования:</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15.3. Источники данных:</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r w:rsidR="00B00875">
        <w:tc>
          <w:tcPr>
            <w:tcW w:w="9605" w:type="dxa"/>
            <w:gridSpan w:val="7"/>
          </w:tcPr>
          <w:p w:rsidR="00B00875" w:rsidRDefault="00B00875">
            <w:pPr>
              <w:pStyle w:val="ConsPlusNormal"/>
            </w:pPr>
            <w:r>
              <w:t>15.4. Вывод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B00875" w:rsidRDefault="00B00875">
            <w:pPr>
              <w:pStyle w:val="ConsPlusNormal"/>
              <w:jc w:val="center"/>
            </w:pPr>
            <w:r>
              <w:t>_____________________________________________________________________</w:t>
            </w:r>
          </w:p>
          <w:p w:rsidR="00B00875" w:rsidRDefault="00B00875">
            <w:pPr>
              <w:pStyle w:val="ConsPlusNormal"/>
              <w:jc w:val="center"/>
            </w:pPr>
            <w:r>
              <w:t>(место для текстового описания)</w:t>
            </w:r>
          </w:p>
        </w:tc>
      </w:tr>
    </w:tbl>
    <w:p w:rsidR="00B00875" w:rsidRDefault="00B00875">
      <w:pPr>
        <w:pStyle w:val="ConsPlusNormal"/>
      </w:pPr>
    </w:p>
    <w:p w:rsidR="00B00875" w:rsidRDefault="00B00875">
      <w:pPr>
        <w:pStyle w:val="ConsPlusNonformat"/>
        <w:jc w:val="both"/>
      </w:pPr>
      <w:r>
        <w:t xml:space="preserve">Приложение: </w:t>
      </w:r>
      <w:hyperlink w:anchor="P1113" w:history="1">
        <w:r>
          <w:rPr>
            <w:color w:val="0000FF"/>
          </w:rPr>
          <w:t>Сводка</w:t>
        </w:r>
      </w:hyperlink>
      <w:r>
        <w:t xml:space="preserve">  предложений  с  указанием  сведений  об  их  учете  или</w:t>
      </w:r>
    </w:p>
    <w:p w:rsidR="00B00875" w:rsidRDefault="00B00875">
      <w:pPr>
        <w:pStyle w:val="ConsPlusNonformat"/>
        <w:jc w:val="both"/>
      </w:pPr>
      <w:r>
        <w:t xml:space="preserve">            причинах   отклонения.   (Указание   (при  наличии)   на   иные</w:t>
      </w:r>
    </w:p>
    <w:p w:rsidR="00B00875" w:rsidRDefault="00B00875">
      <w:pPr>
        <w:pStyle w:val="ConsPlusNonformat"/>
        <w:jc w:val="both"/>
      </w:pPr>
      <w:r>
        <w:t xml:space="preserve">            приложения).</w:t>
      </w:r>
    </w:p>
    <w:p w:rsidR="00B00875" w:rsidRDefault="00B00875">
      <w:pPr>
        <w:pStyle w:val="ConsPlusNonformat"/>
        <w:jc w:val="both"/>
      </w:pPr>
    </w:p>
    <w:p w:rsidR="00B00875" w:rsidRDefault="00B00875">
      <w:pPr>
        <w:pStyle w:val="ConsPlusNonformat"/>
        <w:jc w:val="both"/>
      </w:pPr>
      <w:r>
        <w:t>Руководитель (заместитель руководителя)</w:t>
      </w:r>
    </w:p>
    <w:p w:rsidR="00B00875" w:rsidRDefault="00B00875">
      <w:pPr>
        <w:pStyle w:val="ConsPlusNonformat"/>
        <w:jc w:val="both"/>
      </w:pPr>
      <w:r>
        <w:t>профильного органа</w:t>
      </w:r>
    </w:p>
    <w:p w:rsidR="00B00875" w:rsidRDefault="00B00875">
      <w:pPr>
        <w:pStyle w:val="ConsPlusNonformat"/>
        <w:jc w:val="both"/>
      </w:pPr>
      <w:r>
        <w:t>_________________________________ ______________________ __________________</w:t>
      </w:r>
    </w:p>
    <w:p w:rsidR="00B00875" w:rsidRDefault="00B00875">
      <w:pPr>
        <w:pStyle w:val="ConsPlusNonformat"/>
        <w:jc w:val="both"/>
      </w:pPr>
      <w:r>
        <w:t xml:space="preserve">       (инициалы, фамилия)                 Дата               Подпись</w:t>
      </w:r>
    </w:p>
    <w:p w:rsidR="00B00875" w:rsidRDefault="00B00875">
      <w:pPr>
        <w:sectPr w:rsidR="00B00875">
          <w:pgSz w:w="16838" w:h="11905" w:orient="landscape"/>
          <w:pgMar w:top="1701" w:right="1134" w:bottom="850" w:left="1134" w:header="0" w:footer="0" w:gutter="0"/>
          <w:cols w:space="720"/>
        </w:sectPr>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jc w:val="right"/>
        <w:outlineLvl w:val="0"/>
      </w:pPr>
      <w:r>
        <w:t>Утверждены</w:t>
      </w:r>
    </w:p>
    <w:p w:rsidR="00B00875" w:rsidRDefault="00B00875">
      <w:pPr>
        <w:pStyle w:val="ConsPlusNormal"/>
        <w:jc w:val="right"/>
      </w:pPr>
      <w:r>
        <w:t>Приказом</w:t>
      </w:r>
    </w:p>
    <w:p w:rsidR="00B00875" w:rsidRDefault="00B00875">
      <w:pPr>
        <w:pStyle w:val="ConsPlusNormal"/>
        <w:jc w:val="right"/>
      </w:pPr>
      <w:r>
        <w:t>Министерства экономики</w:t>
      </w:r>
    </w:p>
    <w:p w:rsidR="00B00875" w:rsidRDefault="00B00875">
      <w:pPr>
        <w:pStyle w:val="ConsPlusNormal"/>
        <w:jc w:val="right"/>
      </w:pPr>
      <w:r>
        <w:t>Свердловской области</w:t>
      </w:r>
    </w:p>
    <w:p w:rsidR="00B00875" w:rsidRDefault="00B00875">
      <w:pPr>
        <w:pStyle w:val="ConsPlusNormal"/>
        <w:jc w:val="right"/>
      </w:pPr>
      <w:r>
        <w:t>от 2 декабря 2015 г. N 85</w:t>
      </w:r>
    </w:p>
    <w:p w:rsidR="00B00875" w:rsidRDefault="00B00875">
      <w:pPr>
        <w:pStyle w:val="ConsPlusNormal"/>
      </w:pPr>
    </w:p>
    <w:p w:rsidR="00B00875" w:rsidRDefault="00B00875">
      <w:pPr>
        <w:pStyle w:val="ConsPlusTitle"/>
        <w:jc w:val="center"/>
      </w:pPr>
      <w:bookmarkStart w:id="70" w:name="P930"/>
      <w:bookmarkEnd w:id="70"/>
      <w:r>
        <w:t>МЕТОДИЧЕСКИЕ РЕКОМЕНДАЦИИ</w:t>
      </w:r>
    </w:p>
    <w:p w:rsidR="00B00875" w:rsidRDefault="00B00875">
      <w:pPr>
        <w:pStyle w:val="ConsPlusTitle"/>
        <w:jc w:val="center"/>
      </w:pPr>
      <w:r>
        <w:t>ПО СОСТАВЛЕНИЮ УВЕДОМЛЕНИЯ О ПРОВЕДЕНИИ</w:t>
      </w:r>
    </w:p>
    <w:p w:rsidR="00B00875" w:rsidRDefault="00B00875">
      <w:pPr>
        <w:pStyle w:val="ConsPlusTitle"/>
        <w:jc w:val="center"/>
      </w:pPr>
      <w:r>
        <w:t>ПУБЛИЧНЫХ КОНСУЛЬТАЦИЙ И ЗАКЛЮЧЕНИЯ</w:t>
      </w:r>
    </w:p>
    <w:p w:rsidR="00B00875" w:rsidRDefault="00B00875">
      <w:pPr>
        <w:pStyle w:val="ConsPlusTitle"/>
        <w:jc w:val="center"/>
      </w:pPr>
      <w:r>
        <w:t>ОБ ОЦЕНКЕ РЕГУЛИРУЮЩЕГО ВОЗДЕЙСТВИЯ</w:t>
      </w:r>
    </w:p>
    <w:p w:rsidR="00B00875" w:rsidRDefault="00B00875">
      <w:pPr>
        <w:pStyle w:val="ConsPlusNormal"/>
      </w:pPr>
    </w:p>
    <w:p w:rsidR="00B00875" w:rsidRDefault="00B00875">
      <w:pPr>
        <w:pStyle w:val="ConsPlusNormal"/>
        <w:jc w:val="center"/>
        <w:outlineLvl w:val="1"/>
      </w:pPr>
      <w:r>
        <w:t>Глава 1. ОБЩИЕ ПОЛОЖЕНИЯ</w:t>
      </w:r>
    </w:p>
    <w:p w:rsidR="00B00875" w:rsidRDefault="00B00875">
      <w:pPr>
        <w:pStyle w:val="ConsPlusNormal"/>
      </w:pPr>
    </w:p>
    <w:p w:rsidR="00B00875" w:rsidRDefault="00B00875">
      <w:pPr>
        <w:pStyle w:val="ConsPlusNormal"/>
        <w:ind w:firstLine="540"/>
        <w:jc w:val="both"/>
      </w:pPr>
      <w:r>
        <w:t xml:space="preserve">1. Настоящие Методические рекомендации разработаны в соответствии с </w:t>
      </w:r>
      <w:hyperlink r:id="rId9" w:history="1">
        <w:r>
          <w:rPr>
            <w:color w:val="0000FF"/>
          </w:rPr>
          <w:t>Законом</w:t>
        </w:r>
      </w:hyperlink>
      <w:r>
        <w:t xml:space="preserve">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w:t>
      </w:r>
      <w:hyperlink r:id="rId10"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ред. от 07.10.2015) в целях совершенствования методологического обеспечения проведения оценки регулирующего воздействия (далее - ОРВ) проектов нормативных правовых актов (далее - проекты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B00875" w:rsidRDefault="00B00875">
      <w:pPr>
        <w:pStyle w:val="ConsPlusNormal"/>
        <w:ind w:firstLine="540"/>
        <w:jc w:val="both"/>
      </w:pPr>
      <w: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B00875" w:rsidRDefault="00B00875">
      <w:pPr>
        <w:pStyle w:val="ConsPlusNormal"/>
        <w:ind w:firstLine="540"/>
        <w:jc w:val="both"/>
      </w:pPr>
      <w:r>
        <w:t xml:space="preserve">3. Оценка регулирующего воздействия проектов актов проводится в целях, установленных </w:t>
      </w:r>
      <w:hyperlink r:id="rId11" w:history="1">
        <w:r>
          <w:rPr>
            <w:color w:val="0000FF"/>
          </w:rPr>
          <w:t>статьей 2</w:t>
        </w:r>
      </w:hyperlink>
      <w:r>
        <w:t xml:space="preserve"> Закона Свердловской области от 14 июля 2014 года N 74-ОЗ.</w:t>
      </w:r>
    </w:p>
    <w:p w:rsidR="00B00875" w:rsidRDefault="00B00875">
      <w:pPr>
        <w:pStyle w:val="ConsPlusNormal"/>
        <w:ind w:firstLine="540"/>
        <w:jc w:val="both"/>
      </w:pPr>
      <w:r>
        <w:t>4. Задачами ОРВ являются:</w:t>
      </w:r>
    </w:p>
    <w:p w:rsidR="00B00875" w:rsidRDefault="00B00875">
      <w:pPr>
        <w:pStyle w:val="ConsPlusNormal"/>
        <w:ind w:firstLine="540"/>
        <w:jc w:val="both"/>
      </w:pPr>
      <w: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B00875" w:rsidRDefault="00B00875">
      <w:pPr>
        <w:pStyle w:val="ConsPlusNormal"/>
        <w:ind w:firstLine="540"/>
        <w:jc w:val="both"/>
      </w:pPr>
      <w:r>
        <w:t>осуществление предварительного прогноза последствий и эффектов предлагаемого регулирования;</w:t>
      </w:r>
    </w:p>
    <w:p w:rsidR="00B00875" w:rsidRDefault="00B00875">
      <w:pPr>
        <w:pStyle w:val="ConsPlusNormal"/>
        <w:ind w:firstLine="540"/>
        <w:jc w:val="both"/>
      </w:pPr>
      <w:r>
        <w:t>обеспечение обратной связи с участниками отношений на стадии подготовки проектов актов;</w:t>
      </w:r>
    </w:p>
    <w:p w:rsidR="00B00875" w:rsidRDefault="00B00875">
      <w:pPr>
        <w:pStyle w:val="ConsPlusNormal"/>
        <w:ind w:firstLine="540"/>
        <w:jc w:val="both"/>
      </w:pPr>
      <w:r>
        <w:t>оценка возможных рисков в случае принятия проекта акта.</w:t>
      </w:r>
    </w:p>
    <w:p w:rsidR="00B00875" w:rsidRDefault="00B00875">
      <w:pPr>
        <w:pStyle w:val="ConsPlusNormal"/>
        <w:ind w:firstLine="540"/>
        <w:jc w:val="both"/>
      </w:pPr>
      <w:r>
        <w:t xml:space="preserve">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w:t>
      </w:r>
      <w:r>
        <w:lastRenderedPageBreak/>
        <w:t>указываются источники использованных данных.</w:t>
      </w:r>
    </w:p>
    <w:p w:rsidR="00B00875" w:rsidRDefault="00B00875">
      <w:pPr>
        <w:pStyle w:val="ConsPlusNormal"/>
        <w:ind w:firstLine="540"/>
        <w:jc w:val="both"/>
      </w:pPr>
      <w: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B00875" w:rsidRDefault="00B00875">
      <w:pPr>
        <w:pStyle w:val="ConsPlusNormal"/>
        <w:ind w:firstLine="540"/>
        <w:jc w:val="both"/>
      </w:pPr>
      <w: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B00875" w:rsidRDefault="00B00875">
      <w:pPr>
        <w:pStyle w:val="ConsPlusNormal"/>
        <w:ind w:firstLine="540"/>
        <w:jc w:val="both"/>
      </w:pPr>
      <w: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B00875" w:rsidRDefault="00B00875">
      <w:pPr>
        <w:pStyle w:val="ConsPlusNormal"/>
      </w:pPr>
    </w:p>
    <w:p w:rsidR="00B00875" w:rsidRDefault="00B00875">
      <w:pPr>
        <w:pStyle w:val="ConsPlusNormal"/>
        <w:jc w:val="center"/>
        <w:outlineLvl w:val="1"/>
      </w:pPr>
      <w:bookmarkStart w:id="71" w:name="P950"/>
      <w:bookmarkEnd w:id="71"/>
      <w:r>
        <w:t>Глава 2. УВЕДОМЛЕНИЕ О ПРОВЕДЕНИИ ПУБЛИЧНЫХ КОНСУЛЬТАЦИЙ.</w:t>
      </w:r>
    </w:p>
    <w:p w:rsidR="00B00875" w:rsidRDefault="00B00875">
      <w:pPr>
        <w:pStyle w:val="ConsPlusNormal"/>
        <w:jc w:val="center"/>
      </w:pPr>
      <w:r>
        <w:t>РЕКОМЕНДАЦИИ ПО СОСТАВЛЕНИЮ</w:t>
      </w:r>
    </w:p>
    <w:p w:rsidR="00B00875" w:rsidRDefault="00B00875">
      <w:pPr>
        <w:pStyle w:val="ConsPlusNormal"/>
      </w:pPr>
    </w:p>
    <w:p w:rsidR="00B00875" w:rsidRDefault="00B00875">
      <w:pPr>
        <w:pStyle w:val="ConsPlusNormal"/>
        <w:ind w:firstLine="540"/>
        <w:jc w:val="both"/>
      </w:pPr>
      <w:r>
        <w:t xml:space="preserve">9. В соответствии с </w:t>
      </w:r>
      <w:hyperlink r:id="rId12" w:history="1">
        <w:r>
          <w:rPr>
            <w:color w:val="0000FF"/>
          </w:rPr>
          <w:t>пунктом 5</w:t>
        </w:r>
      </w:hyperlink>
      <w:r>
        <w:t xml:space="preserve">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от 26.11.2014 N 1051-ПП (в ред. от 07.10.2015) (далее - Порядок публичных консультаций и подготовки заключений об ОРВ), профильный орган после получения от разработчика проекта акта с пояснительной запиской и иными документами составляет уведомление о проведении публичных консультаций и размещает его с проектом акта и пояснительной запиской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http://ar.gov66.ru/ с целью проведения публичных консультаций (далее - официальный сайт), указываются сроки проведения публичных консультаций и сведения о разработчике проекта акта.</w:t>
      </w:r>
    </w:p>
    <w:p w:rsidR="00B00875" w:rsidRDefault="00B00875">
      <w:pPr>
        <w:pStyle w:val="ConsPlusNormal"/>
        <w:ind w:firstLine="540"/>
        <w:jc w:val="both"/>
      </w:pPr>
      <w:r>
        <w:t xml:space="preserve">10. Уведомление о проведении публичных консультаций (далее - уведомление), в зависимости от степени регулирующего воздействия, должно содержать сведения, предусмотренные </w:t>
      </w:r>
      <w:hyperlink r:id="rId13" w:history="1">
        <w:r>
          <w:rPr>
            <w:color w:val="0000FF"/>
          </w:rPr>
          <w:t>пунктом 6</w:t>
        </w:r>
      </w:hyperlink>
      <w:r>
        <w:t xml:space="preserve"> Порядка публичных консультаций и подготовки заключений об ОРВ.</w:t>
      </w:r>
    </w:p>
    <w:p w:rsidR="00B00875" w:rsidRDefault="00B00875">
      <w:pPr>
        <w:pStyle w:val="ConsPlusNormal"/>
        <w:ind w:firstLine="540"/>
        <w:jc w:val="both"/>
      </w:pPr>
      <w:r>
        <w:t>Информация, содержащаяся в пояснительной записке, направленной разработчиком с проектом акта, должна быть использована профильным органом по возможности полностью при подготовке уведомления о проведении публичных консультаций.</w:t>
      </w:r>
    </w:p>
    <w:p w:rsidR="00B00875" w:rsidRDefault="00B00875">
      <w:pPr>
        <w:pStyle w:val="ConsPlusNormal"/>
        <w:ind w:firstLine="540"/>
        <w:jc w:val="both"/>
      </w:pPr>
      <w:r>
        <w:t>11. Информация, содержащаяся в уведомлении для проектов актов средней и высокой степени ОРВ:</w:t>
      </w:r>
    </w:p>
    <w:p w:rsidR="00B00875" w:rsidRDefault="00B00875">
      <w:pPr>
        <w:pStyle w:val="ConsPlusNormal"/>
        <w:ind w:firstLine="540"/>
        <w:jc w:val="both"/>
      </w:pPr>
      <w:bookmarkStart w:id="72" w:name="P957"/>
      <w:bookmarkEnd w:id="72"/>
      <w:r>
        <w:t xml:space="preserve">1) в </w:t>
      </w:r>
      <w:hyperlink w:anchor="P46" w:history="1">
        <w:r>
          <w:rPr>
            <w:color w:val="0000FF"/>
          </w:rPr>
          <w:t>разделах 1</w:t>
        </w:r>
      </w:hyperlink>
      <w:r>
        <w:t xml:space="preserve"> "Вид, наименование и планируемый срок вступления в силу нормативного правового акта" и </w:t>
      </w:r>
      <w:hyperlink w:anchor="P55" w:history="1">
        <w:r>
          <w:rPr>
            <w:color w:val="0000FF"/>
          </w:rPr>
          <w:t>2</w:t>
        </w:r>
      </w:hyperlink>
      <w:r>
        <w:t xml:space="preserve"> "Сведения о разработчике проекта акта" должны быть приведены реквизиты проекта акта, подробные координаты разработчика;</w:t>
      </w:r>
    </w:p>
    <w:p w:rsidR="00B00875" w:rsidRDefault="00B00875">
      <w:pPr>
        <w:pStyle w:val="ConsPlusNormal"/>
        <w:ind w:firstLine="540"/>
        <w:jc w:val="both"/>
      </w:pPr>
      <w:r>
        <w:t xml:space="preserve">2) в </w:t>
      </w:r>
      <w:hyperlink w:anchor="P66" w:history="1">
        <w:r>
          <w:rPr>
            <w:color w:val="0000FF"/>
          </w:rPr>
          <w:t>разделе 3</w:t>
        </w:r>
      </w:hyperlink>
      <w: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14" w:history="1">
        <w:r>
          <w:rPr>
            <w:color w:val="0000FF"/>
          </w:rPr>
          <w:t>пунктами 2</w:t>
        </w:r>
      </w:hyperlink>
      <w:r>
        <w:t xml:space="preserve"> и </w:t>
      </w:r>
      <w:hyperlink r:id="rId15" w:history="1">
        <w:r>
          <w:rPr>
            <w:color w:val="0000FF"/>
          </w:rPr>
          <w:t>11</w:t>
        </w:r>
      </w:hyperlink>
      <w:r>
        <w:t xml:space="preserve"> Порядка публичных консультаций и подготовки заключений об ОРВ;</w:t>
      </w:r>
    </w:p>
    <w:p w:rsidR="00B00875" w:rsidRDefault="00B00875">
      <w:pPr>
        <w:pStyle w:val="ConsPlusNormal"/>
        <w:ind w:firstLine="540"/>
        <w:jc w:val="both"/>
      </w:pPr>
      <w:r>
        <w:t xml:space="preserve">3) в </w:t>
      </w:r>
      <w:hyperlink w:anchor="P69" w:history="1">
        <w:r>
          <w:rPr>
            <w:color w:val="0000FF"/>
          </w:rPr>
          <w:t>разделе 4</w:t>
        </w:r>
      </w:hyperlink>
      <w:r>
        <w:t xml:space="preserve"> "Способ направления участниками публичных консультаций своих мнений" указываются официальный сайт, адрес электронной почты, телефон, фамилия, имя отчество и должность специалиста профильного органа, а также иной способ направления предложений;</w:t>
      </w:r>
    </w:p>
    <w:p w:rsidR="00B00875" w:rsidRDefault="00B00875">
      <w:pPr>
        <w:pStyle w:val="ConsPlusNormal"/>
        <w:ind w:firstLine="540"/>
        <w:jc w:val="both"/>
      </w:pPr>
      <w:r>
        <w:t xml:space="preserve">4) в </w:t>
      </w:r>
      <w:hyperlink w:anchor="P77" w:history="1">
        <w:r>
          <w:rPr>
            <w:color w:val="0000FF"/>
          </w:rPr>
          <w:t>разделе 5</w:t>
        </w:r>
      </w:hyperlink>
      <w: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w:t>
      </w:r>
      <w:hyperlink r:id="rId16" w:history="1">
        <w:r>
          <w:rPr>
            <w:color w:val="0000FF"/>
          </w:rPr>
          <w:t>пунктом 2</w:t>
        </w:r>
      </w:hyperlink>
      <w:r>
        <w:t xml:space="preserve"> Порядка публичных консультаций и подготовки заключений об ОРВ.</w:t>
      </w:r>
    </w:p>
    <w:p w:rsidR="00B00875" w:rsidRDefault="00B00875">
      <w:pPr>
        <w:pStyle w:val="ConsPlusNormal"/>
        <w:ind w:firstLine="540"/>
        <w:jc w:val="both"/>
      </w:pPr>
      <w:r>
        <w:t xml:space="preserve">В обосновании даются пояснения, по каким из предусмотренных оснований проводилось </w:t>
      </w:r>
      <w:r>
        <w:lastRenderedPageBreak/>
        <w:t>отнесение проекта акта к той или иной степени регулирующего воздействия.</w:t>
      </w:r>
    </w:p>
    <w:p w:rsidR="00B00875" w:rsidRDefault="00B00875">
      <w:pPr>
        <w:pStyle w:val="ConsPlusNormal"/>
        <w:ind w:firstLine="540"/>
        <w:jc w:val="both"/>
      </w:pPr>
      <w: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B00875" w:rsidRDefault="00B00875">
      <w:pPr>
        <w:pStyle w:val="ConsPlusNormal"/>
        <w:ind w:firstLine="540"/>
        <w:jc w:val="both"/>
      </w:pPr>
      <w: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 со ссылкой на действующие нормативные правовые акты и положений проекта акта, изменяющих указанные обязанности, запреты и ограничения, а также положений проекта акта, приводящих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и оценки текущего уровня расходов, связанных с данными обязанностями, запретами и ограничениями.</w:t>
      </w:r>
    </w:p>
    <w:p w:rsidR="00B00875" w:rsidRDefault="00B00875">
      <w:pPr>
        <w:pStyle w:val="ConsPlusNormal"/>
        <w:ind w:firstLine="540"/>
        <w:jc w:val="both"/>
      </w:pPr>
      <w:r>
        <w:t xml:space="preserve">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Свердловской области как уполномоченным органом в сфере ОРВ (далее - уполномоченный орган) о несоблюдении разработчиком </w:t>
      </w:r>
      <w:hyperlink r:id="rId17" w:history="1">
        <w:r>
          <w:rPr>
            <w:color w:val="0000FF"/>
          </w:rPr>
          <w:t>Порядка</w:t>
        </w:r>
      </w:hyperlink>
      <w:r>
        <w:t xml:space="preserve"> публичных консультаций и подготовки заключений об ОРВ;</w:t>
      </w:r>
    </w:p>
    <w:p w:rsidR="00B00875" w:rsidRDefault="00B00875">
      <w:pPr>
        <w:pStyle w:val="ConsPlusNormal"/>
        <w:ind w:firstLine="540"/>
        <w:jc w:val="both"/>
      </w:pPr>
      <w:r>
        <w:t xml:space="preserve">5) в </w:t>
      </w:r>
      <w:hyperlink w:anchor="P83" w:history="1">
        <w:r>
          <w:rPr>
            <w:color w:val="0000FF"/>
          </w:rPr>
          <w:t>разделе 6</w:t>
        </w:r>
      </w:hyperlink>
      <w: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B00875" w:rsidRDefault="00B00875">
      <w:pPr>
        <w:pStyle w:val="ConsPlusNormal"/>
        <w:ind w:firstLine="540"/>
        <w:jc w:val="both"/>
      </w:pPr>
      <w:r>
        <w:t xml:space="preserve">В </w:t>
      </w:r>
      <w:hyperlink w:anchor="P85" w:history="1">
        <w:r>
          <w:rPr>
            <w:color w:val="0000FF"/>
          </w:rPr>
          <w:t>пункте 6.1 раздела 6</w:t>
        </w:r>
      </w:hyperlink>
      <w: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B00875" w:rsidRDefault="00B00875">
      <w:pPr>
        <w:pStyle w:val="ConsPlusNormal"/>
        <w:ind w:firstLine="540"/>
        <w:jc w:val="both"/>
      </w:pPr>
      <w: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B00875" w:rsidRDefault="00B00875">
      <w:pPr>
        <w:pStyle w:val="ConsPlusNormal"/>
        <w:ind w:firstLine="540"/>
        <w:jc w:val="both"/>
      </w:pPr>
      <w: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B00875" w:rsidRDefault="00B00875">
      <w:pPr>
        <w:pStyle w:val="ConsPlusNormal"/>
        <w:ind w:firstLine="540"/>
        <w:jc w:val="both"/>
      </w:pPr>
      <w:r>
        <w:t>Проблемы выявляются в результате:</w:t>
      </w:r>
    </w:p>
    <w:p w:rsidR="00B00875" w:rsidRDefault="00B00875">
      <w:pPr>
        <w:pStyle w:val="ConsPlusNormal"/>
        <w:ind w:firstLine="540"/>
        <w:jc w:val="both"/>
      </w:pPr>
      <w: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B00875" w:rsidRDefault="00B00875">
      <w:pPr>
        <w:pStyle w:val="ConsPlusNormal"/>
        <w:ind w:firstLine="540"/>
        <w:jc w:val="both"/>
      </w:pPr>
      <w: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B00875" w:rsidRDefault="00B00875">
      <w:pPr>
        <w:pStyle w:val="ConsPlusNormal"/>
        <w:ind w:firstLine="540"/>
        <w:jc w:val="both"/>
      </w:pPr>
      <w: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B00875" w:rsidRDefault="00B00875">
      <w:pPr>
        <w:pStyle w:val="ConsPlusNormal"/>
        <w:ind w:firstLine="540"/>
        <w:jc w:val="both"/>
      </w:pPr>
      <w:r>
        <w:t>данных опросов общественного мнения, обследований предприятий, иных данных независимых исследований;</w:t>
      </w:r>
    </w:p>
    <w:p w:rsidR="00B00875" w:rsidRDefault="00B00875">
      <w:pPr>
        <w:pStyle w:val="ConsPlusNormal"/>
        <w:ind w:firstLine="540"/>
        <w:jc w:val="both"/>
      </w:pPr>
      <w:r>
        <w:t>иных данных, подтверждающих наличие существования проблемы.</w:t>
      </w:r>
    </w:p>
    <w:p w:rsidR="00B00875" w:rsidRDefault="00B00875">
      <w:pPr>
        <w:pStyle w:val="ConsPlusNormal"/>
        <w:ind w:firstLine="540"/>
        <w:jc w:val="both"/>
      </w:pPr>
      <w:r>
        <w:t xml:space="preserve">В </w:t>
      </w:r>
      <w:hyperlink w:anchor="P88" w:history="1">
        <w:r>
          <w:rPr>
            <w:color w:val="0000FF"/>
          </w:rPr>
          <w:t>пункте 6.2 раздела 6</w:t>
        </w:r>
      </w:hyperlink>
      <w:r>
        <w:t xml:space="preserve"> необходимо указать негативные эффекты, связанные с наличием проблемы. Такие эффекты могут проявляться в следующем.</w:t>
      </w:r>
    </w:p>
    <w:p w:rsidR="00B00875" w:rsidRDefault="00B00875">
      <w:pPr>
        <w:pStyle w:val="ConsPlusNormal"/>
        <w:ind w:firstLine="540"/>
        <w:jc w:val="both"/>
      </w:pPr>
      <w:r>
        <w:t xml:space="preserve">Высокие издержки применения участниками отношений установленных процедур. </w:t>
      </w:r>
      <w:r>
        <w:lastRenderedPageBreak/>
        <w:t>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B00875" w:rsidRDefault="00B00875">
      <w:pPr>
        <w:pStyle w:val="ConsPlusNormal"/>
        <w:ind w:firstLine="540"/>
        <w:jc w:val="both"/>
      </w:pPr>
      <w: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B00875" w:rsidRDefault="00B00875">
      <w:pPr>
        <w:pStyle w:val="ConsPlusNormal"/>
        <w:ind w:firstLine="540"/>
        <w:jc w:val="both"/>
      </w:pPr>
      <w: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B00875" w:rsidRDefault="00B00875">
      <w:pPr>
        <w:pStyle w:val="ConsPlusNormal"/>
        <w:ind w:firstLine="540"/>
        <w:jc w:val="both"/>
      </w:pPr>
      <w: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B00875" w:rsidRDefault="00B00875">
      <w:pPr>
        <w:pStyle w:val="ConsPlusNormal"/>
        <w:ind w:firstLine="540"/>
        <w:jc w:val="both"/>
      </w:pPr>
      <w:r>
        <w:t xml:space="preserve">В </w:t>
      </w:r>
      <w:hyperlink w:anchor="P91" w:history="1">
        <w:r>
          <w:rPr>
            <w:color w:val="0000FF"/>
          </w:rPr>
          <w:t>пункте 6.3 раздела 6</w:t>
        </w:r>
      </w:hyperlink>
      <w:r>
        <w:t xml:space="preserve"> указываются причины и факторы существования проблемы. При их выявлении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w:t>
      </w:r>
    </w:p>
    <w:p w:rsidR="00B00875" w:rsidRDefault="00B00875">
      <w:pPr>
        <w:pStyle w:val="ConsPlusNormal"/>
        <w:ind w:firstLine="540"/>
        <w:jc w:val="both"/>
      </w:pPr>
      <w:r>
        <w:t>В данном разделе приводится информация о времени возникновения проблемы, а также времени выявления проблемы. Профильному органу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B00875" w:rsidRDefault="00B00875">
      <w:pPr>
        <w:pStyle w:val="ConsPlusNormal"/>
        <w:ind w:firstLine="540"/>
        <w:jc w:val="both"/>
      </w:pPr>
      <w:r>
        <w:t xml:space="preserve">В </w:t>
      </w:r>
      <w:hyperlink w:anchor="P94" w:history="1">
        <w:r>
          <w:rPr>
            <w:color w:val="0000FF"/>
          </w:rPr>
          <w:t>пункте 6.4 раздела 6</w:t>
        </w:r>
      </w:hyperlink>
      <w:r>
        <w:t xml:space="preserve"> указываются причины невозможности устранения проблемы участниками соответствующих отношений самостоятельно без вмешательства государства. При этом необходимо обосновать, почему без введения нового регулирования проблема не может исчезнуть или стать незначимой для участников отношений.</w:t>
      </w:r>
    </w:p>
    <w:p w:rsidR="00B00875" w:rsidRDefault="00B00875">
      <w:pPr>
        <w:pStyle w:val="ConsPlusNormal"/>
        <w:ind w:firstLine="540"/>
        <w:jc w:val="both"/>
      </w:pPr>
      <w: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B00875" w:rsidRDefault="00B00875">
      <w:pPr>
        <w:pStyle w:val="ConsPlusNormal"/>
        <w:ind w:firstLine="540"/>
        <w:jc w:val="both"/>
      </w:pPr>
      <w:r>
        <w:t xml:space="preserve">В </w:t>
      </w:r>
      <w:hyperlink w:anchor="P100" w:history="1">
        <w:r>
          <w:rPr>
            <w:color w:val="0000FF"/>
          </w:rPr>
          <w:t>пункте 6.6 раздела 6</w:t>
        </w:r>
      </w:hyperlink>
      <w:r>
        <w:t xml:space="preserve"> 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w:t>
      </w:r>
    </w:p>
    <w:p w:rsidR="00B00875" w:rsidRDefault="00B00875">
      <w:pPr>
        <w:pStyle w:val="ConsPlusNormal"/>
        <w:ind w:firstLine="540"/>
        <w:jc w:val="both"/>
      </w:pPr>
      <w:r>
        <w:t xml:space="preserve">6) в </w:t>
      </w:r>
      <w:hyperlink w:anchor="P103" w:history="1">
        <w:r>
          <w:rPr>
            <w:color w:val="0000FF"/>
          </w:rPr>
          <w:t>разделе 7</w:t>
        </w:r>
      </w:hyperlink>
      <w: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w:t>
      </w:r>
      <w:r>
        <w:lastRenderedPageBreak/>
        <w:t>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
    <w:p w:rsidR="00B00875" w:rsidRDefault="00B00875">
      <w:pPr>
        <w:pStyle w:val="ConsPlusNormal"/>
        <w:ind w:firstLine="540"/>
        <w:jc w:val="both"/>
      </w:pPr>
      <w:r>
        <w:t xml:space="preserve">7) </w:t>
      </w:r>
      <w:hyperlink w:anchor="P111" w:history="1">
        <w:r>
          <w:rPr>
            <w:color w:val="0000FF"/>
          </w:rPr>
          <w:t>раздел 8</w:t>
        </w:r>
      </w:hyperlink>
      <w: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B00875" w:rsidRDefault="00B00875">
      <w:pPr>
        <w:pStyle w:val="ConsPlusNormal"/>
        <w:ind w:firstLine="540"/>
        <w:jc w:val="both"/>
      </w:pPr>
      <w: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B00875" w:rsidRDefault="00B00875">
      <w:pPr>
        <w:pStyle w:val="ConsPlusNormal"/>
        <w:ind w:firstLine="540"/>
        <w:jc w:val="both"/>
      </w:pPr>
      <w:r>
        <w:t xml:space="preserve">Формулировка цели, указываемая в </w:t>
      </w:r>
      <w:hyperlink w:anchor="P113" w:history="1">
        <w:r>
          <w:rPr>
            <w:color w:val="0000FF"/>
          </w:rPr>
          <w:t>пункте 8.1 раздела 8</w:t>
        </w:r>
      </w:hyperlink>
      <w:r>
        <w:t>, не должна быть:</w:t>
      </w:r>
    </w:p>
    <w:p w:rsidR="00B00875" w:rsidRDefault="00B00875">
      <w:pPr>
        <w:pStyle w:val="ConsPlusNormal"/>
        <w:ind w:firstLine="540"/>
        <w:jc w:val="both"/>
      </w:pPr>
      <w: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B00875" w:rsidRDefault="00B00875">
      <w:pPr>
        <w:pStyle w:val="ConsPlusNormal"/>
        <w:ind w:firstLine="540"/>
        <w:jc w:val="both"/>
      </w:pPr>
      <w:r>
        <w:t>непонятной для лиц, не обладающих специальными профессиональными знаниями;</w:t>
      </w:r>
    </w:p>
    <w:p w:rsidR="00B00875" w:rsidRDefault="00B00875">
      <w:pPr>
        <w:pStyle w:val="ConsPlusNormal"/>
        <w:ind w:firstLine="540"/>
        <w:jc w:val="both"/>
      </w:pPr>
      <w:r>
        <w:t>неоднозначной по трактовке планируемого результата.</w:t>
      </w:r>
    </w:p>
    <w:p w:rsidR="00B00875" w:rsidRDefault="00B00875">
      <w:pPr>
        <w:pStyle w:val="ConsPlusNormal"/>
        <w:ind w:firstLine="540"/>
        <w:jc w:val="both"/>
      </w:pPr>
      <w: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B00875" w:rsidRDefault="00B00875">
      <w:pPr>
        <w:pStyle w:val="ConsPlusNormal"/>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B00875" w:rsidRDefault="00B00875">
      <w:pPr>
        <w:pStyle w:val="ConsPlusNormal"/>
        <w:ind w:firstLine="540"/>
        <w:jc w:val="both"/>
      </w:pPr>
      <w: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B00875" w:rsidRDefault="00B00875">
      <w:pPr>
        <w:pStyle w:val="ConsPlusNormal"/>
        <w:ind w:firstLine="540"/>
        <w:jc w:val="both"/>
      </w:pPr>
      <w:r>
        <w:t xml:space="preserve">В </w:t>
      </w:r>
      <w:hyperlink w:anchor="P114" w:history="1">
        <w:r>
          <w:rPr>
            <w:color w:val="0000FF"/>
          </w:rPr>
          <w:t>пункте 8.2 раздела 8</w:t>
        </w:r>
      </w:hyperlink>
      <w:r>
        <w:t xml:space="preserve"> должны быть указаны ожидаемые обозримые сроки достижения поставленных целей.</w:t>
      </w:r>
    </w:p>
    <w:p w:rsidR="00B00875" w:rsidRDefault="00B00875">
      <w:pPr>
        <w:pStyle w:val="ConsPlusNormal"/>
        <w:ind w:firstLine="540"/>
        <w:jc w:val="both"/>
      </w:pPr>
      <w:r>
        <w:t xml:space="preserve">В </w:t>
      </w:r>
      <w:hyperlink w:anchor="P119" w:history="1">
        <w:r>
          <w:rPr>
            <w:color w:val="0000FF"/>
          </w:rPr>
          <w:t>пункте 8.3 раздела 8</w:t>
        </w:r>
      </w:hyperlink>
      <w: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B00875" w:rsidRDefault="00B00875">
      <w:pPr>
        <w:pStyle w:val="ConsPlusNormal"/>
        <w:ind w:firstLine="540"/>
        <w:jc w:val="both"/>
      </w:pPr>
      <w:r>
        <w:t xml:space="preserve">8) при заполнении </w:t>
      </w:r>
      <w:hyperlink w:anchor="P125" w:history="1">
        <w:r>
          <w:rPr>
            <w:color w:val="0000FF"/>
          </w:rPr>
          <w:t>раздела 9</w:t>
        </w:r>
      </w:hyperlink>
      <w:r>
        <w:t xml:space="preserve"> уведомления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B00875" w:rsidRDefault="00B00875">
      <w:pPr>
        <w:pStyle w:val="ConsPlusNormal"/>
        <w:ind w:firstLine="540"/>
        <w:jc w:val="both"/>
      </w:pPr>
      <w:r>
        <w:t xml:space="preserve">В </w:t>
      </w:r>
      <w:hyperlink w:anchor="P127" w:history="1">
        <w:r>
          <w:rPr>
            <w:color w:val="0000FF"/>
          </w:rPr>
          <w:t>пункте 9.1 раздела 9</w:t>
        </w:r>
      </w:hyperlink>
      <w: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B00875" w:rsidRDefault="00B00875">
      <w:pPr>
        <w:pStyle w:val="ConsPlusNormal"/>
        <w:ind w:firstLine="540"/>
        <w:jc w:val="both"/>
      </w:pPr>
      <w: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B00875" w:rsidRDefault="00B00875">
      <w:pPr>
        <w:pStyle w:val="ConsPlusNormal"/>
        <w:ind w:firstLine="540"/>
        <w:jc w:val="both"/>
      </w:pPr>
      <w:r>
        <w:t xml:space="preserve">В </w:t>
      </w:r>
      <w:hyperlink w:anchor="P130" w:history="1">
        <w:r>
          <w:rPr>
            <w:color w:val="0000FF"/>
          </w:rPr>
          <w:t>пункте 9.2 раздела 9</w:t>
        </w:r>
      </w:hyperlink>
      <w: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B00875" w:rsidRDefault="00B00875">
      <w:pPr>
        <w:pStyle w:val="ConsPlusNormal"/>
        <w:ind w:firstLine="540"/>
        <w:jc w:val="both"/>
      </w:pPr>
      <w:bookmarkStart w:id="73" w:name="P1001"/>
      <w:bookmarkEnd w:id="73"/>
      <w:r>
        <w:t xml:space="preserve">9) </w:t>
      </w:r>
      <w:hyperlink w:anchor="P136" w:history="1">
        <w:r>
          <w:rPr>
            <w:color w:val="0000FF"/>
          </w:rPr>
          <w:t>раздел 10</w:t>
        </w:r>
      </w:hyperlink>
      <w:r>
        <w:t xml:space="preserve"> "Основные группы субъектов предпринимательской и инвестиционной </w:t>
      </w:r>
      <w:r>
        <w:lastRenderedPageBreak/>
        <w:t xml:space="preserve">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с учетом информации, представленной в пояснительной записке"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136" w:history="1">
        <w:r>
          <w:rPr>
            <w:color w:val="0000FF"/>
          </w:rPr>
          <w:t>раздел 10</w:t>
        </w:r>
      </w:hyperlink>
      <w:r>
        <w:t xml:space="preserve"> уведомления о проведении публичных консультаций заполняется профильным органом.</w:t>
      </w:r>
    </w:p>
    <w:p w:rsidR="00B00875" w:rsidRDefault="00B00875">
      <w:pPr>
        <w:pStyle w:val="ConsPlusNormal"/>
        <w:ind w:firstLine="540"/>
        <w:jc w:val="both"/>
      </w:pPr>
      <w:r>
        <w:t xml:space="preserve">В </w:t>
      </w:r>
      <w:hyperlink w:anchor="P138" w:history="1">
        <w:r>
          <w:rPr>
            <w:color w:val="0000FF"/>
          </w:rPr>
          <w:t>пункте 10.1 раздела 10</w:t>
        </w:r>
      </w:hyperlink>
      <w: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B00875" w:rsidRDefault="00B00875">
      <w:pPr>
        <w:pStyle w:val="ConsPlusNormal"/>
        <w:ind w:firstLine="540"/>
        <w:jc w:val="both"/>
      </w:pPr>
      <w:r>
        <w:t xml:space="preserve">В </w:t>
      </w:r>
      <w:hyperlink w:anchor="P141" w:history="1">
        <w:r>
          <w:rPr>
            <w:color w:val="0000FF"/>
          </w:rPr>
          <w:t>пункте 10.2 раздела 10</w:t>
        </w:r>
      </w:hyperlink>
      <w: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B00875" w:rsidRDefault="00B00875">
      <w:pPr>
        <w:pStyle w:val="ConsPlusNormal"/>
        <w:ind w:firstLine="540"/>
        <w:jc w:val="both"/>
      </w:pPr>
      <w:r>
        <w:t xml:space="preserve">10) в </w:t>
      </w:r>
      <w:hyperlink w:anchor="P151" w:history="1">
        <w:r>
          <w:rPr>
            <w:color w:val="0000FF"/>
          </w:rPr>
          <w:t>разделе 11</w:t>
        </w:r>
      </w:hyperlink>
      <w: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или сведения об их изменении, а также порядок их реализации"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w:t>
      </w:r>
      <w:hyperlink w:anchor="P153" w:history="1">
        <w:r>
          <w:rPr>
            <w:color w:val="0000FF"/>
          </w:rPr>
          <w:t>пункт 11.1</w:t>
        </w:r>
      </w:hyperlink>
      <w:r>
        <w:t xml:space="preserve"> раздела).</w:t>
      </w:r>
    </w:p>
    <w:p w:rsidR="00B00875" w:rsidRDefault="00B00875">
      <w:pPr>
        <w:pStyle w:val="ConsPlusNormal"/>
        <w:ind w:firstLine="540"/>
        <w:jc w:val="both"/>
      </w:pPr>
      <w:r>
        <w:t xml:space="preserve">В </w:t>
      </w:r>
      <w:hyperlink w:anchor="P154" w:history="1">
        <w:r>
          <w:rPr>
            <w:color w:val="0000FF"/>
          </w:rPr>
          <w:t>пункте 11.2 раздела 11</w:t>
        </w:r>
      </w:hyperlink>
      <w: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B00875" w:rsidRDefault="00B00875">
      <w:pPr>
        <w:pStyle w:val="ConsPlusNormal"/>
        <w:ind w:firstLine="540"/>
        <w:jc w:val="both"/>
      </w:pPr>
      <w:r>
        <w:t xml:space="preserve">В </w:t>
      </w:r>
      <w:hyperlink w:anchor="P155" w:history="1">
        <w:r>
          <w:rPr>
            <w:color w:val="0000FF"/>
          </w:rPr>
          <w:t>пункте 11.3 раздела 11</w:t>
        </w:r>
      </w:hyperlink>
      <w:r>
        <w:t xml:space="preserve"> 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B00875" w:rsidRDefault="00B00875">
      <w:pPr>
        <w:pStyle w:val="ConsPlusNormal"/>
        <w:ind w:firstLine="540"/>
        <w:jc w:val="both"/>
      </w:pPr>
      <w: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B00875" w:rsidRDefault="00B00875">
      <w:pPr>
        <w:pStyle w:val="ConsPlusNormal"/>
        <w:ind w:firstLine="540"/>
        <w:jc w:val="both"/>
      </w:pPr>
      <w: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B00875" w:rsidRDefault="00B00875">
      <w:pPr>
        <w:pStyle w:val="ConsPlusNormal"/>
        <w:ind w:firstLine="540"/>
        <w:jc w:val="both"/>
      </w:pPr>
      <w:r>
        <w:t xml:space="preserve">11) в </w:t>
      </w:r>
      <w:hyperlink w:anchor="P160" w:history="1">
        <w:r>
          <w:rPr>
            <w:color w:val="0000FF"/>
          </w:rPr>
          <w:t>разделе 12</w:t>
        </w:r>
      </w:hyperlink>
      <w:r>
        <w:t xml:space="preserve"> "Оценка соответствующих расходов (возможных поступлений) бюджетов бюджетной системы Российской Федерации" указывается оценка влияния проекта акта на уровень расходов бюджетов бюджетной системы Российской Федерации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B00875" w:rsidRDefault="00B00875">
      <w:pPr>
        <w:pStyle w:val="ConsPlusNormal"/>
        <w:ind w:firstLine="540"/>
        <w:jc w:val="both"/>
      </w:pPr>
      <w:r>
        <w:t xml:space="preserve">В </w:t>
      </w:r>
      <w:hyperlink w:anchor="P162" w:history="1">
        <w:r>
          <w:rPr>
            <w:color w:val="0000FF"/>
          </w:rPr>
          <w:t>пункте 12.1 раздела 12</w:t>
        </w:r>
      </w:hyperlink>
      <w:r>
        <w:t xml:space="preserve"> указывается введение или изменение функций, полномочий, </w:t>
      </w:r>
      <w:r>
        <w:lastRenderedPageBreak/>
        <w:t>обязанностей и прав органов государственной власти, органов местного самоуправления и хозяйствующих субъектов, которые могут привести к:</w:t>
      </w:r>
    </w:p>
    <w:p w:rsidR="00B00875" w:rsidRDefault="00B00875">
      <w:pPr>
        <w:pStyle w:val="ConsPlusNormal"/>
        <w:ind w:firstLine="540"/>
        <w:jc w:val="both"/>
      </w:pPr>
      <w:r>
        <w:t>росту или сокращению (экономии) расходов бюджетов бюджетной системы;</w:t>
      </w:r>
    </w:p>
    <w:p w:rsidR="00B00875" w:rsidRDefault="00B00875">
      <w:pPr>
        <w:pStyle w:val="ConsPlusNormal"/>
        <w:ind w:firstLine="540"/>
        <w:jc w:val="both"/>
      </w:pPr>
      <w: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B00875" w:rsidRDefault="00B00875">
      <w:pPr>
        <w:pStyle w:val="ConsPlusNormal"/>
        <w:ind w:firstLine="540"/>
        <w:jc w:val="both"/>
      </w:pPr>
      <w:r>
        <w:t xml:space="preserve">В </w:t>
      </w:r>
      <w:hyperlink w:anchor="P163" w:history="1">
        <w:r>
          <w:rPr>
            <w:color w:val="0000FF"/>
          </w:rPr>
          <w:t>пункте 12.2 раздела 12</w:t>
        </w:r>
      </w:hyperlink>
      <w:r>
        <w:t xml:space="preserve">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B00875" w:rsidRDefault="00B00875">
      <w:pPr>
        <w:pStyle w:val="ConsPlusNormal"/>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B00875" w:rsidRDefault="00B00875">
      <w:pPr>
        <w:pStyle w:val="ConsPlusNormal"/>
        <w:ind w:firstLine="540"/>
        <w:jc w:val="both"/>
      </w:pPr>
      <w:r>
        <w:t xml:space="preserve">В </w:t>
      </w:r>
      <w:hyperlink w:anchor="P164" w:history="1">
        <w:r>
          <w:rPr>
            <w:color w:val="0000FF"/>
          </w:rPr>
          <w:t>пункте 12.3 раздела 12</w:t>
        </w:r>
      </w:hyperlink>
      <w:r>
        <w:t xml:space="preserve"> указывается количественная оценка расходов (возможных поступлений).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недополучения доходов (снижение ставок, введение налоговых льгот и налоговых вычетов).</w:t>
      </w:r>
    </w:p>
    <w:p w:rsidR="00B00875" w:rsidRDefault="00B00875">
      <w:pPr>
        <w:pStyle w:val="ConsPlusNormal"/>
        <w:ind w:firstLine="540"/>
        <w:jc w:val="both"/>
      </w:pPr>
      <w: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B00875" w:rsidRDefault="00B00875">
      <w:pPr>
        <w:pStyle w:val="ConsPlusNormal"/>
        <w:ind w:firstLine="540"/>
        <w:jc w:val="both"/>
      </w:pPr>
      <w:r>
        <w:t xml:space="preserve">В </w:t>
      </w:r>
      <w:hyperlink w:anchor="P185" w:history="1">
        <w:r>
          <w:rPr>
            <w:color w:val="0000FF"/>
          </w:rPr>
          <w:t>пункте 12.4 раздела 12</w:t>
        </w:r>
      </w:hyperlink>
      <w:r>
        <w:t xml:space="preserve">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B00875" w:rsidRDefault="00B00875">
      <w:pPr>
        <w:pStyle w:val="ConsPlusNormal"/>
        <w:ind w:firstLine="540"/>
        <w:jc w:val="both"/>
      </w:pPr>
      <w:r>
        <w:t xml:space="preserve">12) в </w:t>
      </w:r>
      <w:hyperlink w:anchor="P191" w:history="1">
        <w:r>
          <w:rPr>
            <w:color w:val="0000FF"/>
          </w:rPr>
          <w:t>Разделе 13</w:t>
        </w:r>
      </w:hyperlink>
      <w:r>
        <w:t xml:space="preserve"> "Новые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указывается информация по всем проектам актов Свердловской области.</w:t>
      </w:r>
    </w:p>
    <w:p w:rsidR="00B00875" w:rsidRDefault="00B00875">
      <w:pPr>
        <w:pStyle w:val="ConsPlusNormal"/>
        <w:ind w:firstLine="540"/>
        <w:jc w:val="both"/>
      </w:pPr>
      <w:r>
        <w:t xml:space="preserve">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191" w:history="1">
        <w:r>
          <w:rPr>
            <w:color w:val="0000FF"/>
          </w:rPr>
          <w:t>раздел 13</w:t>
        </w:r>
      </w:hyperlink>
      <w:r>
        <w:t xml:space="preserve"> уведомления о проведении публичных консультаций заполняется профильным органом.</w:t>
      </w:r>
    </w:p>
    <w:p w:rsidR="00B00875" w:rsidRDefault="00B00875">
      <w:pPr>
        <w:pStyle w:val="ConsPlusNormal"/>
        <w:ind w:firstLine="540"/>
        <w:jc w:val="both"/>
      </w:pPr>
      <w:r>
        <w:t xml:space="preserve">В </w:t>
      </w:r>
      <w:hyperlink w:anchor="P193" w:history="1">
        <w:r>
          <w:rPr>
            <w:color w:val="0000FF"/>
          </w:rPr>
          <w:t>пункте 13.1 раздела 13</w:t>
        </w:r>
      </w:hyperlink>
      <w:r>
        <w:t xml:space="preserve"> приводятся группы участников отношений так, как они указаны в </w:t>
      </w:r>
      <w:hyperlink w:anchor="P136" w:history="1">
        <w:r>
          <w:rPr>
            <w:color w:val="0000FF"/>
          </w:rPr>
          <w:t>разделе 10</w:t>
        </w:r>
      </w:hyperlink>
      <w:r>
        <w:t xml:space="preserve"> уведомления. Описание новых или изменения содержания существующих обязанностей и ограничений, выгоды (преимущества), которые вводятся проектом акта, указываются в </w:t>
      </w:r>
      <w:hyperlink w:anchor="P194" w:history="1">
        <w:r>
          <w:rPr>
            <w:color w:val="0000FF"/>
          </w:rPr>
          <w:t>пункте 13.2</w:t>
        </w:r>
      </w:hyperlink>
      <w:r>
        <w:t xml:space="preserve"> данного раздела.</w:t>
      </w:r>
    </w:p>
    <w:p w:rsidR="00B00875" w:rsidRDefault="00B00875">
      <w:pPr>
        <w:pStyle w:val="ConsPlusNormal"/>
        <w:ind w:firstLine="540"/>
        <w:jc w:val="both"/>
      </w:pPr>
      <w:r>
        <w:t xml:space="preserve">В </w:t>
      </w:r>
      <w:hyperlink w:anchor="P195" w:history="1">
        <w:r>
          <w:rPr>
            <w:color w:val="0000FF"/>
          </w:rPr>
          <w:t>пункте 13.3 раздела 13</w:t>
        </w:r>
      </w:hyperlink>
      <w:r>
        <w:t xml:space="preserve"> указывается 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B00875" w:rsidRDefault="00B00875">
      <w:pPr>
        <w:pStyle w:val="ConsPlusNormal"/>
        <w:ind w:firstLine="540"/>
        <w:jc w:val="both"/>
      </w:pPr>
      <w:r>
        <w:t xml:space="preserve">13) в </w:t>
      </w:r>
      <w:hyperlink w:anchor="P199" w:history="1">
        <w:r>
          <w:rPr>
            <w:color w:val="0000FF"/>
          </w:rPr>
          <w:t>разделе 14</w:t>
        </w:r>
      </w:hyperlink>
      <w:r>
        <w:t xml:space="preserve"> "Оценка расходов субъектов предпринимательской и инвестиционной деятельности, связанных с необходимостью соблюдения установленных обязанностей или </w:t>
      </w:r>
      <w:r>
        <w:lastRenderedPageBreak/>
        <w:t xml:space="preserve">ограничений либо с изменением содержания таких обязанностей или ограничений, а также выгоды (преимуществ) субъектов предпринимательской и инвестиционной деятельности, связанной с введением нового регулирования, с учетом информации, предоставленной в пояснительной записке" заполняется по всем проектам актов Свердловской области.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199" w:history="1">
        <w:r>
          <w:rPr>
            <w:color w:val="0000FF"/>
          </w:rPr>
          <w:t>раздел 14</w:t>
        </w:r>
      </w:hyperlink>
      <w:r>
        <w:t xml:space="preserve"> уведомления о проведении публичных консультаций заполняется профильным органом.</w:t>
      </w:r>
    </w:p>
    <w:p w:rsidR="00B00875" w:rsidRDefault="00B00875">
      <w:pPr>
        <w:pStyle w:val="ConsPlusNormal"/>
        <w:ind w:firstLine="540"/>
        <w:jc w:val="both"/>
      </w:pPr>
      <w:r>
        <w:t>В данном разделе указывается оценка влияния проекта акта на совокупный уровень доходов и расходов всех участников отношений.</w:t>
      </w:r>
    </w:p>
    <w:p w:rsidR="00B00875" w:rsidRDefault="00B00875">
      <w:pPr>
        <w:pStyle w:val="ConsPlusNormal"/>
        <w:ind w:firstLine="540"/>
        <w:jc w:val="both"/>
      </w:pPr>
      <w:r>
        <w:t xml:space="preserve">В </w:t>
      </w:r>
      <w:hyperlink w:anchor="P201" w:history="1">
        <w:r>
          <w:rPr>
            <w:color w:val="0000FF"/>
          </w:rPr>
          <w:t>пункте 14.1</w:t>
        </w:r>
      </w:hyperlink>
      <w:r>
        <w:t xml:space="preserve"> указывается группа участников отношений так, как они указаны в </w:t>
      </w:r>
      <w:hyperlink w:anchor="P191" w:history="1">
        <w:r>
          <w:rPr>
            <w:color w:val="0000FF"/>
          </w:rPr>
          <w:t>разделе 13</w:t>
        </w:r>
      </w:hyperlink>
      <w:r>
        <w:t xml:space="preserve"> уведомления.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B00875" w:rsidRDefault="00B00875">
      <w:pPr>
        <w:pStyle w:val="ConsPlusNormal"/>
        <w:ind w:firstLine="540"/>
        <w:jc w:val="both"/>
      </w:pPr>
      <w:r>
        <w:t xml:space="preserve">В </w:t>
      </w:r>
      <w:hyperlink w:anchor="P203" w:history="1">
        <w:r>
          <w:rPr>
            <w:color w:val="0000FF"/>
          </w:rPr>
          <w:t>пункте 14.3 раздела 14</w:t>
        </w:r>
      </w:hyperlink>
      <w:r>
        <w:t xml:space="preserve">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B00875" w:rsidRDefault="00B00875">
      <w:pPr>
        <w:pStyle w:val="ConsPlusNormal"/>
        <w:ind w:firstLine="540"/>
        <w:jc w:val="both"/>
      </w:pPr>
      <w: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B00875" w:rsidRDefault="00B00875">
      <w:pPr>
        <w:pStyle w:val="ConsPlusNormal"/>
        <w:ind w:firstLine="540"/>
        <w:jc w:val="both"/>
      </w:pPr>
      <w: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B00875" w:rsidRDefault="00B00875">
      <w:pPr>
        <w:pStyle w:val="ConsPlusNormal"/>
        <w:ind w:firstLine="540"/>
        <w:jc w:val="both"/>
      </w:pPr>
      <w: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B00875" w:rsidRDefault="00B00875">
      <w:pPr>
        <w:pStyle w:val="ConsPlusNormal"/>
        <w:ind w:firstLine="540"/>
        <w:jc w:val="both"/>
      </w:pPr>
      <w: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расчетов с соответствующим обоснованием;</w:t>
      </w:r>
    </w:p>
    <w:p w:rsidR="00B00875" w:rsidRDefault="00B00875">
      <w:pPr>
        <w:pStyle w:val="ConsPlusNormal"/>
        <w:ind w:firstLine="540"/>
        <w:jc w:val="both"/>
      </w:pPr>
      <w:r>
        <w:t xml:space="preserve">14) в </w:t>
      </w:r>
      <w:hyperlink w:anchor="P207" w:history="1">
        <w:r>
          <w:rPr>
            <w:color w:val="0000FF"/>
          </w:rPr>
          <w:t>разделе 15</w:t>
        </w:r>
      </w:hyperlink>
      <w: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Здесь должны быть приведены количественные оценки изменения структуры рынка, численности малых, средних и крупных компаний;</w:t>
      </w:r>
    </w:p>
    <w:p w:rsidR="00B00875" w:rsidRDefault="00B00875">
      <w:pPr>
        <w:pStyle w:val="ConsPlusNormal"/>
        <w:ind w:firstLine="540"/>
        <w:jc w:val="both"/>
      </w:pPr>
      <w:bookmarkStart w:id="74" w:name="P1031"/>
      <w:bookmarkEnd w:id="74"/>
      <w:r>
        <w:t xml:space="preserve">15) в </w:t>
      </w:r>
      <w:hyperlink w:anchor="P214" w:history="1">
        <w:r>
          <w:rPr>
            <w:color w:val="0000FF"/>
          </w:rPr>
          <w:t>разделе 16</w:t>
        </w:r>
      </w:hyperlink>
      <w:r>
        <w:t xml:space="preserve"> "Риски решения проблемы предложенным способом регулирования и риски негативных последствий" приводятся следующие данные:</w:t>
      </w:r>
    </w:p>
    <w:p w:rsidR="00B00875" w:rsidRDefault="00B00875">
      <w:pPr>
        <w:pStyle w:val="ConsPlusNormal"/>
        <w:ind w:firstLine="540"/>
        <w:jc w:val="both"/>
      </w:pPr>
      <w:r>
        <w:t>оценка рисков решения проблемы предложенным способом (рисков, связанных с выбранным способом решения проблемы);</w:t>
      </w:r>
    </w:p>
    <w:p w:rsidR="00B00875" w:rsidRDefault="00B00875">
      <w:pPr>
        <w:pStyle w:val="ConsPlusNormal"/>
        <w:ind w:firstLine="540"/>
        <w:jc w:val="both"/>
      </w:pPr>
      <w: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B00875" w:rsidRDefault="00B00875">
      <w:pPr>
        <w:pStyle w:val="ConsPlusNormal"/>
        <w:ind w:firstLine="540"/>
        <w:jc w:val="both"/>
      </w:pPr>
      <w:r>
        <w:t xml:space="preserve">В </w:t>
      </w:r>
      <w:hyperlink w:anchor="P216" w:history="1">
        <w:r>
          <w:rPr>
            <w:color w:val="0000FF"/>
          </w:rPr>
          <w:t>пункте 16.1 раздела 16</w:t>
        </w:r>
      </w:hyperlink>
      <w:r>
        <w:t>, при оценке рисков решения проблемы предложенным способом, могут рассматриваться следующие виды рисков.</w:t>
      </w:r>
    </w:p>
    <w:p w:rsidR="00B00875" w:rsidRDefault="00B00875">
      <w:pPr>
        <w:pStyle w:val="ConsPlusNormal"/>
        <w:ind w:firstLine="540"/>
        <w:jc w:val="both"/>
      </w:pPr>
      <w:r>
        <w:t xml:space="preserve">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w:t>
      </w:r>
      <w:r>
        <w:lastRenderedPageBreak/>
        <w:t>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B00875" w:rsidRDefault="00B00875">
      <w:pPr>
        <w:pStyle w:val="ConsPlusNormal"/>
        <w:ind w:firstLine="540"/>
        <w:jc w:val="both"/>
      </w:pPr>
      <w: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B00875" w:rsidRDefault="00B00875">
      <w:pPr>
        <w:pStyle w:val="ConsPlusNormal"/>
        <w:ind w:firstLine="540"/>
        <w:jc w:val="both"/>
      </w:pPr>
      <w: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B00875" w:rsidRDefault="00B00875">
      <w:pPr>
        <w:pStyle w:val="ConsPlusNormal"/>
        <w:ind w:firstLine="540"/>
        <w:jc w:val="both"/>
      </w:pPr>
      <w: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B00875" w:rsidRDefault="00B00875">
      <w:pPr>
        <w:pStyle w:val="ConsPlusNormal"/>
        <w:ind w:firstLine="540"/>
        <w:jc w:val="both"/>
      </w:pPr>
      <w: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B00875" w:rsidRDefault="00B00875">
      <w:pPr>
        <w:pStyle w:val="ConsPlusNormal"/>
        <w:ind w:firstLine="540"/>
        <w:jc w:val="both"/>
      </w:pPr>
      <w: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B00875" w:rsidRDefault="00B00875">
      <w:pPr>
        <w:pStyle w:val="ConsPlusNormal"/>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B00875" w:rsidRDefault="00B00875">
      <w:pPr>
        <w:pStyle w:val="ConsPlusNormal"/>
        <w:ind w:firstLine="540"/>
        <w:jc w:val="both"/>
      </w:pPr>
      <w: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B00875" w:rsidRDefault="00B00875">
      <w:pPr>
        <w:pStyle w:val="ConsPlusNormal"/>
        <w:ind w:firstLine="540"/>
        <w:jc w:val="both"/>
      </w:pPr>
      <w: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B00875" w:rsidRDefault="00B00875">
      <w:pPr>
        <w:pStyle w:val="ConsPlusNormal"/>
        <w:ind w:firstLine="540"/>
        <w:jc w:val="both"/>
      </w:pPr>
      <w: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B00875" w:rsidRDefault="00B00875">
      <w:pPr>
        <w:pStyle w:val="ConsPlusNormal"/>
        <w:ind w:firstLine="540"/>
        <w:jc w:val="both"/>
      </w:pPr>
      <w:r>
        <w:t>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B00875" w:rsidRDefault="00B00875">
      <w:pPr>
        <w:pStyle w:val="ConsPlusNormal"/>
        <w:ind w:firstLine="540"/>
        <w:jc w:val="both"/>
      </w:pPr>
      <w:r>
        <w:t xml:space="preserve">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w:t>
      </w:r>
      <w:r>
        <w:lastRenderedPageBreak/>
        <w:t>неравенство, бедность, миграционные процессы и иные социальные характеристики.</w:t>
      </w:r>
    </w:p>
    <w:p w:rsidR="00B00875" w:rsidRDefault="00B00875">
      <w:pPr>
        <w:pStyle w:val="ConsPlusNormal"/>
        <w:ind w:firstLine="540"/>
        <w:jc w:val="both"/>
      </w:pPr>
      <w: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B00875" w:rsidRDefault="00B00875">
      <w:pPr>
        <w:pStyle w:val="ConsPlusNormal"/>
        <w:ind w:firstLine="540"/>
        <w:jc w:val="both"/>
      </w:pPr>
      <w:r>
        <w:t xml:space="preserve">В </w:t>
      </w:r>
      <w:hyperlink w:anchor="P217" w:history="1">
        <w:r>
          <w:rPr>
            <w:color w:val="0000FF"/>
          </w:rPr>
          <w:t>пункте 16.2 раздела 16</w:t>
        </w:r>
      </w:hyperlink>
      <w:r>
        <w:t xml:space="preserve">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B00875" w:rsidRDefault="00B00875">
      <w:pPr>
        <w:pStyle w:val="ConsPlusNormal"/>
        <w:ind w:firstLine="540"/>
        <w:jc w:val="both"/>
      </w:pPr>
      <w:r>
        <w:t>Допускается оценка степени контроля рисков в процентах.</w:t>
      </w:r>
    </w:p>
    <w:p w:rsidR="00B00875" w:rsidRDefault="00B00875">
      <w:pPr>
        <w:pStyle w:val="ConsPlusNormal"/>
        <w:ind w:firstLine="540"/>
        <w:jc w:val="both"/>
      </w:pPr>
      <w: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B00875" w:rsidRDefault="00B00875">
      <w:pPr>
        <w:pStyle w:val="ConsPlusNormal"/>
        <w:ind w:firstLine="540"/>
        <w:jc w:val="both"/>
      </w:pPr>
      <w: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w:t>
      </w:r>
    </w:p>
    <w:p w:rsidR="00B00875" w:rsidRDefault="00B00875">
      <w:pPr>
        <w:pStyle w:val="ConsPlusNormal"/>
        <w:ind w:firstLine="540"/>
        <w:jc w:val="both"/>
      </w:pPr>
      <w:bookmarkStart w:id="75" w:name="P1052"/>
      <w:bookmarkEnd w:id="75"/>
      <w:r>
        <w:t xml:space="preserve">16) в </w:t>
      </w:r>
      <w:hyperlink w:anchor="P222" w:history="1">
        <w:r>
          <w:rPr>
            <w:color w:val="0000FF"/>
          </w:rPr>
          <w:t>разделе 17</w:t>
        </w:r>
      </w:hyperlink>
      <w: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B00875" w:rsidRDefault="00B00875">
      <w:pPr>
        <w:pStyle w:val="ConsPlusNormal"/>
        <w:ind w:firstLine="540"/>
        <w:jc w:val="both"/>
      </w:pPr>
      <w:r>
        <w:t>разработка подзаконных актов, инструкций, методических указаний и (или) иных документов;</w:t>
      </w:r>
    </w:p>
    <w:p w:rsidR="00B00875" w:rsidRDefault="00B00875">
      <w:pPr>
        <w:pStyle w:val="ConsPlusNormal"/>
        <w:ind w:firstLine="540"/>
        <w:jc w:val="both"/>
      </w:pPr>
      <w:r>
        <w:t>создание новых органов, структурных подразделений;</w:t>
      </w:r>
    </w:p>
    <w:p w:rsidR="00B00875" w:rsidRDefault="00B00875">
      <w:pPr>
        <w:pStyle w:val="ConsPlusNormal"/>
        <w:ind w:firstLine="540"/>
        <w:jc w:val="both"/>
      </w:pPr>
      <w:r>
        <w:t>создание информационных ресурсов, баз данных;</w:t>
      </w:r>
    </w:p>
    <w:p w:rsidR="00B00875" w:rsidRDefault="00B00875">
      <w:pPr>
        <w:pStyle w:val="ConsPlusNormal"/>
        <w:ind w:firstLine="540"/>
        <w:jc w:val="both"/>
      </w:pPr>
      <w:r>
        <w:t>обучение сотрудников органов государственной власти и управления, иных участников отношений;</w:t>
      </w:r>
    </w:p>
    <w:p w:rsidR="00B00875" w:rsidRDefault="00B00875">
      <w:pPr>
        <w:pStyle w:val="ConsPlusNormal"/>
        <w:ind w:firstLine="540"/>
        <w:jc w:val="both"/>
      </w:pPr>
      <w:r>
        <w:t>мероприятия по доведению информации до участников отношений;</w:t>
      </w:r>
    </w:p>
    <w:p w:rsidR="00B00875" w:rsidRDefault="00B00875">
      <w:pPr>
        <w:pStyle w:val="ConsPlusNormal"/>
        <w:ind w:firstLine="540"/>
        <w:jc w:val="both"/>
      </w:pPr>
      <w:r>
        <w:t>иные мероприятия.</w:t>
      </w:r>
    </w:p>
    <w:p w:rsidR="00B00875" w:rsidRDefault="00B00875">
      <w:pPr>
        <w:pStyle w:val="ConsPlusNormal"/>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B00875" w:rsidRDefault="00B00875">
      <w:pPr>
        <w:pStyle w:val="ConsPlusNormal"/>
        <w:ind w:firstLine="540"/>
        <w:jc w:val="both"/>
      </w:pPr>
      <w:r>
        <w:t xml:space="preserve">17) в </w:t>
      </w:r>
      <w:hyperlink w:anchor="P239" w:history="1">
        <w:r>
          <w:rPr>
            <w:color w:val="0000FF"/>
          </w:rPr>
          <w:t>разделе 18</w:t>
        </w:r>
      </w:hyperlink>
      <w: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B00875" w:rsidRDefault="00B00875">
      <w:pPr>
        <w:pStyle w:val="ConsPlusNormal"/>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B00875" w:rsidRDefault="00B00875">
      <w:pPr>
        <w:pStyle w:val="ConsPlusNormal"/>
        <w:ind w:firstLine="540"/>
        <w:jc w:val="both"/>
      </w:pPr>
      <w: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B00875" w:rsidRDefault="00B00875">
      <w:pPr>
        <w:pStyle w:val="ConsPlusNormal"/>
        <w:ind w:firstLine="540"/>
        <w:jc w:val="both"/>
      </w:pPr>
      <w:r>
        <w:t xml:space="preserve">18) </w:t>
      </w:r>
      <w:hyperlink w:anchor="P249" w:history="1">
        <w:r>
          <w:rPr>
            <w:color w:val="0000FF"/>
          </w:rPr>
          <w:t>раздел 19</w:t>
        </w:r>
      </w:hyperlink>
      <w:r>
        <w:t xml:space="preserve"> "Описание методов контроля эффективности избранного способа достижения </w:t>
      </w:r>
      <w:r>
        <w:lastRenderedPageBreak/>
        <w:t>цели регулирования".</w:t>
      </w:r>
    </w:p>
    <w:p w:rsidR="00B00875" w:rsidRDefault="00B00875">
      <w:pPr>
        <w:pStyle w:val="ConsPlusNormal"/>
        <w:ind w:firstLine="540"/>
        <w:jc w:val="both"/>
      </w:pPr>
      <w:r>
        <w:t>При описании методов контроля эффективности избранного способа достижения цели регулирования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B00875" w:rsidRDefault="00B00875">
      <w:pPr>
        <w:pStyle w:val="ConsPlusNormal"/>
        <w:ind w:firstLine="540"/>
        <w:jc w:val="both"/>
      </w:pPr>
      <w:r>
        <w:t xml:space="preserve">19) в </w:t>
      </w:r>
      <w:hyperlink w:anchor="P260" w:history="1">
        <w:r>
          <w:rPr>
            <w:color w:val="0000FF"/>
          </w:rPr>
          <w:t>разделе 20</w:t>
        </w:r>
      </w:hyperlink>
      <w:r>
        <w:t xml:space="preserve"> "Индикативные показатели, программы мониторинга достижения цели регулирования,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B00875" w:rsidRDefault="00B00875">
      <w:pPr>
        <w:pStyle w:val="ConsPlusNormal"/>
        <w:ind w:firstLine="540"/>
        <w:jc w:val="both"/>
      </w:pPr>
      <w:r>
        <w:t xml:space="preserve">В </w:t>
      </w:r>
      <w:hyperlink w:anchor="P266" w:history="1">
        <w:r>
          <w:rPr>
            <w:color w:val="0000FF"/>
          </w:rPr>
          <w:t>пункте 20.5</w:t>
        </w:r>
      </w:hyperlink>
      <w: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B00875" w:rsidRDefault="00B00875">
      <w:pPr>
        <w:pStyle w:val="ConsPlusNormal"/>
        <w:ind w:firstLine="540"/>
        <w:jc w:val="both"/>
      </w:pPr>
      <w:r>
        <w:t xml:space="preserve">20) в </w:t>
      </w:r>
      <w:hyperlink w:anchor="P277" w:history="1">
        <w:r>
          <w:rPr>
            <w:color w:val="0000FF"/>
          </w:rPr>
          <w:t>разделе 21</w:t>
        </w:r>
      </w:hyperlink>
      <w:r>
        <w:t xml:space="preserve"> "Оценка позитивных и негативных эффектов для общества при проведении предлагаемого регулирования" указывается информация о положительных и негативных эффектах в обществе, которые могут возникнуть в связи с введением проекта акта в действие.</w:t>
      </w:r>
    </w:p>
    <w:p w:rsidR="00B00875" w:rsidRDefault="00B00875">
      <w:pPr>
        <w:pStyle w:val="ConsPlusNormal"/>
        <w:ind w:firstLine="540"/>
        <w:jc w:val="both"/>
      </w:pPr>
      <w:r>
        <w:t>12. Информация, содержащаяся в уведомлении для проектов актов с низкой степенью ОРВ:</w:t>
      </w:r>
    </w:p>
    <w:p w:rsidR="00B00875" w:rsidRDefault="00B00875">
      <w:pPr>
        <w:pStyle w:val="ConsPlusNormal"/>
        <w:ind w:firstLine="540"/>
        <w:jc w:val="both"/>
      </w:pPr>
      <w:r>
        <w:t xml:space="preserve">1) </w:t>
      </w:r>
      <w:hyperlink w:anchor="P300" w:history="1">
        <w:r>
          <w:rPr>
            <w:color w:val="0000FF"/>
          </w:rPr>
          <w:t>разделы 1</w:t>
        </w:r>
      </w:hyperlink>
      <w:r>
        <w:t xml:space="preserve"> - </w:t>
      </w:r>
      <w:hyperlink w:anchor="P390" w:history="1">
        <w:r>
          <w:rPr>
            <w:color w:val="0000FF"/>
          </w:rPr>
          <w:t>10</w:t>
        </w:r>
      </w:hyperlink>
      <w:r>
        <w:t xml:space="preserve"> формы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957" w:history="1">
        <w:r>
          <w:rPr>
            <w:color w:val="0000FF"/>
          </w:rPr>
          <w:t>подпунктам 1</w:t>
        </w:r>
      </w:hyperlink>
      <w:r>
        <w:t xml:space="preserve"> - </w:t>
      </w:r>
      <w:hyperlink w:anchor="P1001" w:history="1">
        <w:r>
          <w:rPr>
            <w:color w:val="0000FF"/>
          </w:rPr>
          <w:t>9 пункта 11</w:t>
        </w:r>
      </w:hyperlink>
      <w:r>
        <w:t xml:space="preserve"> Методических рекомендаций.</w:t>
      </w:r>
    </w:p>
    <w:p w:rsidR="00B00875" w:rsidRDefault="00B00875">
      <w:pPr>
        <w:pStyle w:val="ConsPlusNormal"/>
        <w:ind w:firstLine="540"/>
        <w:jc w:val="both"/>
      </w:pPr>
      <w:r>
        <w:t xml:space="preserve">В </w:t>
      </w:r>
      <w:hyperlink w:anchor="P331" w:history="1">
        <w:r>
          <w:rPr>
            <w:color w:val="0000FF"/>
          </w:rPr>
          <w:t>разделе 5</w:t>
        </w:r>
      </w:hyperlink>
      <w:r>
        <w:t xml:space="preserve"> 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18" w:history="1">
        <w:r>
          <w:rPr>
            <w:color w:val="0000FF"/>
          </w:rPr>
          <w:t>подпунктами 1</w:t>
        </w:r>
      </w:hyperlink>
      <w:r>
        <w:t xml:space="preserve"> и </w:t>
      </w:r>
      <w:hyperlink r:id="rId19" w:history="1">
        <w:r>
          <w:rPr>
            <w:color w:val="0000FF"/>
          </w:rPr>
          <w:t>2 пункта 2</w:t>
        </w:r>
      </w:hyperlink>
      <w:r>
        <w:t xml:space="preserve"> Порядка публичных консультаций и подготовки заключений об ОРВ.</w:t>
      </w:r>
    </w:p>
    <w:p w:rsidR="00B00875" w:rsidRDefault="00B00875">
      <w:pPr>
        <w:pStyle w:val="ConsPlusNormal"/>
        <w:ind w:firstLine="540"/>
        <w:jc w:val="both"/>
      </w:pPr>
      <w:r>
        <w:t xml:space="preserve">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уполномоченным органом о несоблюдении разработчиком </w:t>
      </w:r>
      <w:hyperlink r:id="rId20" w:history="1">
        <w:r>
          <w:rPr>
            <w:color w:val="0000FF"/>
          </w:rPr>
          <w:t>Порядка</w:t>
        </w:r>
      </w:hyperlink>
      <w:r>
        <w:t xml:space="preserve"> публичных консультаций и подготовки заключений об ОРВ;</w:t>
      </w:r>
    </w:p>
    <w:p w:rsidR="00B00875" w:rsidRDefault="00B00875">
      <w:pPr>
        <w:pStyle w:val="ConsPlusNormal"/>
        <w:ind w:firstLine="540"/>
        <w:jc w:val="both"/>
      </w:pPr>
      <w:r>
        <w:t xml:space="preserve">2) </w:t>
      </w:r>
      <w:hyperlink w:anchor="P405" w:history="1">
        <w:r>
          <w:rPr>
            <w:color w:val="0000FF"/>
          </w:rPr>
          <w:t>разделы 11</w:t>
        </w:r>
      </w:hyperlink>
      <w:r>
        <w:t xml:space="preserve"> и </w:t>
      </w:r>
      <w:hyperlink w:anchor="P413" w:history="1">
        <w:r>
          <w:rPr>
            <w:color w:val="0000FF"/>
          </w:rPr>
          <w:t>12</w:t>
        </w:r>
      </w:hyperlink>
      <w:r>
        <w:t xml:space="preserve"> формы уведомления о проведении публичных консультаций для проектов актов с низкой степенью ОРВ соответствуют </w:t>
      </w:r>
      <w:hyperlink w:anchor="P214" w:history="1">
        <w:r>
          <w:rPr>
            <w:color w:val="0000FF"/>
          </w:rPr>
          <w:t>разделам 16</w:t>
        </w:r>
      </w:hyperlink>
      <w:r>
        <w:t xml:space="preserve"> и </w:t>
      </w:r>
      <w:hyperlink w:anchor="P222" w:history="1">
        <w:r>
          <w:rPr>
            <w:color w:val="0000FF"/>
          </w:rPr>
          <w:t>17</w:t>
        </w:r>
      </w:hyperlink>
      <w:r>
        <w:t xml:space="preserve"> формы уведомления для проектов актов с высокой и средней степенью ОРВ. Методические рекомендации по заполнению данных разделов также соответствуют </w:t>
      </w:r>
      <w:hyperlink w:anchor="P1031" w:history="1">
        <w:r>
          <w:rPr>
            <w:color w:val="0000FF"/>
          </w:rPr>
          <w:t>подпунктам 15</w:t>
        </w:r>
      </w:hyperlink>
      <w:r>
        <w:t xml:space="preserve"> и </w:t>
      </w:r>
      <w:hyperlink w:anchor="P1052" w:history="1">
        <w:r>
          <w:rPr>
            <w:color w:val="0000FF"/>
          </w:rPr>
          <w:t>16 пункта 11</w:t>
        </w:r>
      </w:hyperlink>
      <w:r>
        <w:t xml:space="preserve"> Методических рекомендаций.</w:t>
      </w:r>
    </w:p>
    <w:p w:rsidR="00B00875" w:rsidRDefault="00B00875">
      <w:pPr>
        <w:pStyle w:val="ConsPlusNormal"/>
        <w:ind w:firstLine="540"/>
        <w:jc w:val="both"/>
      </w:pPr>
      <w:r>
        <w:t>13. В уведомлении о проведении публичных консультаций для проектов 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B00875" w:rsidRDefault="00B00875">
      <w:pPr>
        <w:pStyle w:val="ConsPlusNormal"/>
        <w:ind w:firstLine="540"/>
        <w:jc w:val="both"/>
      </w:pPr>
      <w:r>
        <w:t xml:space="preserve">14. К уведомлению о проведении публичных консультаций прилагается </w:t>
      </w:r>
      <w:hyperlink w:anchor="P1150" w:history="1">
        <w:r>
          <w:rPr>
            <w:color w:val="0000FF"/>
          </w:rPr>
          <w:t>перечень</w:t>
        </w:r>
      </w:hyperlink>
      <w:r>
        <w:t xml:space="preserve"> вопросов для участников публичных консультаций, могут прилагаться аналитические, статистические материалы, сведения, которые позволяют оценить обоснованность предлагаемого регулирования.</w:t>
      </w:r>
    </w:p>
    <w:p w:rsidR="00B00875" w:rsidRDefault="00B00875">
      <w:pPr>
        <w:pStyle w:val="ConsPlusNormal"/>
        <w:ind w:firstLine="540"/>
        <w:jc w:val="both"/>
      </w:pPr>
      <w:r>
        <w:t>Если проект акта вносит изменения в действующий нормативный правовой акт, профильным органом направляется его действующая редакция и таблица поправок с учетом планируемых изменений.</w:t>
      </w:r>
    </w:p>
    <w:p w:rsidR="00B00875" w:rsidRDefault="00B00875">
      <w:pPr>
        <w:pStyle w:val="ConsPlusNormal"/>
      </w:pPr>
    </w:p>
    <w:p w:rsidR="00B00875" w:rsidRDefault="00B00875">
      <w:pPr>
        <w:pStyle w:val="ConsPlusNormal"/>
        <w:jc w:val="center"/>
        <w:outlineLvl w:val="1"/>
      </w:pPr>
      <w:r>
        <w:t>Глава 3. ЗАКЛЮЧЕНИЕ ОБ ОЦЕНКЕ РЕГУЛИРУЮЩЕГО ВОЗДЕЙСТВИЯ.</w:t>
      </w:r>
    </w:p>
    <w:p w:rsidR="00B00875" w:rsidRDefault="00B00875">
      <w:pPr>
        <w:pStyle w:val="ConsPlusNormal"/>
        <w:jc w:val="center"/>
      </w:pPr>
      <w:r>
        <w:t>РЕКОМЕНДАЦИИ ПО СОСТАВЛЕНИЮ</w:t>
      </w:r>
    </w:p>
    <w:p w:rsidR="00B00875" w:rsidRDefault="00B00875">
      <w:pPr>
        <w:pStyle w:val="ConsPlusNormal"/>
      </w:pPr>
    </w:p>
    <w:p w:rsidR="00B00875" w:rsidRDefault="00B00875">
      <w:pPr>
        <w:pStyle w:val="ConsPlusNormal"/>
        <w:ind w:firstLine="540"/>
        <w:jc w:val="both"/>
      </w:pPr>
      <w:r>
        <w:t xml:space="preserve">15. Заключение об оценке регулирующего воздействия (далее - заключение) подготавливается профильным органом в сроки, указанные в </w:t>
      </w:r>
      <w:hyperlink w:anchor="P1094" w:history="1">
        <w:r>
          <w:rPr>
            <w:color w:val="0000FF"/>
          </w:rPr>
          <w:t>пункте 20</w:t>
        </w:r>
      </w:hyperlink>
      <w:r>
        <w:t xml:space="preserve"> настоящей Методики, но не позднее сроков предоставления заключения профильным органом разработчику, предусмотренных </w:t>
      </w:r>
      <w:hyperlink r:id="rId21" w:history="1">
        <w:r>
          <w:rPr>
            <w:color w:val="0000FF"/>
          </w:rPr>
          <w:t>Законом</w:t>
        </w:r>
      </w:hyperlink>
      <w:r>
        <w:t xml:space="preserve"> Свердловской области от 14 июля 2014 года N 74-ОЗ.</w:t>
      </w:r>
    </w:p>
    <w:p w:rsidR="00B00875" w:rsidRDefault="00B00875">
      <w:pPr>
        <w:pStyle w:val="ConsPlusNormal"/>
        <w:ind w:firstLine="540"/>
        <w:jc w:val="both"/>
      </w:pPr>
      <w:r>
        <w:t xml:space="preserve">16. Заключение представляет собой сводную информацию - анализ эффективности и </w:t>
      </w:r>
      <w:r>
        <w:lastRenderedPageBreak/>
        <w:t xml:space="preserve">целесообразности вводимого регулирования. В Заключении представлены доработанные обобщенные сведения из пояснительной записки к проекту акта и уведомления о проведении публичных консультаций. К заключению прилагается </w:t>
      </w:r>
      <w:hyperlink w:anchor="P1113" w:history="1">
        <w:r>
          <w:rPr>
            <w:color w:val="0000FF"/>
          </w:rPr>
          <w:t>сводка</w:t>
        </w:r>
      </w:hyperlink>
      <w:r>
        <w:t xml:space="preserve"> предложений.</w:t>
      </w:r>
    </w:p>
    <w:p w:rsidR="00B00875" w:rsidRDefault="00B00875">
      <w:pPr>
        <w:pStyle w:val="ConsPlusNormal"/>
        <w:ind w:firstLine="540"/>
        <w:jc w:val="both"/>
      </w:pPr>
      <w:r>
        <w:t xml:space="preserve">Для составления заключения по </w:t>
      </w:r>
      <w:hyperlink w:anchor="P450" w:history="1">
        <w:r>
          <w:rPr>
            <w:color w:val="0000FF"/>
          </w:rPr>
          <w:t>разделам 1</w:t>
        </w:r>
      </w:hyperlink>
      <w:r>
        <w:t xml:space="preserve"> - </w:t>
      </w:r>
      <w:hyperlink w:anchor="P681" w:history="1">
        <w:r>
          <w:rPr>
            <w:color w:val="0000FF"/>
          </w:rPr>
          <w:t>21</w:t>
        </w:r>
      </w:hyperlink>
      <w:r>
        <w:t xml:space="preserve"> проектов актов с высокой и средней степенью регулирующего воздействия, а также по </w:t>
      </w:r>
      <w:hyperlink w:anchor="P744" w:history="1">
        <w:r>
          <w:rPr>
            <w:color w:val="0000FF"/>
          </w:rPr>
          <w:t>разделам 1</w:t>
        </w:r>
      </w:hyperlink>
      <w:r>
        <w:t xml:space="preserve"> - </w:t>
      </w:r>
      <w:hyperlink w:anchor="P857" w:history="1">
        <w:r>
          <w:rPr>
            <w:color w:val="0000FF"/>
          </w:rPr>
          <w:t>12</w:t>
        </w:r>
      </w:hyperlink>
      <w:r>
        <w:t xml:space="preserve"> проектов актов с низкой степенью регулирующего воздействия необходимо руководствоваться положениями </w:t>
      </w:r>
      <w:hyperlink w:anchor="P950" w:history="1">
        <w:r>
          <w:rPr>
            <w:color w:val="0000FF"/>
          </w:rPr>
          <w:t>главы 2</w:t>
        </w:r>
      </w:hyperlink>
      <w:r>
        <w:t xml:space="preserve"> настоящей Методики.</w:t>
      </w:r>
    </w:p>
    <w:p w:rsidR="00B00875" w:rsidRDefault="00B00875">
      <w:pPr>
        <w:pStyle w:val="ConsPlusNormal"/>
        <w:ind w:firstLine="540"/>
        <w:jc w:val="both"/>
      </w:pPr>
      <w:r>
        <w:t>17. Информация, содержащаяся в заключении для проектов актов со средней и высокой степенью ОРВ:</w:t>
      </w:r>
    </w:p>
    <w:p w:rsidR="00B00875" w:rsidRDefault="00B00875">
      <w:pPr>
        <w:pStyle w:val="ConsPlusNormal"/>
        <w:ind w:firstLine="540"/>
        <w:jc w:val="both"/>
      </w:pPr>
      <w:r>
        <w:t xml:space="preserve">1) </w:t>
      </w:r>
      <w:hyperlink w:anchor="P684" w:history="1">
        <w:r>
          <w:rPr>
            <w:color w:val="0000FF"/>
          </w:rPr>
          <w:t>раздел 22</w:t>
        </w:r>
      </w:hyperlink>
      <w:r>
        <w:t xml:space="preserve"> заключения "Сведения о размещении уведомления о подготовке проекта акта" заполняется в случае проведения предварительной оценки регулирующего воздействия в соответствии с </w:t>
      </w:r>
      <w:hyperlink r:id="rId22" w:history="1">
        <w:r>
          <w:rPr>
            <w:color w:val="0000FF"/>
          </w:rPr>
          <w:t>главой 4</w:t>
        </w:r>
      </w:hyperlink>
      <w:r>
        <w:t xml:space="preserve"> Порядка публичных консультаций и подготовки заключений об ОРВ.</w:t>
      </w:r>
    </w:p>
    <w:p w:rsidR="00B00875" w:rsidRDefault="00B00875">
      <w:pPr>
        <w:pStyle w:val="ConsPlusNormal"/>
        <w:ind w:firstLine="540"/>
        <w:jc w:val="both"/>
      </w:pPr>
      <w: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B00875" w:rsidRDefault="00B00875">
      <w:pPr>
        <w:pStyle w:val="ConsPlusNormal"/>
        <w:ind w:firstLine="540"/>
        <w:jc w:val="both"/>
      </w:pPr>
      <w: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B00875" w:rsidRDefault="00B00875">
      <w:pPr>
        <w:pStyle w:val="ConsPlusNormal"/>
        <w:ind w:firstLine="540"/>
        <w:jc w:val="both"/>
      </w:pPr>
      <w:r>
        <w:t xml:space="preserve">В </w:t>
      </w:r>
      <w:hyperlink w:anchor="P685" w:history="1">
        <w:r>
          <w:rPr>
            <w:color w:val="0000FF"/>
          </w:rPr>
          <w:t>пункте 22.1 раздела 22</w:t>
        </w:r>
      </w:hyperlink>
      <w:r>
        <w:t xml:space="preserve"> необходимо указать полный электронный адрес размещения уведомления о подготовке проекта акта на официальном сайте. Простое указание на официальный сайт не допускается.</w:t>
      </w:r>
    </w:p>
    <w:p w:rsidR="00B00875" w:rsidRDefault="00B00875">
      <w:pPr>
        <w:pStyle w:val="ConsPlusNormal"/>
        <w:ind w:firstLine="540"/>
        <w:jc w:val="both"/>
      </w:pPr>
      <w:r>
        <w:t xml:space="preserve">В </w:t>
      </w:r>
      <w:hyperlink w:anchor="P687" w:history="1">
        <w:r>
          <w:rPr>
            <w:color w:val="0000FF"/>
          </w:rPr>
          <w:t>пункте 22.2</w:t>
        </w:r>
      </w:hyperlink>
      <w:r>
        <w:t xml:space="preserve"> данного раздела указываются сроки предоставления предложений в рамках публичных консультаций. Сроки указываются в соответствии с информацией, указанной в уведомлении о подготовке проекта акта.</w:t>
      </w:r>
    </w:p>
    <w:p w:rsidR="00B00875" w:rsidRDefault="00B00875">
      <w:pPr>
        <w:pStyle w:val="ConsPlusNormal"/>
        <w:ind w:firstLine="540"/>
        <w:jc w:val="both"/>
      </w:pPr>
      <w:r>
        <w:t xml:space="preserve">В </w:t>
      </w:r>
      <w:hyperlink w:anchor="P690" w:history="1">
        <w:r>
          <w:rPr>
            <w:color w:val="0000FF"/>
          </w:rPr>
          <w:t>пункте 22.3 раздела 22</w:t>
        </w:r>
      </w:hyperlink>
      <w:r>
        <w:t xml:space="preserve"> указывается перечень организаций, извещенных о проведении публичных консультаций, организации, заключившие соглашение о взаимодействии при проведении ОРВ,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B00875" w:rsidRDefault="00B00875">
      <w:pPr>
        <w:pStyle w:val="ConsPlusNormal"/>
        <w:ind w:firstLine="540"/>
        <w:jc w:val="both"/>
      </w:pPr>
      <w:r>
        <w:t xml:space="preserve">2) заполнение </w:t>
      </w:r>
      <w:hyperlink w:anchor="P693" w:history="1">
        <w:r>
          <w:rPr>
            <w:color w:val="0000FF"/>
          </w:rPr>
          <w:t>раздела 23</w:t>
        </w:r>
      </w:hyperlink>
      <w:r>
        <w:t xml:space="preserve"> "Сведения о проведении публичных консультаций" производится по итогам проведения публичных консультаций по проекту акта. Указание информации производится аналогично </w:t>
      </w:r>
      <w:hyperlink w:anchor="P684" w:history="1">
        <w:r>
          <w:rPr>
            <w:color w:val="0000FF"/>
          </w:rPr>
          <w:t>разделу 22</w:t>
        </w:r>
      </w:hyperlink>
      <w:r>
        <w:t xml:space="preserve"> заключения;</w:t>
      </w:r>
    </w:p>
    <w:p w:rsidR="00B00875" w:rsidRDefault="00B00875">
      <w:pPr>
        <w:pStyle w:val="ConsPlusNormal"/>
        <w:ind w:firstLine="540"/>
        <w:jc w:val="both"/>
      </w:pPr>
      <w:r>
        <w:t xml:space="preserve">3) в </w:t>
      </w:r>
      <w:hyperlink w:anchor="P707" w:history="1">
        <w:r>
          <w:rPr>
            <w:color w:val="0000FF"/>
          </w:rPr>
          <w:t>разделе 24</w:t>
        </w:r>
      </w:hyperlink>
      <w:r>
        <w:t xml:space="preserve"> "Выводы о целесообразности предлагаемого регулирования" профильный орган 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и методы расчетов (если применимо).</w:t>
      </w:r>
    </w:p>
    <w:p w:rsidR="00B00875" w:rsidRDefault="00B00875">
      <w:pPr>
        <w:pStyle w:val="ConsPlusNormal"/>
        <w:ind w:firstLine="540"/>
        <w:jc w:val="both"/>
      </w:pPr>
      <w:r>
        <w:t xml:space="preserve">18. Заполнение формы </w:t>
      </w:r>
      <w:hyperlink w:anchor="P446" w:history="1">
        <w:r>
          <w:rPr>
            <w:color w:val="0000FF"/>
          </w:rPr>
          <w:t>заключения</w:t>
        </w:r>
      </w:hyperlink>
      <w:r>
        <w:t xml:space="preserve"> об ОРВ для проектов актов низкой степени регулирующего воздействия осуществляется аналогично форме </w:t>
      </w:r>
      <w:hyperlink w:anchor="P740" w:history="1">
        <w:r>
          <w:rPr>
            <w:color w:val="0000FF"/>
          </w:rPr>
          <w:t>заключения</w:t>
        </w:r>
      </w:hyperlink>
      <w:r>
        <w:t xml:space="preserve"> об ОРВ для проектов актов с высокой и средней степенью регулирующего воздействия. При этом </w:t>
      </w:r>
      <w:hyperlink w:anchor="P874" w:history="1">
        <w:r>
          <w:rPr>
            <w:color w:val="0000FF"/>
          </w:rPr>
          <w:t>разделы 13</w:t>
        </w:r>
      </w:hyperlink>
      <w:r>
        <w:t xml:space="preserve"> - </w:t>
      </w:r>
      <w:hyperlink w:anchor="P897" w:history="1">
        <w:r>
          <w:rPr>
            <w:color w:val="0000FF"/>
          </w:rPr>
          <w:t>15</w:t>
        </w:r>
      </w:hyperlink>
      <w:r>
        <w:t xml:space="preserve"> формы заключения с низкой степенью соответствуют </w:t>
      </w:r>
      <w:hyperlink w:anchor="P684" w:history="1">
        <w:r>
          <w:rPr>
            <w:color w:val="0000FF"/>
          </w:rPr>
          <w:t>разделам 22</w:t>
        </w:r>
      </w:hyperlink>
      <w:r>
        <w:t xml:space="preserve"> - </w:t>
      </w:r>
      <w:hyperlink w:anchor="P707" w:history="1">
        <w:r>
          <w:rPr>
            <w:color w:val="0000FF"/>
          </w:rPr>
          <w:t>24</w:t>
        </w:r>
      </w:hyperlink>
      <w:r>
        <w:t xml:space="preserve"> формы заключения с высокой и средней степенью регулирующего воздействия.</w:t>
      </w:r>
    </w:p>
    <w:p w:rsidR="00B00875" w:rsidRDefault="00B00875">
      <w:pPr>
        <w:pStyle w:val="ConsPlusNormal"/>
        <w:ind w:firstLine="540"/>
        <w:jc w:val="both"/>
      </w:pPr>
      <w:r>
        <w:t>19. В случае наличия разногласий разработчика с участниками публичных консультаций они устраняются на согласительных совещаниях, проводимых разработчиком.</w:t>
      </w:r>
    </w:p>
    <w:p w:rsidR="00B00875" w:rsidRDefault="00B00875">
      <w:pPr>
        <w:pStyle w:val="ConsPlusNormal"/>
        <w:ind w:firstLine="540"/>
        <w:jc w:val="both"/>
      </w:pPr>
      <w:bookmarkStart w:id="76" w:name="P1094"/>
      <w:bookmarkEnd w:id="76"/>
      <w:r>
        <w:t>20. По результатам проведения оценки регулирующего воздействия, в случае выявления в проекте акта положений:</w:t>
      </w:r>
    </w:p>
    <w:p w:rsidR="00B00875" w:rsidRDefault="00B00875">
      <w:pPr>
        <w:pStyle w:val="ConsPlusNormal"/>
        <w:ind w:firstLine="540"/>
        <w:jc w:val="both"/>
      </w:pPr>
      <w:r>
        <w:t>1) вводящих избыточные административные и иные ограничения и обязанности для субъектов предпринимательской и инвестиционной деятельности;</w:t>
      </w:r>
    </w:p>
    <w:p w:rsidR="00B00875" w:rsidRDefault="00B00875">
      <w:pPr>
        <w:pStyle w:val="ConsPlusNormal"/>
        <w:ind w:firstLine="540"/>
        <w:jc w:val="both"/>
      </w:pPr>
      <w:r>
        <w:t xml:space="preserve">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w:t>
      </w:r>
      <w:r>
        <w:lastRenderedPageBreak/>
        <w:t>обязанностей вследствие противоречий или пробелов в правовом регулировании;</w:t>
      </w:r>
    </w:p>
    <w:p w:rsidR="00B00875" w:rsidRDefault="00B00875">
      <w:pPr>
        <w:pStyle w:val="ConsPlusNormal"/>
        <w:ind w:firstLine="540"/>
        <w:jc w:val="both"/>
      </w:pPr>
      <w:r>
        <w:t>3) 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B00875" w:rsidRDefault="00B00875">
      <w:pPr>
        <w:pStyle w:val="ConsPlusNormal"/>
        <w:ind w:firstLine="540"/>
        <w:jc w:val="both"/>
      </w:pPr>
      <w:r>
        <w:t>4) 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w:t>
      </w:r>
    </w:p>
    <w:p w:rsidR="00B00875" w:rsidRDefault="00B00875">
      <w:pPr>
        <w:pStyle w:val="ConsPlusNormal"/>
        <w:ind w:firstLine="540"/>
        <w:jc w:val="both"/>
      </w:pPr>
      <w:r>
        <w:t>5) разработчик может принять мотивированное решение об отказе в подготовке проекта акта или его доработке.</w:t>
      </w:r>
    </w:p>
    <w:p w:rsidR="00B00875" w:rsidRDefault="00B00875">
      <w:pPr>
        <w:pStyle w:val="ConsPlusNormal"/>
        <w:ind w:firstLine="540"/>
        <w:jc w:val="both"/>
      </w:pPr>
      <w:r>
        <w:t>21. В случае принятия решения об отказе в подготовке проекта акта разработчик направляет в профильный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w:t>
      </w:r>
    </w:p>
    <w:p w:rsidR="00B00875" w:rsidRDefault="00B00875">
      <w:pPr>
        <w:pStyle w:val="ConsPlusNormal"/>
        <w:ind w:firstLine="540"/>
        <w:jc w:val="both"/>
      </w:pPr>
      <w:r>
        <w:t>22. Подготовленная разработчиком итоговая редакция проекта акта размещается на официальном сайте.</w:t>
      </w:r>
    </w:p>
    <w:p w:rsidR="00B00875" w:rsidRDefault="00B00875">
      <w:pPr>
        <w:pStyle w:val="ConsPlusNormal"/>
        <w:ind w:firstLine="540"/>
        <w:jc w:val="both"/>
      </w:pPr>
      <w:r>
        <w:t>23. В случае выявления уполномоченным органом неверного определения степени регулирующего воздействия проекта акта и соответствующих сроков проведения публичных консультаций, неполноты заполнения уведомления уполномоченный орган возвращает профильному органу пакет документов, направленных для проведения публичных консультаций, для доработки в течение 5 рабочих дней со дня его поступления в уполномоченный орган.</w:t>
      </w:r>
    </w:p>
    <w:p w:rsidR="00B00875" w:rsidRDefault="00B00875">
      <w:pPr>
        <w:pStyle w:val="ConsPlusNormal"/>
        <w:ind w:firstLine="540"/>
        <w:jc w:val="both"/>
      </w:pPr>
      <w:r>
        <w:t>24. Если в результате доработки профильным органом проекта акта в него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акта подлежит повторному размещению.</w:t>
      </w: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sectPr w:rsidR="00B00875">
          <w:pgSz w:w="11905" w:h="16838"/>
          <w:pgMar w:top="1134" w:right="850" w:bottom="1134" w:left="1701" w:header="0" w:footer="0" w:gutter="0"/>
          <w:cols w:space="720"/>
        </w:sectPr>
      </w:pPr>
    </w:p>
    <w:p w:rsidR="00B00875" w:rsidRDefault="00B00875">
      <w:pPr>
        <w:pStyle w:val="ConsPlusNormal"/>
        <w:jc w:val="right"/>
        <w:outlineLvl w:val="1"/>
      </w:pPr>
      <w:r>
        <w:lastRenderedPageBreak/>
        <w:t>Приложение N 1</w:t>
      </w:r>
    </w:p>
    <w:p w:rsidR="00B00875" w:rsidRDefault="00B00875">
      <w:pPr>
        <w:pStyle w:val="ConsPlusNormal"/>
        <w:jc w:val="right"/>
      </w:pPr>
      <w:r>
        <w:t>к Методике проведения оценки</w:t>
      </w:r>
    </w:p>
    <w:p w:rsidR="00B00875" w:rsidRDefault="00B00875">
      <w:pPr>
        <w:pStyle w:val="ConsPlusNormal"/>
        <w:jc w:val="right"/>
      </w:pPr>
      <w:r>
        <w:t>регулирующего воздействия</w:t>
      </w:r>
    </w:p>
    <w:p w:rsidR="00B00875" w:rsidRDefault="00B00875">
      <w:pPr>
        <w:pStyle w:val="ConsPlusNormal"/>
      </w:pPr>
    </w:p>
    <w:p w:rsidR="00B00875" w:rsidRDefault="00B00875">
      <w:pPr>
        <w:pStyle w:val="ConsPlusNormal"/>
        <w:jc w:val="center"/>
      </w:pPr>
      <w:bookmarkStart w:id="77" w:name="P1113"/>
      <w:bookmarkEnd w:id="77"/>
      <w:r>
        <w:t>СВОДКА</w:t>
      </w:r>
    </w:p>
    <w:p w:rsidR="00B00875" w:rsidRDefault="00B00875">
      <w:pPr>
        <w:pStyle w:val="ConsPlusNormal"/>
        <w:jc w:val="center"/>
      </w:pPr>
      <w:r>
        <w:t>ПРЕДЛОЖЕНИЙ ПО РЕЗУЛЬТАТАМ ПУБЛИЧНЫХ КОНСУЛЬТАЦИЙ</w:t>
      </w:r>
    </w:p>
    <w:p w:rsidR="00B00875" w:rsidRDefault="00B00875">
      <w:pPr>
        <w:pStyle w:val="ConsPlusNormal"/>
        <w:jc w:val="center"/>
      </w:pPr>
      <w:r>
        <w:t>ПО ПРОЕКТУ НОРМАТИВНОГО ПРАВОВОГО АКТА</w:t>
      </w:r>
    </w:p>
    <w:p w:rsidR="00B00875" w:rsidRDefault="00B00875">
      <w:pPr>
        <w:pStyle w:val="ConsPlusNormal"/>
        <w:jc w:val="center"/>
      </w:pPr>
      <w:r>
        <w:t>"________________________________________________"</w:t>
      </w:r>
    </w:p>
    <w:p w:rsidR="00B00875" w:rsidRDefault="00B00875">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551"/>
        <w:gridCol w:w="3628"/>
        <w:gridCol w:w="2948"/>
      </w:tblGrid>
      <w:tr w:rsidR="00B00875">
        <w:tc>
          <w:tcPr>
            <w:tcW w:w="510" w:type="dxa"/>
            <w:tcBorders>
              <w:top w:val="nil"/>
              <w:left w:val="nil"/>
              <w:bottom w:val="nil"/>
              <w:right w:val="nil"/>
            </w:tcBorders>
          </w:tcPr>
          <w:p w:rsidR="00B00875" w:rsidRDefault="00B00875">
            <w:pPr>
              <w:pStyle w:val="ConsPlusNormal"/>
              <w:jc w:val="center"/>
            </w:pPr>
            <w:r>
              <w:t>N</w:t>
            </w:r>
          </w:p>
        </w:tc>
        <w:tc>
          <w:tcPr>
            <w:tcW w:w="2551" w:type="dxa"/>
            <w:tcBorders>
              <w:top w:val="nil"/>
              <w:left w:val="nil"/>
              <w:bottom w:val="nil"/>
              <w:right w:val="nil"/>
            </w:tcBorders>
          </w:tcPr>
          <w:p w:rsidR="00B00875" w:rsidRDefault="00B00875">
            <w:pPr>
              <w:pStyle w:val="ConsPlusNormal"/>
              <w:jc w:val="center"/>
            </w:pPr>
            <w:r>
              <w:t>Участник обсуждения</w:t>
            </w:r>
          </w:p>
        </w:tc>
        <w:tc>
          <w:tcPr>
            <w:tcW w:w="3628" w:type="dxa"/>
            <w:tcBorders>
              <w:top w:val="nil"/>
              <w:left w:val="nil"/>
              <w:bottom w:val="nil"/>
              <w:right w:val="nil"/>
            </w:tcBorders>
          </w:tcPr>
          <w:p w:rsidR="00B00875" w:rsidRDefault="00B00875">
            <w:pPr>
              <w:pStyle w:val="ConsPlusNormal"/>
              <w:jc w:val="center"/>
            </w:pPr>
            <w:r>
              <w:t>Позиция участника обсуждения</w:t>
            </w:r>
          </w:p>
        </w:tc>
        <w:tc>
          <w:tcPr>
            <w:tcW w:w="2948" w:type="dxa"/>
            <w:tcBorders>
              <w:top w:val="nil"/>
              <w:left w:val="nil"/>
              <w:bottom w:val="nil"/>
              <w:right w:val="nil"/>
            </w:tcBorders>
          </w:tcPr>
          <w:p w:rsidR="00B00875" w:rsidRDefault="00B00875">
            <w:pPr>
              <w:pStyle w:val="ConsPlusNormal"/>
              <w:jc w:val="center"/>
            </w:pPr>
            <w:r>
              <w:t>Комментарии разработчика</w:t>
            </w:r>
          </w:p>
        </w:tc>
      </w:tr>
      <w:tr w:rsidR="00B00875">
        <w:tc>
          <w:tcPr>
            <w:tcW w:w="510" w:type="dxa"/>
            <w:tcBorders>
              <w:top w:val="nil"/>
              <w:left w:val="nil"/>
              <w:bottom w:val="nil"/>
              <w:right w:val="nil"/>
            </w:tcBorders>
          </w:tcPr>
          <w:p w:rsidR="00B00875" w:rsidRDefault="00B00875">
            <w:pPr>
              <w:pStyle w:val="ConsPlusNormal"/>
              <w:jc w:val="center"/>
            </w:pPr>
            <w:r>
              <w:t>1</w:t>
            </w:r>
          </w:p>
        </w:tc>
        <w:tc>
          <w:tcPr>
            <w:tcW w:w="2551" w:type="dxa"/>
            <w:tcBorders>
              <w:top w:val="nil"/>
              <w:left w:val="nil"/>
              <w:bottom w:val="nil"/>
              <w:right w:val="nil"/>
            </w:tcBorders>
          </w:tcPr>
          <w:p w:rsidR="00B00875" w:rsidRDefault="00B00875">
            <w:pPr>
              <w:pStyle w:val="ConsPlusNormal"/>
            </w:pPr>
          </w:p>
        </w:tc>
        <w:tc>
          <w:tcPr>
            <w:tcW w:w="3628" w:type="dxa"/>
            <w:tcBorders>
              <w:top w:val="nil"/>
              <w:left w:val="nil"/>
              <w:bottom w:val="nil"/>
              <w:right w:val="nil"/>
            </w:tcBorders>
          </w:tcPr>
          <w:p w:rsidR="00B00875" w:rsidRDefault="00B00875">
            <w:pPr>
              <w:pStyle w:val="ConsPlusNormal"/>
            </w:pPr>
          </w:p>
        </w:tc>
        <w:tc>
          <w:tcPr>
            <w:tcW w:w="2948" w:type="dxa"/>
            <w:tcBorders>
              <w:top w:val="nil"/>
              <w:left w:val="nil"/>
              <w:bottom w:val="nil"/>
              <w:right w:val="nil"/>
            </w:tcBorders>
          </w:tcPr>
          <w:p w:rsidR="00B00875" w:rsidRDefault="00B00875">
            <w:pPr>
              <w:pStyle w:val="ConsPlusNormal"/>
            </w:pPr>
          </w:p>
        </w:tc>
      </w:tr>
      <w:tr w:rsidR="00B00875">
        <w:tc>
          <w:tcPr>
            <w:tcW w:w="510" w:type="dxa"/>
            <w:tcBorders>
              <w:top w:val="nil"/>
              <w:left w:val="nil"/>
              <w:bottom w:val="nil"/>
              <w:right w:val="nil"/>
            </w:tcBorders>
          </w:tcPr>
          <w:p w:rsidR="00B00875" w:rsidRDefault="00B00875">
            <w:pPr>
              <w:pStyle w:val="ConsPlusNormal"/>
              <w:jc w:val="center"/>
            </w:pPr>
            <w:r>
              <w:t>2</w:t>
            </w:r>
          </w:p>
        </w:tc>
        <w:tc>
          <w:tcPr>
            <w:tcW w:w="2551" w:type="dxa"/>
            <w:tcBorders>
              <w:top w:val="nil"/>
              <w:left w:val="nil"/>
              <w:bottom w:val="nil"/>
              <w:right w:val="nil"/>
            </w:tcBorders>
          </w:tcPr>
          <w:p w:rsidR="00B00875" w:rsidRDefault="00B00875">
            <w:pPr>
              <w:pStyle w:val="ConsPlusNormal"/>
            </w:pPr>
          </w:p>
        </w:tc>
        <w:tc>
          <w:tcPr>
            <w:tcW w:w="3628" w:type="dxa"/>
            <w:tcBorders>
              <w:top w:val="nil"/>
              <w:left w:val="nil"/>
              <w:bottom w:val="nil"/>
              <w:right w:val="nil"/>
            </w:tcBorders>
          </w:tcPr>
          <w:p w:rsidR="00B00875" w:rsidRDefault="00B00875">
            <w:pPr>
              <w:pStyle w:val="ConsPlusNormal"/>
            </w:pPr>
          </w:p>
        </w:tc>
        <w:tc>
          <w:tcPr>
            <w:tcW w:w="2948" w:type="dxa"/>
            <w:tcBorders>
              <w:top w:val="nil"/>
              <w:left w:val="nil"/>
              <w:bottom w:val="nil"/>
              <w:right w:val="nil"/>
            </w:tcBorders>
          </w:tcPr>
          <w:p w:rsidR="00B00875" w:rsidRDefault="00B00875">
            <w:pPr>
              <w:pStyle w:val="ConsPlusNormal"/>
            </w:pPr>
          </w:p>
        </w:tc>
      </w:tr>
      <w:tr w:rsidR="00B00875">
        <w:tc>
          <w:tcPr>
            <w:tcW w:w="510" w:type="dxa"/>
            <w:tcBorders>
              <w:top w:val="nil"/>
              <w:left w:val="nil"/>
              <w:bottom w:val="nil"/>
              <w:right w:val="nil"/>
            </w:tcBorders>
          </w:tcPr>
          <w:p w:rsidR="00B00875" w:rsidRDefault="00B00875">
            <w:pPr>
              <w:pStyle w:val="ConsPlusNormal"/>
              <w:jc w:val="center"/>
            </w:pPr>
            <w:r>
              <w:t>...</w:t>
            </w:r>
          </w:p>
        </w:tc>
        <w:tc>
          <w:tcPr>
            <w:tcW w:w="2551" w:type="dxa"/>
            <w:tcBorders>
              <w:top w:val="nil"/>
              <w:left w:val="nil"/>
              <w:bottom w:val="nil"/>
              <w:right w:val="nil"/>
            </w:tcBorders>
          </w:tcPr>
          <w:p w:rsidR="00B00875" w:rsidRDefault="00B00875">
            <w:pPr>
              <w:pStyle w:val="ConsPlusNormal"/>
            </w:pPr>
          </w:p>
        </w:tc>
        <w:tc>
          <w:tcPr>
            <w:tcW w:w="3628" w:type="dxa"/>
            <w:tcBorders>
              <w:top w:val="nil"/>
              <w:left w:val="nil"/>
              <w:bottom w:val="nil"/>
              <w:right w:val="nil"/>
            </w:tcBorders>
          </w:tcPr>
          <w:p w:rsidR="00B00875" w:rsidRDefault="00B00875">
            <w:pPr>
              <w:pStyle w:val="ConsPlusNormal"/>
            </w:pPr>
          </w:p>
        </w:tc>
        <w:tc>
          <w:tcPr>
            <w:tcW w:w="2948" w:type="dxa"/>
            <w:tcBorders>
              <w:top w:val="nil"/>
              <w:left w:val="nil"/>
              <w:bottom w:val="nil"/>
              <w:right w:val="nil"/>
            </w:tcBorders>
          </w:tcPr>
          <w:p w:rsidR="00B00875" w:rsidRDefault="00B00875">
            <w:pPr>
              <w:pStyle w:val="ConsPlusNormal"/>
            </w:pPr>
          </w:p>
        </w:tc>
      </w:tr>
    </w:tbl>
    <w:p w:rsidR="00B00875" w:rsidRDefault="00B00875">
      <w:pPr>
        <w:sectPr w:rsidR="00B00875">
          <w:pgSz w:w="16838" w:h="11905" w:orient="landscape"/>
          <w:pgMar w:top="1701" w:right="1134" w:bottom="850" w:left="1134" w:header="0" w:footer="0" w:gutter="0"/>
          <w:cols w:space="720"/>
        </w:sectPr>
      </w:pPr>
    </w:p>
    <w:p w:rsidR="00B00875" w:rsidRDefault="00B00875">
      <w:pPr>
        <w:pStyle w:val="ConsPlusNormal"/>
      </w:pPr>
    </w:p>
    <w:p w:rsidR="00B00875" w:rsidRDefault="00B00875">
      <w:pPr>
        <w:pStyle w:val="ConsPlusNormal"/>
        <w:ind w:firstLine="540"/>
        <w:jc w:val="both"/>
      </w:pPr>
      <w:r>
        <w:t>Общее число участников публичных консультаций: __, в т.ч.:</w:t>
      </w:r>
    </w:p>
    <w:p w:rsidR="00B00875" w:rsidRDefault="00B00875">
      <w:pPr>
        <w:pStyle w:val="ConsPlusNormal"/>
        <w:ind w:firstLine="540"/>
        <w:jc w:val="both"/>
      </w:pPr>
      <w:r>
        <w:t>Общее число полученных мнений о поддержке принятия проекта акта: __.</w:t>
      </w:r>
    </w:p>
    <w:p w:rsidR="00B00875" w:rsidRDefault="00B00875">
      <w:pPr>
        <w:pStyle w:val="ConsPlusNormal"/>
        <w:ind w:firstLine="540"/>
        <w:jc w:val="both"/>
      </w:pPr>
      <w:r>
        <w:t>Общее число полученных предложений по доработке проекта акта: __.</w:t>
      </w:r>
    </w:p>
    <w:p w:rsidR="00B00875" w:rsidRDefault="00B00875">
      <w:pPr>
        <w:pStyle w:val="ConsPlusNormal"/>
        <w:ind w:firstLine="540"/>
        <w:jc w:val="both"/>
      </w:pPr>
      <w:r>
        <w:t>Общее число учтенных предложений: __.</w:t>
      </w:r>
    </w:p>
    <w:p w:rsidR="00B00875" w:rsidRDefault="00B00875">
      <w:pPr>
        <w:pStyle w:val="ConsPlusNormal"/>
        <w:ind w:firstLine="540"/>
        <w:jc w:val="both"/>
      </w:pPr>
      <w:r>
        <w:t>Общее число учтенных частично предложений: __.</w:t>
      </w:r>
    </w:p>
    <w:p w:rsidR="00B00875" w:rsidRDefault="00B00875">
      <w:pPr>
        <w:pStyle w:val="ConsPlusNormal"/>
        <w:ind w:firstLine="540"/>
        <w:jc w:val="both"/>
      </w:pPr>
      <w:r>
        <w:t>Общее число отклоненных предложений: __.</w:t>
      </w: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jc w:val="right"/>
        <w:outlineLvl w:val="1"/>
      </w:pPr>
      <w:r>
        <w:t>Приложение N 2</w:t>
      </w:r>
    </w:p>
    <w:p w:rsidR="00B00875" w:rsidRDefault="00B00875">
      <w:pPr>
        <w:pStyle w:val="ConsPlusNormal"/>
        <w:jc w:val="right"/>
      </w:pPr>
      <w:r>
        <w:t>к Методике проведения оценки</w:t>
      </w:r>
    </w:p>
    <w:p w:rsidR="00B00875" w:rsidRDefault="00B00875">
      <w:pPr>
        <w:pStyle w:val="ConsPlusNormal"/>
        <w:jc w:val="right"/>
      </w:pPr>
      <w:r>
        <w:t>регулирующего воздействия</w:t>
      </w:r>
    </w:p>
    <w:p w:rsidR="00B00875" w:rsidRDefault="00B00875">
      <w:pPr>
        <w:pStyle w:val="ConsPlusNormal"/>
      </w:pPr>
    </w:p>
    <w:p w:rsidR="00B00875" w:rsidRDefault="00B00875">
      <w:pPr>
        <w:pStyle w:val="ConsPlusNormal"/>
        <w:jc w:val="center"/>
      </w:pPr>
      <w:bookmarkStart w:id="78" w:name="P1150"/>
      <w:bookmarkEnd w:id="78"/>
      <w:r>
        <w:t>ТИПОВОЙ ПЕРЕЧЕНЬ</w:t>
      </w:r>
    </w:p>
    <w:p w:rsidR="00B00875" w:rsidRDefault="00B00875">
      <w:pPr>
        <w:pStyle w:val="ConsPlusNormal"/>
        <w:jc w:val="center"/>
      </w:pPr>
      <w:r>
        <w:t>ВОПРОСОВ ДЛЯ ПРОВЕДЕНИЯ ПУБЛИЧНЫХ КОНСУЛЬТАЦИЙ</w:t>
      </w:r>
    </w:p>
    <w:p w:rsidR="00B00875" w:rsidRDefault="00B00875">
      <w:pPr>
        <w:pStyle w:val="ConsPlusNormal"/>
        <w:jc w:val="center"/>
      </w:pPr>
      <w:r>
        <w:t>ПО ПРОЕКТУ НОРМАТИВНОГО ПРАВОВОГО АКТА</w:t>
      </w:r>
    </w:p>
    <w:p w:rsidR="00B00875" w:rsidRDefault="00B00875">
      <w:pPr>
        <w:pStyle w:val="ConsPlusNormal"/>
        <w:jc w:val="center"/>
      </w:pPr>
      <w:r>
        <w:t>"________________________________________________"</w:t>
      </w:r>
    </w:p>
    <w:p w:rsidR="00B00875" w:rsidRDefault="00B00875">
      <w:pPr>
        <w:pStyle w:val="ConsPlusNormal"/>
      </w:pPr>
    </w:p>
    <w:p w:rsidR="00B00875" w:rsidRDefault="00B00875">
      <w:pPr>
        <w:pStyle w:val="ConsPlusNormal"/>
        <w:ind w:firstLine="540"/>
        <w:jc w:val="both"/>
      </w:pPr>
      <w:r>
        <w:t>1) является ли предлагаемое регулирование оптимальным способом решения проблемы?</w:t>
      </w:r>
    </w:p>
    <w:p w:rsidR="00B00875" w:rsidRDefault="00B00875">
      <w:pPr>
        <w:pStyle w:val="ConsPlusNormal"/>
        <w:ind w:firstLine="540"/>
        <w:jc w:val="both"/>
      </w:pPr>
      <w:r>
        <w:t>2) какие риски и негативные последствия могут возникнуть в случае принятия предлагаемого правового регулирования?</w:t>
      </w:r>
    </w:p>
    <w:p w:rsidR="00B00875" w:rsidRDefault="00B00875">
      <w:pPr>
        <w:pStyle w:val="ConsPlusNormal"/>
        <w:ind w:firstLine="540"/>
        <w:jc w:val="both"/>
      </w:pPr>
      <w:r>
        <w:t>3) какие выгоды и преимущества могут возникнуть в случае принятия предлагаемого правового регулирования?</w:t>
      </w:r>
    </w:p>
    <w:p w:rsidR="00B00875" w:rsidRDefault="00B00875">
      <w:pPr>
        <w:pStyle w:val="ConsPlusNormal"/>
        <w:ind w:firstLine="540"/>
        <w:jc w:val="both"/>
      </w:pPr>
      <w:r>
        <w:t>4) существуют ли альтернативные (менее затратные и (или) более эффективные) способы решения проблемы?</w:t>
      </w:r>
    </w:p>
    <w:p w:rsidR="00B00875" w:rsidRDefault="00B00875">
      <w:pPr>
        <w:pStyle w:val="ConsPlusNormal"/>
        <w:ind w:firstLine="540"/>
        <w:jc w:val="both"/>
      </w:pPr>
      <w:r>
        <w:t>5) Ваше общее мнение по предлагаемому правовому регулированию?</w:t>
      </w:r>
    </w:p>
    <w:p w:rsidR="00B00875" w:rsidRDefault="00B00875">
      <w:pPr>
        <w:pStyle w:val="ConsPlusNormal"/>
        <w:ind w:firstLine="540"/>
        <w:jc w:val="both"/>
      </w:pPr>
      <w:r>
        <w:t>6) иные предложения и замечания по проекту НПА.</w:t>
      </w: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sectPr w:rsidR="00B00875">
          <w:pgSz w:w="11905" w:h="16838"/>
          <w:pgMar w:top="1134" w:right="850" w:bottom="1134" w:left="1701" w:header="0" w:footer="0" w:gutter="0"/>
          <w:cols w:space="720"/>
        </w:sectPr>
      </w:pPr>
    </w:p>
    <w:p w:rsidR="00B00875" w:rsidRDefault="00B00875">
      <w:pPr>
        <w:pStyle w:val="ConsPlusNormal"/>
        <w:jc w:val="right"/>
        <w:outlineLvl w:val="1"/>
      </w:pPr>
      <w:r>
        <w:lastRenderedPageBreak/>
        <w:t>Приложение N 3</w:t>
      </w:r>
    </w:p>
    <w:p w:rsidR="00B00875" w:rsidRDefault="00B00875">
      <w:pPr>
        <w:pStyle w:val="ConsPlusNormal"/>
        <w:jc w:val="right"/>
      </w:pPr>
      <w:r>
        <w:t>к Методике проведения оценки</w:t>
      </w:r>
    </w:p>
    <w:p w:rsidR="00B00875" w:rsidRDefault="00B00875">
      <w:pPr>
        <w:pStyle w:val="ConsPlusNormal"/>
        <w:jc w:val="right"/>
      </w:pPr>
      <w:r>
        <w:t>регулирующего воздействия</w:t>
      </w:r>
    </w:p>
    <w:p w:rsidR="00B00875" w:rsidRDefault="00B00875">
      <w:pPr>
        <w:pStyle w:val="ConsPlusNormal"/>
      </w:pPr>
    </w:p>
    <w:p w:rsidR="00B00875" w:rsidRDefault="00B00875">
      <w:pPr>
        <w:pStyle w:val="ConsPlusNormal"/>
        <w:jc w:val="center"/>
      </w:pPr>
      <w:r>
        <w:t>УВЕДОМЛЕНИЕ</w:t>
      </w:r>
    </w:p>
    <w:p w:rsidR="00B00875" w:rsidRDefault="00B00875">
      <w:pPr>
        <w:pStyle w:val="ConsPlusNormal"/>
        <w:jc w:val="center"/>
      </w:pPr>
      <w:r>
        <w:t>О ПОДГОТОВКЕ ПРОЕКТА НОРМАТИВНОГО ПРАВОВОГО АКТА</w:t>
      </w:r>
    </w:p>
    <w:p w:rsidR="00B00875" w:rsidRDefault="00B00875">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479"/>
      </w:tblGrid>
      <w:tr w:rsidR="00B00875">
        <w:tc>
          <w:tcPr>
            <w:tcW w:w="5102" w:type="dxa"/>
          </w:tcPr>
          <w:p w:rsidR="00B00875" w:rsidRDefault="00B00875">
            <w:pPr>
              <w:pStyle w:val="ConsPlusNormal"/>
            </w:pPr>
            <w:r>
              <w:t>Вид нормативного правового акта:</w:t>
            </w:r>
          </w:p>
        </w:tc>
        <w:tc>
          <w:tcPr>
            <w:tcW w:w="4479" w:type="dxa"/>
          </w:tcPr>
          <w:p w:rsidR="00B00875" w:rsidRDefault="00B00875">
            <w:pPr>
              <w:pStyle w:val="ConsPlusNormal"/>
            </w:pPr>
          </w:p>
        </w:tc>
      </w:tr>
      <w:tr w:rsidR="00B00875">
        <w:tc>
          <w:tcPr>
            <w:tcW w:w="5102" w:type="dxa"/>
          </w:tcPr>
          <w:p w:rsidR="00B00875" w:rsidRDefault="00B00875">
            <w:pPr>
              <w:pStyle w:val="ConsPlusNormal"/>
            </w:pPr>
            <w:r>
              <w:t>Наименование нормативного правового акта:</w:t>
            </w:r>
          </w:p>
        </w:tc>
        <w:tc>
          <w:tcPr>
            <w:tcW w:w="4479" w:type="dxa"/>
          </w:tcPr>
          <w:p w:rsidR="00B00875" w:rsidRDefault="00B00875">
            <w:pPr>
              <w:pStyle w:val="ConsPlusNormal"/>
            </w:pPr>
          </w:p>
        </w:tc>
      </w:tr>
      <w:tr w:rsidR="00B00875">
        <w:tc>
          <w:tcPr>
            <w:tcW w:w="5102" w:type="dxa"/>
          </w:tcPr>
          <w:p w:rsidR="00B00875" w:rsidRDefault="00B00875">
            <w:pPr>
              <w:pStyle w:val="ConsPlusNormal"/>
            </w:pPr>
            <w:r>
              <w:t>Сведения о разработчике нормативного правового акта:</w:t>
            </w:r>
          </w:p>
        </w:tc>
        <w:tc>
          <w:tcPr>
            <w:tcW w:w="4479" w:type="dxa"/>
          </w:tcPr>
          <w:p w:rsidR="00B00875" w:rsidRDefault="00B00875">
            <w:pPr>
              <w:pStyle w:val="ConsPlusNormal"/>
            </w:pPr>
          </w:p>
        </w:tc>
      </w:tr>
      <w:tr w:rsidR="00B00875">
        <w:tc>
          <w:tcPr>
            <w:tcW w:w="5102" w:type="dxa"/>
          </w:tcPr>
          <w:p w:rsidR="00B00875" w:rsidRDefault="00B00875">
            <w:pPr>
              <w:pStyle w:val="ConsPlusNormal"/>
            </w:pPr>
            <w:r>
              <w:t>Планируемый срок вступления НПА в силу:</w:t>
            </w:r>
          </w:p>
        </w:tc>
        <w:tc>
          <w:tcPr>
            <w:tcW w:w="4479" w:type="dxa"/>
          </w:tcPr>
          <w:p w:rsidR="00B00875" w:rsidRDefault="00B00875">
            <w:pPr>
              <w:pStyle w:val="ConsPlusNormal"/>
            </w:pPr>
          </w:p>
        </w:tc>
      </w:tr>
      <w:tr w:rsidR="00B00875">
        <w:tc>
          <w:tcPr>
            <w:tcW w:w="5102" w:type="dxa"/>
          </w:tcPr>
          <w:p w:rsidR="00B00875" w:rsidRDefault="00B00875">
            <w:pPr>
              <w:pStyle w:val="ConsPlusNormal"/>
            </w:pPr>
            <w:r>
              <w:t>Обоснование необходимости подготовки проекта НПА:</w:t>
            </w:r>
          </w:p>
        </w:tc>
        <w:tc>
          <w:tcPr>
            <w:tcW w:w="4479" w:type="dxa"/>
          </w:tcPr>
          <w:p w:rsidR="00B00875" w:rsidRDefault="00B00875">
            <w:pPr>
              <w:pStyle w:val="ConsPlusNormal"/>
            </w:pPr>
          </w:p>
        </w:tc>
      </w:tr>
      <w:tr w:rsidR="00B00875">
        <w:tc>
          <w:tcPr>
            <w:tcW w:w="5102" w:type="dxa"/>
          </w:tcPr>
          <w:p w:rsidR="00B00875" w:rsidRDefault="00B00875">
            <w:pPr>
              <w:pStyle w:val="ConsPlusNormal"/>
            </w:pPr>
            <w:r>
              <w:t>Описание проблемы, на решение которой направлен предлагаемый способ регулирования:</w:t>
            </w:r>
          </w:p>
        </w:tc>
        <w:tc>
          <w:tcPr>
            <w:tcW w:w="4479" w:type="dxa"/>
          </w:tcPr>
          <w:p w:rsidR="00B00875" w:rsidRDefault="00B00875">
            <w:pPr>
              <w:pStyle w:val="ConsPlusNormal"/>
            </w:pPr>
          </w:p>
        </w:tc>
      </w:tr>
      <w:tr w:rsidR="00B00875">
        <w:tc>
          <w:tcPr>
            <w:tcW w:w="5102" w:type="dxa"/>
          </w:tcPr>
          <w:p w:rsidR="00B00875" w:rsidRDefault="00B00875">
            <w:pPr>
              <w:pStyle w:val="ConsPlusNormal"/>
            </w:pPr>
            <w:r>
              <w:t>Круг заинтересованных лиц:</w:t>
            </w:r>
          </w:p>
        </w:tc>
        <w:tc>
          <w:tcPr>
            <w:tcW w:w="4479" w:type="dxa"/>
          </w:tcPr>
          <w:p w:rsidR="00B00875" w:rsidRDefault="00B00875">
            <w:pPr>
              <w:pStyle w:val="ConsPlusNormal"/>
            </w:pPr>
          </w:p>
        </w:tc>
      </w:tr>
      <w:tr w:rsidR="00B00875">
        <w:tc>
          <w:tcPr>
            <w:tcW w:w="5102" w:type="dxa"/>
          </w:tcPr>
          <w:p w:rsidR="00B00875" w:rsidRDefault="00B00875">
            <w:pPr>
              <w:pStyle w:val="ConsPlusNormal"/>
            </w:pPr>
            <w:r>
              <w:t>Краткое изложение целей регулирования:</w:t>
            </w:r>
          </w:p>
        </w:tc>
        <w:tc>
          <w:tcPr>
            <w:tcW w:w="4479" w:type="dxa"/>
          </w:tcPr>
          <w:p w:rsidR="00B00875" w:rsidRDefault="00B00875">
            <w:pPr>
              <w:pStyle w:val="ConsPlusNormal"/>
            </w:pPr>
          </w:p>
        </w:tc>
      </w:tr>
      <w:tr w:rsidR="00B00875">
        <w:tc>
          <w:tcPr>
            <w:tcW w:w="5102" w:type="dxa"/>
          </w:tcPr>
          <w:p w:rsidR="00B00875" w:rsidRDefault="00B00875">
            <w:pPr>
              <w:pStyle w:val="ConsPlusNormal"/>
            </w:pPr>
            <w:r>
              <w:t>Общая характеристика соответствующих общественных отношений:</w:t>
            </w:r>
          </w:p>
        </w:tc>
        <w:tc>
          <w:tcPr>
            <w:tcW w:w="4479" w:type="dxa"/>
          </w:tcPr>
          <w:p w:rsidR="00B00875" w:rsidRDefault="00B00875">
            <w:pPr>
              <w:pStyle w:val="ConsPlusNormal"/>
            </w:pPr>
          </w:p>
        </w:tc>
      </w:tr>
      <w:tr w:rsidR="00B00875">
        <w:tc>
          <w:tcPr>
            <w:tcW w:w="5102" w:type="dxa"/>
          </w:tcPr>
          <w:p w:rsidR="00B00875" w:rsidRDefault="00B00875">
            <w:pPr>
              <w:pStyle w:val="ConsPlusNormal"/>
            </w:pPr>
            <w:r>
              <w:t>Длительность публичного обсуждения:</w:t>
            </w:r>
          </w:p>
        </w:tc>
        <w:tc>
          <w:tcPr>
            <w:tcW w:w="4479" w:type="dxa"/>
          </w:tcPr>
          <w:p w:rsidR="00B00875" w:rsidRDefault="00B00875">
            <w:pPr>
              <w:pStyle w:val="ConsPlusNormal"/>
            </w:pPr>
          </w:p>
        </w:tc>
      </w:tr>
      <w:tr w:rsidR="00B00875">
        <w:tc>
          <w:tcPr>
            <w:tcW w:w="5102" w:type="dxa"/>
          </w:tcPr>
          <w:p w:rsidR="00B00875" w:rsidRDefault="00B00875">
            <w:pPr>
              <w:pStyle w:val="ConsPlusNormal"/>
            </w:pPr>
            <w:r>
              <w:t>Срок переходного периода:</w:t>
            </w:r>
          </w:p>
        </w:tc>
        <w:tc>
          <w:tcPr>
            <w:tcW w:w="4479" w:type="dxa"/>
          </w:tcPr>
          <w:p w:rsidR="00B00875" w:rsidRDefault="00B00875">
            <w:pPr>
              <w:pStyle w:val="ConsPlusNormal"/>
            </w:pPr>
          </w:p>
        </w:tc>
      </w:tr>
      <w:tr w:rsidR="00B00875">
        <w:tc>
          <w:tcPr>
            <w:tcW w:w="5102" w:type="dxa"/>
          </w:tcPr>
          <w:p w:rsidR="00B00875" w:rsidRDefault="00B00875">
            <w:pPr>
              <w:pStyle w:val="ConsPlusNormal"/>
            </w:pPr>
            <w:r>
              <w:t>Иная информация:</w:t>
            </w:r>
          </w:p>
        </w:tc>
        <w:tc>
          <w:tcPr>
            <w:tcW w:w="4479" w:type="dxa"/>
          </w:tcPr>
          <w:p w:rsidR="00B00875" w:rsidRDefault="00B00875">
            <w:pPr>
              <w:pStyle w:val="ConsPlusNormal"/>
            </w:pPr>
          </w:p>
        </w:tc>
      </w:tr>
    </w:tbl>
    <w:p w:rsidR="00B00875" w:rsidRDefault="00B00875">
      <w:pPr>
        <w:pStyle w:val="ConsPlusNormal"/>
      </w:pPr>
    </w:p>
    <w:p w:rsidR="00B00875" w:rsidRDefault="00B00875">
      <w:pPr>
        <w:pStyle w:val="ConsPlusNonformat"/>
        <w:jc w:val="both"/>
      </w:pPr>
      <w:r>
        <w:t>Руководитель (заместитель руководителя)</w:t>
      </w:r>
    </w:p>
    <w:p w:rsidR="00B00875" w:rsidRDefault="00B00875">
      <w:pPr>
        <w:pStyle w:val="ConsPlusNonformat"/>
        <w:jc w:val="both"/>
      </w:pPr>
      <w:r>
        <w:lastRenderedPageBreak/>
        <w:t>профильного органа</w:t>
      </w:r>
    </w:p>
    <w:p w:rsidR="00B00875" w:rsidRDefault="00B00875">
      <w:pPr>
        <w:pStyle w:val="ConsPlusNonformat"/>
        <w:jc w:val="both"/>
      </w:pPr>
      <w:r>
        <w:t>_________________________________ ______________________ __________________</w:t>
      </w:r>
    </w:p>
    <w:p w:rsidR="00B00875" w:rsidRDefault="00B00875">
      <w:pPr>
        <w:pStyle w:val="ConsPlusNonformat"/>
        <w:jc w:val="both"/>
      </w:pPr>
      <w:r>
        <w:t xml:space="preserve">       (инициалы, фамилия)                 Дата               Подпись</w:t>
      </w:r>
    </w:p>
    <w:p w:rsidR="00B00875" w:rsidRDefault="00B00875">
      <w:pPr>
        <w:sectPr w:rsidR="00B00875">
          <w:pgSz w:w="16838" w:h="11905" w:orient="landscape"/>
          <w:pgMar w:top="1701" w:right="1134" w:bottom="850" w:left="1134" w:header="0" w:footer="0" w:gutter="0"/>
          <w:cols w:space="720"/>
        </w:sectPr>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jc w:val="right"/>
        <w:outlineLvl w:val="0"/>
      </w:pPr>
      <w:r>
        <w:t>Утверждены</w:t>
      </w:r>
    </w:p>
    <w:p w:rsidR="00B00875" w:rsidRDefault="00B00875">
      <w:pPr>
        <w:pStyle w:val="ConsPlusNormal"/>
        <w:jc w:val="right"/>
      </w:pPr>
      <w:r>
        <w:t>Приказом</w:t>
      </w:r>
    </w:p>
    <w:p w:rsidR="00B00875" w:rsidRDefault="00B00875">
      <w:pPr>
        <w:pStyle w:val="ConsPlusNormal"/>
        <w:jc w:val="right"/>
      </w:pPr>
      <w:r>
        <w:t>Министерства экономики</w:t>
      </w:r>
    </w:p>
    <w:p w:rsidR="00B00875" w:rsidRDefault="00B00875">
      <w:pPr>
        <w:pStyle w:val="ConsPlusNormal"/>
        <w:jc w:val="right"/>
      </w:pPr>
      <w:r>
        <w:t>Свердловской области</w:t>
      </w:r>
    </w:p>
    <w:p w:rsidR="00B00875" w:rsidRDefault="00B00875">
      <w:pPr>
        <w:pStyle w:val="ConsPlusNormal"/>
        <w:jc w:val="right"/>
      </w:pPr>
      <w:r>
        <w:t>от 2 декабря 2015 г. N 85</w:t>
      </w:r>
    </w:p>
    <w:p w:rsidR="00B00875" w:rsidRDefault="00B00875">
      <w:pPr>
        <w:pStyle w:val="ConsPlusNormal"/>
      </w:pPr>
    </w:p>
    <w:p w:rsidR="00B00875" w:rsidRDefault="00B00875">
      <w:pPr>
        <w:pStyle w:val="ConsPlusTitle"/>
        <w:jc w:val="center"/>
      </w:pPr>
      <w:bookmarkStart w:id="79" w:name="P1213"/>
      <w:bookmarkEnd w:id="79"/>
      <w:r>
        <w:t>МЕТОДИЧЕСКИЕ РЕКОМЕНДАЦИИ</w:t>
      </w:r>
    </w:p>
    <w:p w:rsidR="00B00875" w:rsidRDefault="00B00875">
      <w:pPr>
        <w:pStyle w:val="ConsPlusTitle"/>
        <w:jc w:val="center"/>
      </w:pPr>
      <w:r>
        <w:t>ПО ПРОВЕДЕНИЮ ПУБЛИЧНЫХ КОНСУЛЬТАЦИЙ</w:t>
      </w:r>
    </w:p>
    <w:p w:rsidR="00B00875" w:rsidRDefault="00B00875">
      <w:pPr>
        <w:pStyle w:val="ConsPlusNormal"/>
        <w:jc w:val="center"/>
      </w:pPr>
      <w:r>
        <w:t>Список изменяющих документов</w:t>
      </w:r>
    </w:p>
    <w:p w:rsidR="00B00875" w:rsidRDefault="00B00875">
      <w:pPr>
        <w:pStyle w:val="ConsPlusNormal"/>
        <w:jc w:val="center"/>
      </w:pPr>
      <w:r>
        <w:t xml:space="preserve">(в ред. </w:t>
      </w:r>
      <w:hyperlink r:id="rId23" w:history="1">
        <w:r>
          <w:rPr>
            <w:color w:val="0000FF"/>
          </w:rPr>
          <w:t>Приказа</w:t>
        </w:r>
      </w:hyperlink>
      <w:r>
        <w:t xml:space="preserve"> Министерства экономики Свердловской области</w:t>
      </w:r>
    </w:p>
    <w:p w:rsidR="00B00875" w:rsidRDefault="00B00875">
      <w:pPr>
        <w:pStyle w:val="ConsPlusNormal"/>
        <w:jc w:val="center"/>
      </w:pPr>
      <w:r>
        <w:t>от 02.03.2016 N 16)</w:t>
      </w:r>
    </w:p>
    <w:p w:rsidR="00B00875" w:rsidRDefault="00B00875">
      <w:pPr>
        <w:pStyle w:val="ConsPlusNormal"/>
      </w:pPr>
    </w:p>
    <w:p w:rsidR="00B00875" w:rsidRDefault="00B00875">
      <w:pPr>
        <w:pStyle w:val="ConsPlusNormal"/>
        <w:jc w:val="center"/>
        <w:outlineLvl w:val="1"/>
      </w:pPr>
      <w:r>
        <w:t>Глава 1. ОБЩИЕ ПОЛОЖЕНИЯ</w:t>
      </w:r>
    </w:p>
    <w:p w:rsidR="00B00875" w:rsidRDefault="00B00875">
      <w:pPr>
        <w:pStyle w:val="ConsPlusNormal"/>
      </w:pPr>
    </w:p>
    <w:p w:rsidR="00B00875" w:rsidRDefault="00B00875">
      <w:pPr>
        <w:pStyle w:val="ConsPlusNormal"/>
        <w:ind w:firstLine="540"/>
        <w:jc w:val="both"/>
      </w:pPr>
      <w:r>
        <w:t xml:space="preserve">1. Настоящие Методические рекомендации разработаны во исполнение </w:t>
      </w:r>
      <w:hyperlink r:id="rId24" w:history="1">
        <w:r>
          <w:rPr>
            <w:color w:val="0000FF"/>
          </w:rPr>
          <w:t>пункта 6 статьи 5</w:t>
        </w:r>
      </w:hyperlink>
      <w:r>
        <w:t xml:space="preserve"> Закона Свердловской области от 14 июля 2014 года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года N 74-ОЗ), в соответствии с </w:t>
      </w:r>
      <w:hyperlink r:id="rId25" w:history="1">
        <w:r>
          <w:rPr>
            <w:color w:val="0000FF"/>
          </w:rPr>
          <w:t>Постановлением</w:t>
        </w:r>
      </w:hyperlink>
      <w: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Постановление Правительства Свердловской области от 26.11.2014 N 1051-ПП).</w:t>
      </w:r>
    </w:p>
    <w:p w:rsidR="00B00875" w:rsidRDefault="00B00875">
      <w:pPr>
        <w:pStyle w:val="ConsPlusNormal"/>
        <w:ind w:firstLine="540"/>
        <w:jc w:val="both"/>
      </w:pPr>
      <w:r>
        <w:t>2. Настоящие Методические рекомендации предназначены для применения исполнительными органами государственной власти Свердловской области при проведении публичных консультаций в рамках оценки регулирующего воздействия (далее - ОРВ) в качестве разработчика, если разрабатывают проект акта (далее - разработчик), и в качестве профильного органа, уполномоченного в соответствующей сфере деятельности, затрагиваемой новым регулированием, если проводят ОРВ проекта акта, направленного от "стороннего" разработчика - Законодательного Собрания Свердловской области, Прокуратуры Свердловской области, других (далее - профильный орган).</w:t>
      </w:r>
    </w:p>
    <w:p w:rsidR="00B00875" w:rsidRDefault="00B00875">
      <w:pPr>
        <w:pStyle w:val="ConsPlusNormal"/>
        <w:ind w:firstLine="540"/>
        <w:jc w:val="both"/>
      </w:pPr>
      <w:r>
        <w:t>3. Целью настоящих Методических рекомендаций является систематизация подходов к проведению публичных консультаций, развитие практики применения дополнительных форм обсуждений помимо обязательных публичных консультаций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http://ar.gov66.ru/ с целью проведения публичных консультаций (далее - официальный сайт), совершенствование форм взаимодействия с участниками публичных консультаций и учет результатов публичных консультаций.</w:t>
      </w:r>
    </w:p>
    <w:p w:rsidR="00B00875" w:rsidRDefault="00B00875">
      <w:pPr>
        <w:pStyle w:val="ConsPlusNormal"/>
        <w:ind w:firstLine="540"/>
        <w:jc w:val="both"/>
      </w:pPr>
      <w:r>
        <w:t xml:space="preserve">4. Положения настоящих Методических рекомендаций распространяются на организацию и проведение публичных консультаций в отношении проектов нормативных правовых актов Свердловской области (далее - проекты актов), подлежащих оценке регулирующего воздействия в соответствии с </w:t>
      </w:r>
      <w:hyperlink r:id="rId26" w:history="1">
        <w:r>
          <w:rPr>
            <w:color w:val="0000FF"/>
          </w:rPr>
          <w:t>пунктом 1 статьи 3</w:t>
        </w:r>
      </w:hyperlink>
      <w:r>
        <w:t xml:space="preserve"> Закона Свердловской области от 14 июля 2014 года N 74-ОЗ.</w:t>
      </w:r>
    </w:p>
    <w:p w:rsidR="00B00875" w:rsidRDefault="00B00875">
      <w:pPr>
        <w:pStyle w:val="ConsPlusNormal"/>
        <w:ind w:firstLine="540"/>
        <w:jc w:val="both"/>
      </w:pPr>
      <w:r>
        <w:t>5. Задачами публичных консультаций являются:</w:t>
      </w:r>
    </w:p>
    <w:p w:rsidR="00B00875" w:rsidRDefault="00B00875">
      <w:pPr>
        <w:pStyle w:val="ConsPlusNormal"/>
        <w:ind w:firstLine="540"/>
        <w:jc w:val="both"/>
      </w:pPr>
      <w:r>
        <w:t>1) информирование широкого круга заинтересованных лиц о разрабатываемых проектах актов, разъяснение своей позиции по отношению к проблеме, требующей принятия регуляторного решения;</w:t>
      </w:r>
    </w:p>
    <w:p w:rsidR="00B00875" w:rsidRDefault="00B00875">
      <w:pPr>
        <w:pStyle w:val="ConsPlusNormal"/>
        <w:ind w:firstLine="540"/>
        <w:jc w:val="both"/>
      </w:pPr>
      <w:r>
        <w:t xml:space="preserve">2) консультирование с органами государственной власти Свердловской области, органами </w:t>
      </w:r>
      <w:r>
        <w:lastRenderedPageBreak/>
        <w:t>местного самоуправления муниципальных образований, расположенных на территории Свердловской области, субъектами общественного 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 предлагаемое регулирование);</w:t>
      </w:r>
    </w:p>
    <w:p w:rsidR="00B00875" w:rsidRDefault="00B00875">
      <w:pPr>
        <w:pStyle w:val="ConsPlusNormal"/>
        <w:ind w:firstLine="540"/>
        <w:jc w:val="both"/>
      </w:pPr>
      <w:r>
        <w:t>3) соблюдение баланса интересов при принятии регуляторного решения;</w:t>
      </w:r>
    </w:p>
    <w:p w:rsidR="00B00875" w:rsidRDefault="00B00875">
      <w:pPr>
        <w:pStyle w:val="ConsPlusNormal"/>
        <w:ind w:firstLine="540"/>
        <w:jc w:val="both"/>
      </w:pPr>
      <w:r>
        <w:t>4) сокращение возможных негативных последствий и усиление положительных последствий принятого регуляторного решения.</w:t>
      </w:r>
    </w:p>
    <w:p w:rsidR="00B00875" w:rsidRDefault="00B00875">
      <w:pPr>
        <w:pStyle w:val="ConsPlusNormal"/>
        <w:ind w:firstLine="540"/>
        <w:jc w:val="both"/>
      </w:pPr>
      <w:r>
        <w:t>6. Основными принципами проведения публичных консультаций являются:</w:t>
      </w:r>
    </w:p>
    <w:p w:rsidR="00B00875" w:rsidRDefault="00B00875">
      <w:pPr>
        <w:pStyle w:val="ConsPlusNormal"/>
        <w:ind w:firstLine="540"/>
        <w:jc w:val="both"/>
      </w:pPr>
      <w:r>
        <w:t>1) максимальное вовлечение в процесс публичных консультаций (обсуждений) всех заинтересованных лиц;</w:t>
      </w:r>
    </w:p>
    <w:p w:rsidR="00B00875" w:rsidRDefault="00B00875">
      <w:pPr>
        <w:pStyle w:val="ConsPlusNormal"/>
        <w:ind w:firstLine="540"/>
        <w:jc w:val="both"/>
      </w:pPr>
      <w:r>
        <w:t>2) максимальный учет интересов заинтересованных лиц;</w:t>
      </w:r>
    </w:p>
    <w:p w:rsidR="00B00875" w:rsidRDefault="00B00875">
      <w:pPr>
        <w:pStyle w:val="ConsPlusNormal"/>
        <w:ind w:firstLine="540"/>
        <w:jc w:val="both"/>
      </w:pPr>
      <w:r>
        <w:t>3) прозрачность и ясность процедур, подотчетность, объективность и независимость выбора участников публичных консультаций (обсуждений);</w:t>
      </w:r>
    </w:p>
    <w:p w:rsidR="00B00875" w:rsidRDefault="00B00875">
      <w:pPr>
        <w:pStyle w:val="ConsPlusNormal"/>
        <w:ind w:firstLine="540"/>
        <w:jc w:val="both"/>
      </w:pPr>
      <w:r>
        <w:t>4) соблюдение разумных сроков проведения публичных консультаций.</w:t>
      </w:r>
    </w:p>
    <w:p w:rsidR="00B00875" w:rsidRDefault="00B00875">
      <w:pPr>
        <w:pStyle w:val="ConsPlusNormal"/>
        <w:ind w:firstLine="540"/>
        <w:jc w:val="both"/>
      </w:pPr>
      <w:r>
        <w:t>7. В рамках ОРВ предусмотрено проведение публичных консультаций:</w:t>
      </w:r>
    </w:p>
    <w:p w:rsidR="00B00875" w:rsidRDefault="00B00875">
      <w:pPr>
        <w:pStyle w:val="ConsPlusNormal"/>
        <w:ind w:firstLine="540"/>
        <w:jc w:val="both"/>
      </w:pPr>
      <w:r>
        <w:t>1) по вопросу о подготовке проекта акта (в рамках предварительной ОРВ);</w:t>
      </w:r>
    </w:p>
    <w:p w:rsidR="00B00875" w:rsidRDefault="00B00875">
      <w:pPr>
        <w:pStyle w:val="ConsPlusNormal"/>
        <w:ind w:firstLine="540"/>
        <w:jc w:val="both"/>
      </w:pPr>
      <w:r>
        <w:t>2) по проекту акта.</w:t>
      </w:r>
    </w:p>
    <w:p w:rsidR="00B00875" w:rsidRDefault="00B00875">
      <w:pPr>
        <w:pStyle w:val="ConsPlusNormal"/>
      </w:pPr>
    </w:p>
    <w:p w:rsidR="00B00875" w:rsidRDefault="00B00875">
      <w:pPr>
        <w:pStyle w:val="ConsPlusNormal"/>
        <w:jc w:val="center"/>
        <w:outlineLvl w:val="1"/>
      </w:pPr>
      <w:r>
        <w:t>Глава 2. РЕКОМЕНДАЦИИ ПО ПРОВЕДЕНИЮ ПУБЛИЧНЫХ КОНСУЛЬТАЦИЙ</w:t>
      </w:r>
    </w:p>
    <w:p w:rsidR="00B00875" w:rsidRDefault="00B00875">
      <w:pPr>
        <w:pStyle w:val="ConsPlusNormal"/>
        <w:jc w:val="center"/>
      </w:pPr>
      <w:r>
        <w:t>ПО ВОПРОСУ О ПОДГОТОВКЕ ПРОЕКТА АКТА</w:t>
      </w:r>
    </w:p>
    <w:p w:rsidR="00B00875" w:rsidRDefault="00B00875">
      <w:pPr>
        <w:pStyle w:val="ConsPlusNormal"/>
      </w:pPr>
    </w:p>
    <w:p w:rsidR="00B00875" w:rsidRDefault="00B00875">
      <w:pPr>
        <w:pStyle w:val="ConsPlusNormal"/>
        <w:ind w:firstLine="540"/>
        <w:jc w:val="both"/>
      </w:pPr>
      <w:r>
        <w:t xml:space="preserve">8. Публичные консультации по вопросу о подготовке проекта акта проводятся в рамках предварительной ОРВ в обязательном порядке по проектам актов, разрабатываемым Правительством Свердловской области и исполнительными органами государственной власти, имеющим высокую степень регулирующего воздействия (в соответствии с </w:t>
      </w:r>
      <w:hyperlink r:id="rId27" w:history="1">
        <w:r>
          <w:rPr>
            <w:color w:val="0000FF"/>
          </w:rPr>
          <w:t>главами 3</w:t>
        </w:r>
      </w:hyperlink>
      <w:r>
        <w:t xml:space="preserve"> и </w:t>
      </w:r>
      <w:hyperlink r:id="rId28" w:history="1">
        <w:r>
          <w:rPr>
            <w:color w:val="0000FF"/>
          </w:rPr>
          <w:t>4</w:t>
        </w:r>
      </w:hyperlink>
      <w:r>
        <w:t xml:space="preserve"> Порядка проведения публичных консультаций и подготовки заключений об ОРВ, утвержденного Постановлением Правительства Свердловской области от 26.11.2014 N 1051-ПП (далее - Порядок проведения публичных консультаций)). По таким проектам актов ОРВ проводит исполнительный орган государственной власти Свердловской области, который является разработчиком.</w:t>
      </w:r>
    </w:p>
    <w:p w:rsidR="00B00875" w:rsidRDefault="00B00875">
      <w:pPr>
        <w:pStyle w:val="ConsPlusNormal"/>
        <w:ind w:firstLine="540"/>
        <w:jc w:val="both"/>
      </w:pPr>
      <w:r>
        <w:t>Для иных проектов актов Правительства Свердловской области и исполнительных органов предварительная оценка регулирующего воздействия проводится по решению руководителя (заместителя руководителя) профильного органа.</w:t>
      </w:r>
    </w:p>
    <w:p w:rsidR="00B00875" w:rsidRDefault="00B00875">
      <w:pPr>
        <w:pStyle w:val="ConsPlusNormal"/>
        <w:ind w:firstLine="540"/>
        <w:jc w:val="both"/>
      </w:pPr>
      <w:r>
        <w:t>9. Целью проведения публичных консультаций по вопросу о подготовке проекта акта является анализ целесообразности введения предлагаемого регуляторного решения посредством вовлечения в процесс подготовки текста проекта акта широкого круга заинтересованных лиц и получения от них информации о возможных положительных и отрицательных аспектах введения предлагаемого регулирования.</w:t>
      </w:r>
    </w:p>
    <w:p w:rsidR="00B00875" w:rsidRDefault="00B00875">
      <w:pPr>
        <w:pStyle w:val="ConsPlusNormal"/>
        <w:ind w:firstLine="540"/>
        <w:jc w:val="both"/>
      </w:pPr>
      <w:r>
        <w:t>10. Публичные консультации по вопросу о подготовке проекта акта содержат следующие этапы:</w:t>
      </w:r>
    </w:p>
    <w:p w:rsidR="00B00875" w:rsidRDefault="00B00875">
      <w:pPr>
        <w:pStyle w:val="ConsPlusNormal"/>
        <w:ind w:firstLine="540"/>
        <w:jc w:val="both"/>
      </w:pPr>
      <w:r>
        <w:t>1) формирование перечня заинтересованных лиц, затрагиваемых предлагаемым регулированием;</w:t>
      </w:r>
    </w:p>
    <w:p w:rsidR="00B00875" w:rsidRDefault="00B00875">
      <w:pPr>
        <w:pStyle w:val="ConsPlusNormal"/>
        <w:ind w:firstLine="540"/>
        <w:jc w:val="both"/>
      </w:pPr>
      <w:r>
        <w:t>2) подготовка и размещение уведомления о подготовке проекта акта на официальном сайте для публичных консультаций;</w:t>
      </w:r>
    </w:p>
    <w:p w:rsidR="00B00875" w:rsidRDefault="00B00875">
      <w:pPr>
        <w:pStyle w:val="ConsPlusNormal"/>
        <w:ind w:firstLine="540"/>
        <w:jc w:val="both"/>
      </w:pPr>
      <w:r>
        <w:t>3) рассылка извещений о проведении публичных консультаций по вопросу о подготовке проекта акта;</w:t>
      </w:r>
    </w:p>
    <w:p w:rsidR="00B00875" w:rsidRDefault="00B00875">
      <w:pPr>
        <w:pStyle w:val="ConsPlusNormal"/>
        <w:ind w:firstLine="540"/>
        <w:jc w:val="both"/>
      </w:pPr>
      <w:r>
        <w:t>4) анализ поступивших предложений, принятие решения по итогам публичных консультаций (обсуждений), формирование сводки предложений, размещение на официальном сайте для публичных консультаций.</w:t>
      </w:r>
    </w:p>
    <w:p w:rsidR="00B00875" w:rsidRDefault="00B00875">
      <w:pPr>
        <w:pStyle w:val="ConsPlusNormal"/>
        <w:ind w:firstLine="540"/>
        <w:jc w:val="both"/>
      </w:pPr>
      <w:bookmarkStart w:id="80" w:name="P1250"/>
      <w:bookmarkEnd w:id="80"/>
      <w:r>
        <w:t xml:space="preserve">11. При составлении перечня заинтересованных лиц разработчику рекомендуется определить сферы общественных отношений, затрагиваемые предлагаемым регулированием, учесть референтные группы, сформированные при исполнительных органах государственной </w:t>
      </w:r>
      <w:r>
        <w:lastRenderedPageBreak/>
        <w:t>власти Свердловской области по направлениям деятельности, общественный совет при исполнительном органе государственной власти Свердловской области (далее - общественный совет), подведомственные организации, отраслевые союзы и т.д.</w:t>
      </w:r>
    </w:p>
    <w:p w:rsidR="00B00875" w:rsidRDefault="00B00875">
      <w:pPr>
        <w:pStyle w:val="ConsPlusNormal"/>
        <w:ind w:firstLine="540"/>
        <w:jc w:val="both"/>
      </w:pPr>
      <w:bookmarkStart w:id="81" w:name="P1251"/>
      <w:bookmarkEnd w:id="81"/>
      <w:r>
        <w:t>12. Круг участников публичных консультаций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B00875" w:rsidRDefault="00B00875">
      <w:pPr>
        <w:pStyle w:val="ConsPlusNormal"/>
        <w:ind w:firstLine="540"/>
        <w:jc w:val="both"/>
      </w:pPr>
      <w:r>
        <w:t xml:space="preserve">13. В целях проведения публичных консультаций разработчик составляет уведомление о подготовке проекта акта, при этом необходимо включить сведения, предусмотренные </w:t>
      </w:r>
      <w:hyperlink r:id="rId29" w:history="1">
        <w:r>
          <w:rPr>
            <w:color w:val="0000FF"/>
          </w:rPr>
          <w:t>пунктом 25</w:t>
        </w:r>
      </w:hyperlink>
      <w:r>
        <w:t xml:space="preserve"> Порядка проведения публичных консультаций.</w:t>
      </w:r>
    </w:p>
    <w:p w:rsidR="00B00875" w:rsidRDefault="00B00875">
      <w:pPr>
        <w:pStyle w:val="ConsPlusNormal"/>
        <w:ind w:firstLine="540"/>
        <w:jc w:val="both"/>
      </w:pPr>
      <w:r>
        <w:t>14. Разработчик размещает на официальном сайте для публичных консультаций уведомление о подготовке проекта акта, перечень вопросов для участников публичных консультаций, а также, при необходимости, статистические, аналитические и другие документы (справки).</w:t>
      </w:r>
    </w:p>
    <w:p w:rsidR="00B00875" w:rsidRDefault="00B00875">
      <w:pPr>
        <w:pStyle w:val="ConsPlusNormal"/>
        <w:ind w:firstLine="540"/>
        <w:jc w:val="both"/>
      </w:pPr>
      <w:hyperlink w:anchor="P1150" w:history="1">
        <w:r>
          <w:rPr>
            <w:color w:val="0000FF"/>
          </w:rPr>
          <w:t>Перечень</w:t>
        </w:r>
      </w:hyperlink>
      <w:r>
        <w:t xml:space="preserve"> вопросов в обязательном порядке включает вопросы в соответствии с приложением N 2 к Методическим рекомендациям по составлению уведомления о проведении публичных консультаций и заключения о проведении оценки регулирующего воздействия, утвержденным настоящим Приказом. Разработчик вправе включить в перечень дополнительные вопросы, позволяющие получить необходимую для него информацию.</w:t>
      </w:r>
    </w:p>
    <w:p w:rsidR="00B00875" w:rsidRDefault="00B00875">
      <w:pPr>
        <w:pStyle w:val="ConsPlusNormal"/>
        <w:ind w:firstLine="540"/>
        <w:jc w:val="both"/>
      </w:pPr>
      <w:bookmarkStart w:id="82" w:name="P1255"/>
      <w:bookmarkEnd w:id="82"/>
      <w:r>
        <w:t>15. Одновременно с размещением документов разработчику рекомендуется извещать заинтересованных лиц в том числе с использованием программных средств официального сайта для публичных консультаций. При этом необходимо указать сведения о месте такого размещения на сайте (полный электронный адрес), срок приема предложений и контакты разработчика для их направления.</w:t>
      </w:r>
    </w:p>
    <w:p w:rsidR="00B00875" w:rsidRDefault="00B00875">
      <w:pPr>
        <w:pStyle w:val="ConsPlusNormal"/>
        <w:ind w:firstLine="540"/>
        <w:jc w:val="both"/>
      </w:pPr>
      <w:r>
        <w:t>Уполномоченным органом в обязательном порядке извещаются организации, заключившие соглашения о сотрудничестве при проведении ОРВ, а также эксперты, подписавшиеся на рассылку на официальном сайте для публичных консультаций.</w:t>
      </w:r>
    </w:p>
    <w:p w:rsidR="00B00875" w:rsidRDefault="00B00875">
      <w:pPr>
        <w:pStyle w:val="ConsPlusNormal"/>
        <w:ind w:firstLine="540"/>
        <w:jc w:val="both"/>
      </w:pPr>
      <w:r>
        <w:t>16. Разработчику рекомендуется использовать дополнительные способы оповещения заинтересованных лиц о проведении публичных консультаций, в том числе направлять соответствующую информацию в электронном виде и (или) на бумажном носителе в адрес заинтересованных лиц.</w:t>
      </w:r>
    </w:p>
    <w:p w:rsidR="00B00875" w:rsidRDefault="00B00875">
      <w:pPr>
        <w:pStyle w:val="ConsPlusNormal"/>
        <w:ind w:firstLine="540"/>
        <w:jc w:val="both"/>
      </w:pPr>
      <w:r>
        <w:t>17. В целях охвата большего количества заинтересованных лиц рекомендуется дополнительно использовать такие формы проведения публичных консультаций, как открытые заседания общественно-консультативных органов и комиссий, в том числе общественных советов, опросы заинтересованных лиц, в том числе проводимые на официальном сайте разработчика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независимость выбора участников публичных консультаций, а также достаточность срока представления участниками публичных консультаций своих предложений.</w:t>
      </w:r>
    </w:p>
    <w:p w:rsidR="00B00875" w:rsidRDefault="00B00875">
      <w:pPr>
        <w:pStyle w:val="ConsPlusNormal"/>
        <w:ind w:firstLine="540"/>
        <w:jc w:val="both"/>
      </w:pPr>
      <w:bookmarkStart w:id="83" w:name="P1259"/>
      <w:bookmarkEnd w:id="83"/>
      <w:r>
        <w:t xml:space="preserve">18. Минимальный срок проведения публичных консультаций составляет 10 календарных дней (в соответствии с </w:t>
      </w:r>
      <w:hyperlink r:id="rId30" w:history="1">
        <w:r>
          <w:rPr>
            <w:color w:val="0000FF"/>
          </w:rPr>
          <w:t>пунктом 26</w:t>
        </w:r>
      </w:hyperlink>
      <w:r>
        <w:t xml:space="preserve"> Порядка проведения публичных консультаций).</w:t>
      </w:r>
    </w:p>
    <w:p w:rsidR="00B00875" w:rsidRDefault="00B00875">
      <w:pPr>
        <w:pStyle w:val="ConsPlusNormal"/>
        <w:ind w:firstLine="540"/>
        <w:jc w:val="both"/>
      </w:pPr>
      <w:r>
        <w:t>19. 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для публичных консультаций, а также в электронном виде или на бумажном носителе, в том числе в форме:</w:t>
      </w:r>
    </w:p>
    <w:p w:rsidR="00B00875" w:rsidRDefault="00B00875">
      <w:pPr>
        <w:pStyle w:val="ConsPlusNormal"/>
        <w:ind w:firstLine="540"/>
        <w:jc w:val="both"/>
      </w:pPr>
      <w:r>
        <w:t>1) писем;</w:t>
      </w:r>
    </w:p>
    <w:p w:rsidR="00B00875" w:rsidRDefault="00B00875">
      <w:pPr>
        <w:pStyle w:val="ConsPlusNormal"/>
        <w:ind w:firstLine="540"/>
        <w:jc w:val="both"/>
      </w:pPr>
      <w:r>
        <w:t>2) протоколов заседаний общественно-консультативных органов и совещаний;</w:t>
      </w:r>
    </w:p>
    <w:p w:rsidR="00B00875" w:rsidRDefault="00B00875">
      <w:pPr>
        <w:pStyle w:val="ConsPlusNormal"/>
        <w:ind w:firstLine="540"/>
        <w:jc w:val="both"/>
      </w:pPr>
      <w:r>
        <w:t>3) анкет и опросных форм.</w:t>
      </w:r>
    </w:p>
    <w:p w:rsidR="00B00875" w:rsidRDefault="00B00875">
      <w:pPr>
        <w:pStyle w:val="ConsPlusNormal"/>
        <w:ind w:firstLine="540"/>
        <w:jc w:val="both"/>
      </w:pPr>
      <w:bookmarkStart w:id="84" w:name="P1264"/>
      <w:bookmarkEnd w:id="84"/>
      <w:r>
        <w:t>20. Участникам публичных консультаций рекомендуется направлять свои предложения с использованием программных средств официального сайта для публичных консультаций.</w:t>
      </w:r>
    </w:p>
    <w:p w:rsidR="00B00875" w:rsidRDefault="00B00875">
      <w:pPr>
        <w:pStyle w:val="ConsPlusNormal"/>
        <w:ind w:firstLine="540"/>
        <w:jc w:val="both"/>
      </w:pPr>
      <w:bookmarkStart w:id="85" w:name="P1265"/>
      <w:bookmarkEnd w:id="85"/>
      <w:r>
        <w:t xml:space="preserve">21. 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может принять решение о продлении срока проведения публичных консультаций в отношении уведомления. О </w:t>
      </w:r>
      <w:r>
        <w:lastRenderedPageBreak/>
        <w:t>принятии решения о продлении срока рекомендуется оповещать заинтересованных лиц, которым ранее направлялись извещения о проведении публичных консультаций о подготовке проекта акта, в том числе с использованием программных средств официального сайта для публичных консультаций.</w:t>
      </w:r>
    </w:p>
    <w:p w:rsidR="00B00875" w:rsidRDefault="00B00875">
      <w:pPr>
        <w:pStyle w:val="ConsPlusNormal"/>
        <w:ind w:firstLine="540"/>
        <w:jc w:val="both"/>
      </w:pPr>
      <w:r>
        <w:t>22. Разработчику рекомендуется рассматривать все поступившие в установленный срок предложения по результатам их проведения в различных формах,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своих предложений.</w:t>
      </w:r>
    </w:p>
    <w:p w:rsidR="00B00875" w:rsidRDefault="00B00875">
      <w:pPr>
        <w:pStyle w:val="ConsPlusNormal"/>
        <w:ind w:firstLine="540"/>
        <w:jc w:val="both"/>
      </w:pPr>
      <w:r>
        <w:t xml:space="preserve">23. С целью анализа и обработки поступивших предложений разработчику рекомендуется систематизировать (структурировать) полученную информацию, рассмотреть возможность учета, результаты оформить в виде сводки предложений. При этом привести подробное обоснование в случае частичного учета либо отклонения предложений. Типовая форма </w:t>
      </w:r>
      <w:hyperlink w:anchor="P1113" w:history="1">
        <w:r>
          <w:rPr>
            <w:color w:val="0000FF"/>
          </w:rPr>
          <w:t>сводки</w:t>
        </w:r>
      </w:hyperlink>
      <w:r>
        <w:t xml:space="preserve"> предложений предусмотрена Методическими </w:t>
      </w:r>
      <w:hyperlink w:anchor="P930"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B00875" w:rsidRDefault="00B00875">
      <w:pPr>
        <w:pStyle w:val="ConsPlusNormal"/>
        <w:ind w:firstLine="540"/>
        <w:jc w:val="both"/>
      </w:pPr>
      <w:r>
        <w:t>24. По итогам проведения публичных консультаций разработчиком принимается решение:</w:t>
      </w:r>
    </w:p>
    <w:p w:rsidR="00B00875" w:rsidRDefault="00B00875">
      <w:pPr>
        <w:pStyle w:val="ConsPlusNormal"/>
        <w:ind w:firstLine="540"/>
        <w:jc w:val="both"/>
      </w:pPr>
      <w:r>
        <w:t>1) о подготовке проекта акта;</w:t>
      </w:r>
    </w:p>
    <w:p w:rsidR="00B00875" w:rsidRDefault="00B00875">
      <w:pPr>
        <w:pStyle w:val="ConsPlusNormal"/>
        <w:ind w:firstLine="540"/>
        <w:jc w:val="both"/>
      </w:pPr>
      <w:r>
        <w:t>2) об отказе в разработке проекта акта.</w:t>
      </w:r>
    </w:p>
    <w:p w:rsidR="00B00875" w:rsidRDefault="00B00875">
      <w:pPr>
        <w:pStyle w:val="ConsPlusNormal"/>
        <w:ind w:firstLine="540"/>
        <w:jc w:val="both"/>
      </w:pPr>
      <w:r>
        <w:t>25. В целях информирования участников публичных консультаций сводка предложений с указанием принятого решения размещается на официальном сайте для публичных консультаций в срок не более 20 календарных дней со дня завершения публичных консультаций.</w:t>
      </w:r>
    </w:p>
    <w:p w:rsidR="00B00875" w:rsidRDefault="00B00875">
      <w:pPr>
        <w:pStyle w:val="ConsPlusNormal"/>
      </w:pPr>
    </w:p>
    <w:p w:rsidR="00B00875" w:rsidRDefault="00B00875">
      <w:pPr>
        <w:pStyle w:val="ConsPlusNormal"/>
        <w:jc w:val="center"/>
        <w:outlineLvl w:val="1"/>
      </w:pPr>
      <w:r>
        <w:t>Глава 3. РЕКОМЕНДАЦИИ ПО ПРОВЕДЕНИЮ ПУБЛИЧНЫХ КОНСУЛЬТАЦИЙ</w:t>
      </w:r>
    </w:p>
    <w:p w:rsidR="00B00875" w:rsidRDefault="00B00875">
      <w:pPr>
        <w:pStyle w:val="ConsPlusNormal"/>
        <w:jc w:val="center"/>
      </w:pPr>
      <w:r>
        <w:t>ПО ПРОЕКТУ АКТА (НОРМАТИВНОГО ПРАВОВОГО АКТА)</w:t>
      </w:r>
    </w:p>
    <w:p w:rsidR="00B00875" w:rsidRDefault="00B00875">
      <w:pPr>
        <w:pStyle w:val="ConsPlusNormal"/>
      </w:pPr>
    </w:p>
    <w:p w:rsidR="00B00875" w:rsidRDefault="00B00875">
      <w:pPr>
        <w:pStyle w:val="ConsPlusNormal"/>
        <w:ind w:firstLine="540"/>
        <w:jc w:val="both"/>
      </w:pPr>
      <w:r>
        <w:t>26. Публичные консультации по проекту акта проводятся после его разработки исполнительным органом государственной власти Свердловской области - в этом случае он является разработчиком, либо поступления от Законодательного Собрания Свердловской области, Прокуратуры Свердловской области, других "сторонних" разработчиков - в этом случае исполнительный орган государственной власти Свердловской области является профильным органом.</w:t>
      </w:r>
    </w:p>
    <w:p w:rsidR="00B00875" w:rsidRDefault="00B00875">
      <w:pPr>
        <w:pStyle w:val="ConsPlusNormal"/>
        <w:ind w:firstLine="540"/>
        <w:jc w:val="both"/>
      </w:pPr>
      <w:r>
        <w:t>27. Публичные консультации по проекту акта содержат следующие этапы:</w:t>
      </w:r>
    </w:p>
    <w:p w:rsidR="00B00875" w:rsidRDefault="00B00875">
      <w:pPr>
        <w:pStyle w:val="ConsPlusNormal"/>
        <w:ind w:firstLine="540"/>
        <w:jc w:val="both"/>
      </w:pPr>
      <w:r>
        <w:t>1) формирование перечня заинтересованных лиц, затрагиваемых предлагаемым регулированием;</w:t>
      </w:r>
    </w:p>
    <w:p w:rsidR="00B00875" w:rsidRDefault="00B00875">
      <w:pPr>
        <w:pStyle w:val="ConsPlusNormal"/>
        <w:ind w:firstLine="540"/>
        <w:jc w:val="both"/>
      </w:pPr>
      <w:r>
        <w:t>2) составление перечня вопросов, которые целесообразно обсудить в рамках публичных консультаций;</w:t>
      </w:r>
    </w:p>
    <w:p w:rsidR="00B00875" w:rsidRDefault="00B00875">
      <w:pPr>
        <w:pStyle w:val="ConsPlusNormal"/>
        <w:ind w:firstLine="540"/>
        <w:jc w:val="both"/>
      </w:pPr>
      <w:r>
        <w:t>3) подготовка и размещение уведомления о подготовке проекта акта на официальном сайте для публичных консультаций;</w:t>
      </w:r>
    </w:p>
    <w:p w:rsidR="00B00875" w:rsidRDefault="00B00875">
      <w:pPr>
        <w:pStyle w:val="ConsPlusNormal"/>
        <w:ind w:firstLine="540"/>
        <w:jc w:val="both"/>
      </w:pPr>
      <w:r>
        <w:t>4) рассылка извещений о проведении публичных консультаций по вопросу о подготовке проекта акта;</w:t>
      </w:r>
    </w:p>
    <w:p w:rsidR="00B00875" w:rsidRDefault="00B00875">
      <w:pPr>
        <w:pStyle w:val="ConsPlusNormal"/>
        <w:ind w:firstLine="540"/>
        <w:jc w:val="both"/>
      </w:pPr>
      <w:r>
        <w:t>5) анализ поступивших предложений, принятие решения по итогам публичных консультаций (обсуждений), составление сводки предложений, размещение на официальном сайте.</w:t>
      </w:r>
    </w:p>
    <w:p w:rsidR="00B00875" w:rsidRDefault="00B00875">
      <w:pPr>
        <w:pStyle w:val="ConsPlusNormal"/>
        <w:ind w:firstLine="540"/>
        <w:jc w:val="both"/>
      </w:pPr>
      <w:r>
        <w:t xml:space="preserve">28. При проведении публичных консультаций разработчику (профильному органу) рекомендуется руководствоваться </w:t>
      </w:r>
      <w:hyperlink w:anchor="P1250" w:history="1">
        <w:r>
          <w:rPr>
            <w:color w:val="0000FF"/>
          </w:rPr>
          <w:t>пунктами 11</w:t>
        </w:r>
      </w:hyperlink>
      <w:r>
        <w:t xml:space="preserve">, </w:t>
      </w:r>
      <w:hyperlink w:anchor="P1251" w:history="1">
        <w:r>
          <w:rPr>
            <w:color w:val="0000FF"/>
          </w:rPr>
          <w:t>12</w:t>
        </w:r>
      </w:hyperlink>
      <w:r>
        <w:t xml:space="preserve">, </w:t>
      </w:r>
      <w:hyperlink w:anchor="P1255" w:history="1">
        <w:r>
          <w:rPr>
            <w:color w:val="0000FF"/>
          </w:rPr>
          <w:t>15</w:t>
        </w:r>
      </w:hyperlink>
      <w:r>
        <w:t xml:space="preserve"> - </w:t>
      </w:r>
      <w:hyperlink w:anchor="P1259" w:history="1">
        <w:r>
          <w:rPr>
            <w:color w:val="0000FF"/>
          </w:rPr>
          <w:t>18</w:t>
        </w:r>
      </w:hyperlink>
      <w:r>
        <w:t xml:space="preserve">, </w:t>
      </w:r>
      <w:hyperlink w:anchor="P1264" w:history="1">
        <w:r>
          <w:rPr>
            <w:color w:val="0000FF"/>
          </w:rPr>
          <w:t>20</w:t>
        </w:r>
      </w:hyperlink>
      <w:r>
        <w:t xml:space="preserve">, </w:t>
      </w:r>
      <w:hyperlink w:anchor="P1265" w:history="1">
        <w:r>
          <w:rPr>
            <w:color w:val="0000FF"/>
          </w:rPr>
          <w:t>21 главы II</w:t>
        </w:r>
      </w:hyperlink>
      <w:r>
        <w:t xml:space="preserve"> настоящих Методических рекомендаций.</w:t>
      </w:r>
    </w:p>
    <w:p w:rsidR="00B00875" w:rsidRDefault="00B00875">
      <w:pPr>
        <w:pStyle w:val="ConsPlusNormal"/>
        <w:ind w:firstLine="540"/>
        <w:jc w:val="both"/>
      </w:pPr>
      <w:r>
        <w:t xml:space="preserve">29. Уведомление о проведении публичных консультаций по проекту акта должно содержать сведения, предусмотренные </w:t>
      </w:r>
      <w:hyperlink r:id="rId31" w:history="1">
        <w:r>
          <w:rPr>
            <w:color w:val="0000FF"/>
          </w:rPr>
          <w:t>пунктом 6</w:t>
        </w:r>
      </w:hyperlink>
      <w:r>
        <w:t xml:space="preserve"> Порядка проведения публичных консультаций и подготовки заключений об ОРВ.</w:t>
      </w:r>
    </w:p>
    <w:p w:rsidR="00B00875" w:rsidRDefault="00B00875">
      <w:pPr>
        <w:pStyle w:val="ConsPlusNormal"/>
        <w:ind w:firstLine="540"/>
        <w:jc w:val="both"/>
      </w:pPr>
      <w:r>
        <w:t xml:space="preserve">30. При составлении перечня вопросов рекомендуется включать вопросы исходя из специфики предлагаемого регулирования, при этом учитывая типовой </w:t>
      </w:r>
      <w:hyperlink w:anchor="P1150" w:history="1">
        <w:r>
          <w:rPr>
            <w:color w:val="0000FF"/>
          </w:rPr>
          <w:t>перечень</w:t>
        </w:r>
      </w:hyperlink>
      <w:r>
        <w:t xml:space="preserve"> вопросов, предусмотренный Методическими </w:t>
      </w:r>
      <w:hyperlink w:anchor="P930" w:history="1">
        <w:r>
          <w:rPr>
            <w:color w:val="0000FF"/>
          </w:rPr>
          <w:t>рекомендациями</w:t>
        </w:r>
      </w:hyperlink>
      <w:r>
        <w:t xml:space="preserve"> по составлению уведомления о проведении публичных консультаций и заключения об оценке регулирующего воздействия.</w:t>
      </w:r>
    </w:p>
    <w:p w:rsidR="00B00875" w:rsidRDefault="00B00875">
      <w:pPr>
        <w:pStyle w:val="ConsPlusNormal"/>
        <w:ind w:firstLine="540"/>
        <w:jc w:val="both"/>
      </w:pPr>
      <w:r>
        <w:t xml:space="preserve">31. Срок публичных консультаций по проекту акта должен соответствовать степени регулирующего воздействия проекта акта согласно </w:t>
      </w:r>
      <w:hyperlink r:id="rId32" w:history="1">
        <w:r>
          <w:rPr>
            <w:color w:val="0000FF"/>
          </w:rPr>
          <w:t>пунктам 2</w:t>
        </w:r>
      </w:hyperlink>
      <w:r>
        <w:t xml:space="preserve"> и </w:t>
      </w:r>
      <w:hyperlink r:id="rId33" w:history="1">
        <w:r>
          <w:rPr>
            <w:color w:val="0000FF"/>
          </w:rPr>
          <w:t>11</w:t>
        </w:r>
      </w:hyperlink>
      <w:r>
        <w:t xml:space="preserve"> Порядка проведения публичных </w:t>
      </w:r>
      <w:r>
        <w:lastRenderedPageBreak/>
        <w:t>консультаций и подготовки заключений об ОРВ.</w:t>
      </w:r>
    </w:p>
    <w:p w:rsidR="00B00875" w:rsidRDefault="00B00875">
      <w:pPr>
        <w:pStyle w:val="ConsPlusNormal"/>
        <w:ind w:firstLine="540"/>
        <w:jc w:val="both"/>
      </w:pPr>
      <w:r>
        <w:t>32. В целях проведения публичных консультаций по проекту акта разработчик (профильный орган) размещает на официальном сайте:</w:t>
      </w:r>
    </w:p>
    <w:p w:rsidR="00B00875" w:rsidRDefault="00B00875">
      <w:pPr>
        <w:pStyle w:val="ConsPlusNormal"/>
        <w:ind w:firstLine="540"/>
        <w:jc w:val="both"/>
      </w:pPr>
      <w:r>
        <w:t>1) проект акта;</w:t>
      </w:r>
    </w:p>
    <w:p w:rsidR="00B00875" w:rsidRDefault="00B00875">
      <w:pPr>
        <w:pStyle w:val="ConsPlusNormal"/>
        <w:ind w:firstLine="540"/>
        <w:jc w:val="both"/>
      </w:pPr>
      <w:r>
        <w:t>2) пояснительную записку к нему (при наличии);</w:t>
      </w:r>
    </w:p>
    <w:p w:rsidR="00B00875" w:rsidRDefault="00B00875">
      <w:pPr>
        <w:pStyle w:val="ConsPlusNormal"/>
        <w:ind w:firstLine="540"/>
        <w:jc w:val="both"/>
      </w:pPr>
      <w:r>
        <w:t>3) уведомление о проведении публичных консультаций;</w:t>
      </w:r>
    </w:p>
    <w:p w:rsidR="00B00875" w:rsidRDefault="00B00875">
      <w:pPr>
        <w:pStyle w:val="ConsPlusNormal"/>
        <w:ind w:firstLine="540"/>
        <w:jc w:val="both"/>
      </w:pPr>
      <w:r>
        <w:t>4) действующий нормативный правовой акт (в случае внесения изменений в уже существующий правовой акт);</w:t>
      </w:r>
    </w:p>
    <w:p w:rsidR="00B00875" w:rsidRDefault="00B00875">
      <w:pPr>
        <w:pStyle w:val="ConsPlusNormal"/>
        <w:ind w:firstLine="540"/>
        <w:jc w:val="both"/>
      </w:pPr>
      <w:r>
        <w:t>5) таблицу поправок либо проект новой редакции с выделением планируемых изменений (в случае внесения изменений в уже существующий правовой акт).</w:t>
      </w:r>
    </w:p>
    <w:p w:rsidR="00B00875" w:rsidRDefault="00B00875">
      <w:pPr>
        <w:pStyle w:val="ConsPlusNormal"/>
        <w:ind w:firstLine="540"/>
        <w:jc w:val="both"/>
      </w:pPr>
      <w:r>
        <w:t>33. При подведении итогов публичных консультаций по проекту акта разработчику (профильному органу) рекомендуется рассматривать все поступившие в установленный срок предложения, относящиеся к предмету предлагаемого регулирования независимо от способа подачи участниками публичных консультаций своих предложений, а также позволяющие установить, от кого они поступили. Предложения оформляются в виде сводки установленной формы.</w:t>
      </w:r>
    </w:p>
    <w:p w:rsidR="00B00875" w:rsidRDefault="00B00875">
      <w:pPr>
        <w:pStyle w:val="ConsPlusNormal"/>
        <w:ind w:firstLine="540"/>
        <w:jc w:val="both"/>
      </w:pPr>
      <w:r>
        <w:t>34. По итогам проведения публичных консультаций разработчиком принимается решение:</w:t>
      </w:r>
    </w:p>
    <w:p w:rsidR="00B00875" w:rsidRDefault="00B00875">
      <w:pPr>
        <w:pStyle w:val="ConsPlusNormal"/>
        <w:ind w:firstLine="540"/>
        <w:jc w:val="both"/>
      </w:pPr>
      <w:r>
        <w:t>1) об отказе от разработки проекта акта и альтернативных мерах достижения цели предлагаемого регулирования (при возможности);</w:t>
      </w:r>
    </w:p>
    <w:p w:rsidR="00B00875" w:rsidRDefault="00B00875">
      <w:pPr>
        <w:pStyle w:val="ConsPlusNormal"/>
        <w:ind w:firstLine="540"/>
        <w:jc w:val="both"/>
      </w:pPr>
      <w:r>
        <w:t>2) о принятии проекта акта в предложенной редакции;</w:t>
      </w:r>
    </w:p>
    <w:p w:rsidR="00B00875" w:rsidRDefault="00B00875">
      <w:pPr>
        <w:pStyle w:val="ConsPlusNormal"/>
        <w:ind w:firstLine="540"/>
        <w:jc w:val="both"/>
      </w:pPr>
      <w:r>
        <w:t>3) о корректировке проекта акта с учетом поступивших предложений/замечаний.</w:t>
      </w:r>
    </w:p>
    <w:p w:rsidR="00B00875" w:rsidRDefault="00B00875">
      <w:pPr>
        <w:pStyle w:val="ConsPlusNormal"/>
        <w:ind w:firstLine="540"/>
        <w:jc w:val="both"/>
      </w:pPr>
      <w:r>
        <w:t>35. В случае если участник публичных консультаций по проекту акта обнаружил отсутствие своих предложений в сводке предложений и (или) в указанной сводке предложений отсутствует обоснование частичного учета либо отклонения предложений, ему рекомендуется обратиться в адрес разработчика (профильного органа) с мотивированным запросом о разъяснении сложившейся ситуации.</w:t>
      </w:r>
    </w:p>
    <w:p w:rsidR="00B00875" w:rsidRDefault="00B00875">
      <w:pPr>
        <w:pStyle w:val="ConsPlusNormal"/>
        <w:ind w:firstLine="540"/>
        <w:jc w:val="both"/>
      </w:pPr>
      <w:r>
        <w:t xml:space="preserve">36. В случае принятия разработчиком (профильным органом) решения о проведении повторных публичных консультаций по проекту акта такие публичные консультации рекомендуется проводить в соответствии с </w:t>
      </w:r>
      <w:hyperlink w:anchor="P1255" w:history="1">
        <w:r>
          <w:rPr>
            <w:color w:val="0000FF"/>
          </w:rPr>
          <w:t>пунктами 15</w:t>
        </w:r>
      </w:hyperlink>
      <w:r>
        <w:t xml:space="preserve"> - </w:t>
      </w:r>
      <w:hyperlink w:anchor="P1259" w:history="1">
        <w:r>
          <w:rPr>
            <w:color w:val="0000FF"/>
          </w:rPr>
          <w:t>18</w:t>
        </w:r>
      </w:hyperlink>
      <w:r>
        <w:t xml:space="preserve"> настоящих Методических рекомендаций с извещением об их проведении участников проведенных публичных консультаций.</w:t>
      </w:r>
    </w:p>
    <w:p w:rsidR="00B00875" w:rsidRDefault="00B00875">
      <w:pPr>
        <w:pStyle w:val="ConsPlusNormal"/>
        <w:ind w:firstLine="540"/>
        <w:jc w:val="both"/>
      </w:pPr>
      <w:r>
        <w:t>37. В случае проведения публичных консультаций по проекту акта, направленному "сторонним" разработчиком, профильный орган направляет ему сводку предложений и заключение об оценке регулирующего воздействия, подготовленные по результатам публичных консультаций, в срок не более 20 календарных дней со дня завершения публичных консультаций. Данные документы размещаются на официальном сайте для публичных консультаций для информирования участников публичных консультаций.</w:t>
      </w:r>
    </w:p>
    <w:p w:rsidR="00B00875" w:rsidRDefault="00B00875">
      <w:pPr>
        <w:pStyle w:val="ConsPlusNormal"/>
        <w:ind w:firstLine="540"/>
        <w:jc w:val="both"/>
      </w:pPr>
      <w:r>
        <w:t>38. Итоговая редакция проекта акта, разработанного "сторонним" разработчиком, с информацией об учете или отклонении предложений направляется в профильный орган для размещения на официальном сайте для публичных консультаций, в срок не позднее 15 календарных дней со дня получения от профильного органа заключения и сводки предложений.</w:t>
      </w:r>
    </w:p>
    <w:p w:rsidR="00B00875" w:rsidRDefault="00B00875">
      <w:pPr>
        <w:pStyle w:val="ConsPlusNormal"/>
        <w:ind w:firstLine="540"/>
        <w:jc w:val="both"/>
      </w:pPr>
      <w:r>
        <w:t>39. В случае проведения публичных консультаций по проекту акта, разработанному исполнительным органом государственной власти Свердловской области, сводка предложений и заключение об оценке регулирующего воздействия являются итоговыми документами по результатам ОРВ.</w:t>
      </w:r>
    </w:p>
    <w:p w:rsidR="00B00875" w:rsidRDefault="00B00875">
      <w:pPr>
        <w:pStyle w:val="ConsPlusNormal"/>
        <w:ind w:firstLine="540"/>
        <w:jc w:val="both"/>
      </w:pPr>
      <w:r>
        <w:t>40. Разногласия, возникшие у разработчика с участниками публичных консультаций, устраняются в ходе согласительных совещаний, проводимых под председательством руководителя (заместителя руководителя) разработчика.</w:t>
      </w:r>
    </w:p>
    <w:p w:rsidR="00B00875" w:rsidRDefault="00B00875">
      <w:pPr>
        <w:pStyle w:val="ConsPlusNormal"/>
        <w:ind w:firstLine="540"/>
        <w:jc w:val="both"/>
      </w:pPr>
      <w:r>
        <w:t>41. Разработчик определяет место и время проведения согласительного совещания, участников, в число которых рекомендуется включать независимых экспертов, и направляет участникам публичных консультаций уведомление о проведении согласительного совещания. Также уведомление о проведении согласительного совещания направляется в уполномоченный орган для размещения на официальном сайте.</w:t>
      </w:r>
    </w:p>
    <w:p w:rsidR="00B00875" w:rsidRDefault="00B00875">
      <w:pPr>
        <w:pStyle w:val="ConsPlusNormal"/>
        <w:ind w:firstLine="540"/>
        <w:jc w:val="both"/>
      </w:pPr>
      <w:r>
        <w:t xml:space="preserve">42. По результатам проведения согласительного совещания составляется протокол, который содержит мнения участников по каждому спорному предложению и выводы об учете, частичном </w:t>
      </w:r>
      <w:r>
        <w:lastRenderedPageBreak/>
        <w:t>учете либо отклонении спорных предложений с приведением обоснования. В протоколе рекомендуется указывать неустраненные разногласия (при наличии).</w:t>
      </w:r>
    </w:p>
    <w:p w:rsidR="00B00875" w:rsidRDefault="00B00875">
      <w:pPr>
        <w:pStyle w:val="ConsPlusNormal"/>
        <w:ind w:firstLine="540"/>
        <w:jc w:val="both"/>
      </w:pPr>
      <w:r>
        <w:t>43. Протокол согласовывается с участниками согласительного совещания, подписывается руководителем (заместителем руководителя) разработчика и размещается на официальном сайте для публичных консультаций.</w:t>
      </w:r>
    </w:p>
    <w:p w:rsidR="00B00875" w:rsidRDefault="00B00875">
      <w:pPr>
        <w:pStyle w:val="ConsPlusNormal"/>
        <w:ind w:firstLine="540"/>
        <w:jc w:val="both"/>
      </w:pPr>
      <w:r>
        <w:t>44. Информация о неустраненных разногласиях по проектам актов Правительства Свердловской области должна быть доведена до Председателя Правительства Свердловской области при принятии нормативного правового акта.</w:t>
      </w:r>
    </w:p>
    <w:p w:rsidR="00B00875" w:rsidRDefault="00B00875">
      <w:pPr>
        <w:pStyle w:val="ConsPlusNormal"/>
        <w:ind w:firstLine="540"/>
        <w:jc w:val="both"/>
      </w:pPr>
      <w:r>
        <w:t>45. В случае если по итогам публичных консультаций более 50 процентов отзывов организаций, представляющих интересы предпринимательского сообщества, содержат обоснованное мнение о нецелесообразности принятия проекта акта Правительства Свердловской области или исполнительного органа государственной власти Свердловской области, профильный орган направляет предложение о проведении согласительного совещания под руководством Председателя Правительства Свердловской области (Заместителя Председателя Правительства Свердловской области).</w:t>
      </w:r>
    </w:p>
    <w:p w:rsidR="00B00875" w:rsidRDefault="00B00875">
      <w:pPr>
        <w:pStyle w:val="ConsPlusNormal"/>
      </w:pPr>
    </w:p>
    <w:p w:rsidR="00B00875" w:rsidRDefault="00B00875">
      <w:pPr>
        <w:pStyle w:val="ConsPlusNormal"/>
        <w:jc w:val="center"/>
        <w:outlineLvl w:val="1"/>
      </w:pPr>
      <w:r>
        <w:t>Глава 4. ОБЩЕСТВЕННЫЙ КОНТРОЛЬ В СФЕРЕ ОРВ</w:t>
      </w:r>
    </w:p>
    <w:p w:rsidR="00B00875" w:rsidRDefault="00B00875">
      <w:pPr>
        <w:pStyle w:val="ConsPlusNormal"/>
      </w:pPr>
    </w:p>
    <w:p w:rsidR="00B00875" w:rsidRDefault="00B00875">
      <w:pPr>
        <w:pStyle w:val="ConsPlusNormal"/>
        <w:ind w:firstLine="540"/>
        <w:jc w:val="both"/>
      </w:pPr>
      <w:r>
        <w:t>46. Общественный контроль в сфере ОРВ выражается в общественной оценке эффективности деятельности разработчика (профильного органа) по организации и проведению публичных консультаций в соответствии с законодательством, а также учету их результатов (далее - общественная оценка).</w:t>
      </w:r>
    </w:p>
    <w:p w:rsidR="00B00875" w:rsidRDefault="00B00875">
      <w:pPr>
        <w:pStyle w:val="ConsPlusNormal"/>
        <w:ind w:firstLine="540"/>
        <w:jc w:val="both"/>
      </w:pPr>
      <w:r>
        <w:t>47. Общественный контроль в сфере ОРВ осуществляется в целях выявления нарушений проведения процедур публичных консультаций со стороны разработчика (профильного органа), выделения основных проблем, с которыми он сталкивается в процессе их проведения, для их минимизации и дальнейшего устранения.</w:t>
      </w:r>
    </w:p>
    <w:p w:rsidR="00B00875" w:rsidRDefault="00B00875">
      <w:pPr>
        <w:pStyle w:val="ConsPlusNormal"/>
        <w:ind w:firstLine="540"/>
        <w:jc w:val="both"/>
      </w:pPr>
      <w:r>
        <w:t>48. Общественный контроль в сфере ОРВ рекомендуется осуществлять общественным советам в рамках имеющихся полномочий.</w:t>
      </w:r>
    </w:p>
    <w:p w:rsidR="00B00875" w:rsidRDefault="00B00875">
      <w:pPr>
        <w:pStyle w:val="ConsPlusNormal"/>
        <w:jc w:val="both"/>
      </w:pPr>
      <w:r>
        <w:t xml:space="preserve">(п. 48 в ред. </w:t>
      </w:r>
      <w:hyperlink r:id="rId34" w:history="1">
        <w:r>
          <w:rPr>
            <w:color w:val="0000FF"/>
          </w:rPr>
          <w:t>Приказа</w:t>
        </w:r>
      </w:hyperlink>
      <w:r>
        <w:t xml:space="preserve"> Министерства экономики Свердловской области от 02.03.2016 N 16)</w:t>
      </w:r>
    </w:p>
    <w:p w:rsidR="00B00875" w:rsidRDefault="00B00875">
      <w:pPr>
        <w:pStyle w:val="ConsPlusNormal"/>
        <w:ind w:firstLine="540"/>
        <w:jc w:val="both"/>
      </w:pPr>
      <w:r>
        <w:t xml:space="preserve">49. Утратил силу. - </w:t>
      </w:r>
      <w:hyperlink r:id="rId35" w:history="1">
        <w:r>
          <w:rPr>
            <w:color w:val="0000FF"/>
          </w:rPr>
          <w:t>Приказ</w:t>
        </w:r>
      </w:hyperlink>
      <w:r>
        <w:t xml:space="preserve"> Министерства экономики Свердловской области от 02.03.2016 N 16.</w:t>
      </w:r>
    </w:p>
    <w:p w:rsidR="00B00875" w:rsidRDefault="00B00875">
      <w:pPr>
        <w:pStyle w:val="ConsPlusNormal"/>
        <w:ind w:firstLine="540"/>
        <w:jc w:val="both"/>
      </w:pPr>
      <w:r>
        <w:t>50. В целях проведения общественного контроля исполнительным органам государственной власти Свердловской области, проводившим ОРВ, рекомендуется по истечении каждого полугодия формировать информационную справку о результатах проведения публичных консультаций (далее - информационная справка), в которую в том числе рекомендуется включать следующие сведения за отчетное полугодие:</w:t>
      </w:r>
    </w:p>
    <w:p w:rsidR="00B00875" w:rsidRDefault="00B00875">
      <w:pPr>
        <w:pStyle w:val="ConsPlusNormal"/>
        <w:ind w:firstLine="540"/>
        <w:jc w:val="both"/>
      </w:pPr>
      <w:r>
        <w:t>1) об общем количестве проектов актов, по которым проведены публичные консультации;</w:t>
      </w:r>
    </w:p>
    <w:p w:rsidR="00B00875" w:rsidRDefault="00B00875">
      <w:pPr>
        <w:pStyle w:val="ConsPlusNormal"/>
        <w:ind w:firstLine="540"/>
        <w:jc w:val="both"/>
      </w:pPr>
      <w:r>
        <w:t>2) о количестве граждан и организаций, извещенных о проведении публичных консультаций;</w:t>
      </w:r>
    </w:p>
    <w:p w:rsidR="00B00875" w:rsidRDefault="00B00875">
      <w:pPr>
        <w:pStyle w:val="ConsPlusNormal"/>
        <w:ind w:firstLine="540"/>
        <w:jc w:val="both"/>
      </w:pPr>
      <w:r>
        <w:t>3) о количестве участников публичных консультаций;</w:t>
      </w:r>
    </w:p>
    <w:p w:rsidR="00B00875" w:rsidRDefault="00B00875">
      <w:pPr>
        <w:pStyle w:val="ConsPlusNormal"/>
        <w:ind w:firstLine="540"/>
        <w:jc w:val="both"/>
      </w:pPr>
      <w:r>
        <w:t>4) о количестве поступивших предложений от участников публичных консультаций;</w:t>
      </w:r>
    </w:p>
    <w:p w:rsidR="00B00875" w:rsidRDefault="00B00875">
      <w:pPr>
        <w:pStyle w:val="ConsPlusNormal"/>
        <w:ind w:firstLine="540"/>
        <w:jc w:val="both"/>
      </w:pPr>
      <w:r>
        <w:t>5) о количестве учтенных, частично учтенных и отклоненных предложений от участников публичных консультаций, наличии обоснований в случае отклонения предложений о доработке проектов актов;</w:t>
      </w:r>
    </w:p>
    <w:p w:rsidR="00B00875" w:rsidRDefault="00B00875">
      <w:pPr>
        <w:pStyle w:val="ConsPlusNormal"/>
        <w:ind w:firstLine="540"/>
        <w:jc w:val="both"/>
      </w:pPr>
      <w:r>
        <w:t>6) о количестве и результатах согласительных совещаний;</w:t>
      </w:r>
    </w:p>
    <w:p w:rsidR="00B00875" w:rsidRDefault="00B00875">
      <w:pPr>
        <w:pStyle w:val="ConsPlusNormal"/>
        <w:ind w:firstLine="540"/>
        <w:jc w:val="both"/>
      </w:pPr>
      <w:r>
        <w:t>7) о количестве обращений (жалоб), поступивших от участников публичных консультаций, о результатах их рассмотрения исполнительным органом государственной власти Свердловской области;</w:t>
      </w:r>
    </w:p>
    <w:p w:rsidR="00B00875" w:rsidRDefault="00B00875">
      <w:pPr>
        <w:pStyle w:val="ConsPlusNormal"/>
        <w:ind w:firstLine="540"/>
        <w:jc w:val="both"/>
      </w:pPr>
      <w:r>
        <w:t>8) о соблюдении сроков размещения на официальном сайте для публичных консультаций итоговых документов ОРВ (заключений и сводок предложений).</w:t>
      </w:r>
    </w:p>
    <w:p w:rsidR="00B00875" w:rsidRDefault="00B00875">
      <w:pPr>
        <w:pStyle w:val="ConsPlusNormal"/>
        <w:ind w:firstLine="540"/>
        <w:jc w:val="both"/>
      </w:pPr>
      <w:r>
        <w:t xml:space="preserve">51. Утратил силу. - </w:t>
      </w:r>
      <w:hyperlink r:id="rId36" w:history="1">
        <w:r>
          <w:rPr>
            <w:color w:val="0000FF"/>
          </w:rPr>
          <w:t>Приказ</w:t>
        </w:r>
      </w:hyperlink>
      <w:r>
        <w:t xml:space="preserve"> Министерства экономики Свердловской области от 02.03.2016 N 16.</w:t>
      </w:r>
    </w:p>
    <w:p w:rsidR="00B00875" w:rsidRDefault="00B00875">
      <w:pPr>
        <w:pStyle w:val="ConsPlusNormal"/>
        <w:ind w:firstLine="540"/>
        <w:jc w:val="both"/>
      </w:pPr>
      <w:r>
        <w:t>52. Исполнительный орган государственной власти Свердловской области представляет по запросу общественного совета дополнительные материалы, информацию, разъяснения.</w:t>
      </w:r>
    </w:p>
    <w:p w:rsidR="00B00875" w:rsidRDefault="00B00875">
      <w:pPr>
        <w:pStyle w:val="ConsPlusNormal"/>
        <w:jc w:val="both"/>
      </w:pPr>
      <w:r>
        <w:t xml:space="preserve">(в ред. </w:t>
      </w:r>
      <w:hyperlink r:id="rId37" w:history="1">
        <w:r>
          <w:rPr>
            <w:color w:val="0000FF"/>
          </w:rPr>
          <w:t>Приказа</w:t>
        </w:r>
      </w:hyperlink>
      <w:r>
        <w:t xml:space="preserve"> Министерства экономики Свердловской области от 02.03.2016 N 16)</w:t>
      </w:r>
    </w:p>
    <w:p w:rsidR="00B00875" w:rsidRDefault="00B00875">
      <w:pPr>
        <w:pStyle w:val="ConsPlusNormal"/>
        <w:ind w:firstLine="540"/>
        <w:jc w:val="both"/>
      </w:pPr>
      <w:r>
        <w:t>53. При проведении общественного контроля общественным советом:</w:t>
      </w:r>
    </w:p>
    <w:p w:rsidR="00B00875" w:rsidRDefault="00B00875">
      <w:pPr>
        <w:pStyle w:val="ConsPlusNormal"/>
        <w:jc w:val="both"/>
      </w:pPr>
      <w:r>
        <w:t xml:space="preserve">(в ред. </w:t>
      </w:r>
      <w:hyperlink r:id="rId38" w:history="1">
        <w:r>
          <w:rPr>
            <w:color w:val="0000FF"/>
          </w:rPr>
          <w:t>Приказа</w:t>
        </w:r>
      </w:hyperlink>
      <w:r>
        <w:t xml:space="preserve"> Министерства экономики Свердловской области от 02.03.2016 N 16)</w:t>
      </w:r>
    </w:p>
    <w:p w:rsidR="00B00875" w:rsidRDefault="00B00875">
      <w:pPr>
        <w:pStyle w:val="ConsPlusNormal"/>
        <w:ind w:firstLine="540"/>
        <w:jc w:val="both"/>
      </w:pPr>
      <w:r>
        <w:lastRenderedPageBreak/>
        <w:t>1) рассматриваются информационные справки;</w:t>
      </w:r>
    </w:p>
    <w:p w:rsidR="00B00875" w:rsidRDefault="00B00875">
      <w:pPr>
        <w:pStyle w:val="ConsPlusNormal"/>
        <w:ind w:firstLine="540"/>
        <w:jc w:val="both"/>
      </w:pPr>
      <w:r>
        <w:t>2) могут проводиться анкетирования членов общественного совета по сути вопроса;</w:t>
      </w:r>
    </w:p>
    <w:p w:rsidR="00B00875" w:rsidRDefault="00B00875">
      <w:pPr>
        <w:pStyle w:val="ConsPlusNormal"/>
        <w:jc w:val="both"/>
      </w:pPr>
      <w:r>
        <w:t xml:space="preserve">(в ред. </w:t>
      </w:r>
      <w:hyperlink r:id="rId39" w:history="1">
        <w:r>
          <w:rPr>
            <w:color w:val="0000FF"/>
          </w:rPr>
          <w:t>Приказа</w:t>
        </w:r>
      </w:hyperlink>
      <w:r>
        <w:t xml:space="preserve"> Министерства экономики Свердловской области от 02.03.2016 N 16)</w:t>
      </w:r>
    </w:p>
    <w:p w:rsidR="00B00875" w:rsidRDefault="00B00875">
      <w:pPr>
        <w:pStyle w:val="ConsPlusNormal"/>
        <w:ind w:firstLine="540"/>
        <w:jc w:val="both"/>
      </w:pPr>
      <w:r>
        <w:t>3) при необходимости, недостатке информации направляются дополнительные запросы;</w:t>
      </w:r>
    </w:p>
    <w:p w:rsidR="00B00875" w:rsidRDefault="00B00875">
      <w:pPr>
        <w:pStyle w:val="ConsPlusNormal"/>
        <w:ind w:firstLine="540"/>
        <w:jc w:val="both"/>
      </w:pPr>
      <w:r>
        <w:t>4) заслушиваются по сути вопроса представители исполнительного органа государственной власти Свердловской области на заседаниях;</w:t>
      </w:r>
    </w:p>
    <w:p w:rsidR="00B00875" w:rsidRDefault="00B00875">
      <w:pPr>
        <w:pStyle w:val="ConsPlusNormal"/>
        <w:ind w:firstLine="540"/>
        <w:jc w:val="both"/>
      </w:pPr>
      <w:r>
        <w:t>5) формируется общественная оценка и утверждается протоколом заседания;</w:t>
      </w:r>
    </w:p>
    <w:p w:rsidR="00B00875" w:rsidRDefault="00B00875">
      <w:pPr>
        <w:pStyle w:val="ConsPlusNormal"/>
        <w:ind w:firstLine="540"/>
        <w:jc w:val="both"/>
      </w:pPr>
      <w:r>
        <w:t>6) протоколом Координационного совета могут быть предусмотрены поручения в адрес профильного органа (разработчика) по устранению нарушений, выявленных в ходе общественного контроля.</w:t>
      </w:r>
    </w:p>
    <w:p w:rsidR="00B00875" w:rsidRDefault="00B00875">
      <w:pPr>
        <w:pStyle w:val="ConsPlusNormal"/>
        <w:ind w:firstLine="540"/>
        <w:jc w:val="both"/>
      </w:pPr>
      <w:r>
        <w:t>54. В общественной оценке рекомендуется отражать выводы об эффективности проведения разработчиком (профильным органом) публичных консультаций, включая наличие обоснованности частичного учета либо отклонения предложений, а также о соответствии действий разработчика (профильного органа) требованиям законодательства об ОРВ.</w:t>
      </w:r>
    </w:p>
    <w:p w:rsidR="00B00875" w:rsidRDefault="00B00875">
      <w:pPr>
        <w:pStyle w:val="ConsPlusNormal"/>
        <w:ind w:firstLine="540"/>
        <w:jc w:val="both"/>
      </w:pPr>
      <w:r>
        <w:t>55. Результаты общественной оценки рекомендуется размещать в сети Интернет на официальном сайте исполнительного органа государственной власти Свердловской области, в том числе в разделе "Общественный совет", в течение 10 рабочих дней со дня их поступления в исполнительный орган государственной власти Свердловской области.</w:t>
      </w:r>
    </w:p>
    <w:p w:rsidR="00B00875" w:rsidRDefault="00B00875">
      <w:pPr>
        <w:pStyle w:val="ConsPlusNormal"/>
        <w:jc w:val="both"/>
      </w:pPr>
      <w:r>
        <w:t xml:space="preserve">(в ред. </w:t>
      </w:r>
      <w:hyperlink r:id="rId40" w:history="1">
        <w:r>
          <w:rPr>
            <w:color w:val="0000FF"/>
          </w:rPr>
          <w:t>Приказа</w:t>
        </w:r>
      </w:hyperlink>
      <w:r>
        <w:t xml:space="preserve"> Министерства экономики Свердловской области от 02.03.2016 N 16)</w:t>
      </w: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pStyle w:val="ConsPlusNormal"/>
      </w:pPr>
    </w:p>
    <w:p w:rsidR="00B00875" w:rsidRDefault="00B00875">
      <w:pPr>
        <w:sectPr w:rsidR="00B00875">
          <w:pgSz w:w="11905" w:h="16838"/>
          <w:pgMar w:top="1134" w:right="850" w:bottom="1134" w:left="1701" w:header="0" w:footer="0" w:gutter="0"/>
          <w:cols w:space="720"/>
        </w:sectPr>
      </w:pPr>
    </w:p>
    <w:p w:rsidR="00B00875" w:rsidRDefault="00B00875">
      <w:pPr>
        <w:pStyle w:val="ConsPlusNormal"/>
        <w:jc w:val="right"/>
        <w:outlineLvl w:val="0"/>
      </w:pPr>
      <w:r>
        <w:lastRenderedPageBreak/>
        <w:t>Приложение N 1</w:t>
      </w:r>
    </w:p>
    <w:p w:rsidR="00B00875" w:rsidRDefault="00B00875">
      <w:pPr>
        <w:pStyle w:val="ConsPlusNormal"/>
        <w:jc w:val="right"/>
      </w:pPr>
      <w:r>
        <w:t>к Приказу</w:t>
      </w:r>
    </w:p>
    <w:p w:rsidR="00B00875" w:rsidRDefault="00B00875">
      <w:pPr>
        <w:pStyle w:val="ConsPlusNormal"/>
        <w:jc w:val="right"/>
      </w:pPr>
      <w:r>
        <w:t>Министерства экономики</w:t>
      </w:r>
    </w:p>
    <w:p w:rsidR="00B00875" w:rsidRDefault="00B00875">
      <w:pPr>
        <w:pStyle w:val="ConsPlusNormal"/>
        <w:jc w:val="right"/>
      </w:pPr>
      <w:r>
        <w:t>Свердловской области</w:t>
      </w:r>
    </w:p>
    <w:p w:rsidR="00B00875" w:rsidRDefault="00B00875">
      <w:pPr>
        <w:pStyle w:val="ConsPlusNormal"/>
        <w:jc w:val="right"/>
      </w:pPr>
      <w:r>
        <w:t>от 2 декабря 2015 г. N 85</w:t>
      </w:r>
    </w:p>
    <w:p w:rsidR="00B00875" w:rsidRDefault="00B00875">
      <w:pPr>
        <w:pStyle w:val="ConsPlusNormal"/>
      </w:pPr>
    </w:p>
    <w:p w:rsidR="00B00875" w:rsidRDefault="00B00875">
      <w:pPr>
        <w:pStyle w:val="ConsPlusTitle"/>
        <w:jc w:val="center"/>
      </w:pPr>
      <w:bookmarkStart w:id="86" w:name="P1352"/>
      <w:bookmarkEnd w:id="86"/>
      <w:r>
        <w:t>РЕЕСТР</w:t>
      </w:r>
    </w:p>
    <w:p w:rsidR="00B00875" w:rsidRDefault="00B00875">
      <w:pPr>
        <w:pStyle w:val="ConsPlusTitle"/>
        <w:jc w:val="center"/>
      </w:pPr>
      <w:r>
        <w:t>ПРОЕКТОВ НОРМАТИВНЫХ ПРАВОВЫХ АКТОВ СВЕРДЛОВСКОЙ ОБЛАСТИ,</w:t>
      </w:r>
    </w:p>
    <w:p w:rsidR="00B00875" w:rsidRDefault="00B00875">
      <w:pPr>
        <w:pStyle w:val="ConsPlusTitle"/>
        <w:jc w:val="center"/>
      </w:pPr>
      <w:r>
        <w:t>ПРЕДСТАВЛЕННЫХ НА ПУБЛИЧНЫЕ КОНСУЛЬТАЦИИ В РАМКАХ ОЦЕНКИ</w:t>
      </w:r>
    </w:p>
    <w:p w:rsidR="00B00875" w:rsidRDefault="00B00875">
      <w:pPr>
        <w:pStyle w:val="ConsPlusTitle"/>
        <w:jc w:val="center"/>
      </w:pPr>
      <w:r>
        <w:t>РЕГУЛИРУЮЩЕГО ВОЗДЕЙСТВИЯ В ____ ГОДУ</w:t>
      </w:r>
    </w:p>
    <w:p w:rsidR="00B00875" w:rsidRDefault="00B00875">
      <w:pPr>
        <w:pStyle w:val="ConsPlusNormal"/>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907"/>
        <w:gridCol w:w="1588"/>
        <w:gridCol w:w="1928"/>
        <w:gridCol w:w="1701"/>
        <w:gridCol w:w="1701"/>
        <w:gridCol w:w="1531"/>
        <w:gridCol w:w="1474"/>
        <w:gridCol w:w="1163"/>
        <w:gridCol w:w="1134"/>
        <w:gridCol w:w="1134"/>
      </w:tblGrid>
      <w:tr w:rsidR="00B00875" w:rsidTr="00B00875">
        <w:tc>
          <w:tcPr>
            <w:tcW w:w="510" w:type="dxa"/>
            <w:vAlign w:val="center"/>
          </w:tcPr>
          <w:p w:rsidR="00B00875" w:rsidRDefault="00B00875">
            <w:pPr>
              <w:pStyle w:val="ConsPlusNormal"/>
              <w:jc w:val="center"/>
            </w:pPr>
            <w:r>
              <w:t>N</w:t>
            </w:r>
          </w:p>
        </w:tc>
        <w:tc>
          <w:tcPr>
            <w:tcW w:w="964" w:type="dxa"/>
            <w:vAlign w:val="center"/>
          </w:tcPr>
          <w:p w:rsidR="00B00875" w:rsidRDefault="00B00875">
            <w:pPr>
              <w:pStyle w:val="ConsPlusNormal"/>
              <w:jc w:val="center"/>
            </w:pPr>
            <w:r>
              <w:t>Наименование НПА</w:t>
            </w:r>
          </w:p>
        </w:tc>
        <w:tc>
          <w:tcPr>
            <w:tcW w:w="907" w:type="dxa"/>
            <w:vAlign w:val="center"/>
          </w:tcPr>
          <w:p w:rsidR="00B00875" w:rsidRDefault="00B00875">
            <w:pPr>
              <w:pStyle w:val="ConsPlusNormal"/>
              <w:jc w:val="center"/>
            </w:pPr>
            <w:r>
              <w:t>Орган, направивший НПА на ОРВ</w:t>
            </w:r>
          </w:p>
        </w:tc>
        <w:tc>
          <w:tcPr>
            <w:tcW w:w="1588" w:type="dxa"/>
            <w:vAlign w:val="center"/>
          </w:tcPr>
          <w:p w:rsidR="00B00875" w:rsidRDefault="00B00875">
            <w:pPr>
              <w:pStyle w:val="ConsPlusNormal"/>
              <w:jc w:val="center"/>
            </w:pPr>
            <w:r>
              <w:t>Данные о ходе ОРВ проекта НПА (основная ОРВ/предварительная ОРВ)</w:t>
            </w:r>
          </w:p>
        </w:tc>
        <w:tc>
          <w:tcPr>
            <w:tcW w:w="1928" w:type="dxa"/>
            <w:vAlign w:val="center"/>
          </w:tcPr>
          <w:p w:rsidR="00B00875" w:rsidRDefault="00B00875">
            <w:pPr>
              <w:pStyle w:val="ConsPlusNormal"/>
              <w:jc w:val="center"/>
            </w:pPr>
            <w:r>
              <w:t>Уведомление о публичных консультациях (дата поступления/дата размещения на сайте)</w:t>
            </w:r>
          </w:p>
        </w:tc>
        <w:tc>
          <w:tcPr>
            <w:tcW w:w="1701" w:type="dxa"/>
            <w:vAlign w:val="center"/>
          </w:tcPr>
          <w:p w:rsidR="00B00875" w:rsidRDefault="00B00875">
            <w:pPr>
              <w:pStyle w:val="ConsPlusNormal"/>
              <w:jc w:val="center"/>
            </w:pPr>
            <w:r>
              <w:t>Информация о направлении на доработку уведомления (дата возврата/дата поступления новой версии)</w:t>
            </w:r>
          </w:p>
        </w:tc>
        <w:tc>
          <w:tcPr>
            <w:tcW w:w="1701" w:type="dxa"/>
            <w:vAlign w:val="center"/>
          </w:tcPr>
          <w:p w:rsidR="00B00875" w:rsidRDefault="00B00875">
            <w:pPr>
              <w:pStyle w:val="ConsPlusNormal"/>
              <w:jc w:val="center"/>
            </w:pPr>
            <w:r>
              <w:t>Степень регулирующего воздействия (низкая, средняя, высокая)</w:t>
            </w:r>
          </w:p>
        </w:tc>
        <w:tc>
          <w:tcPr>
            <w:tcW w:w="1531" w:type="dxa"/>
            <w:vAlign w:val="center"/>
          </w:tcPr>
          <w:p w:rsidR="00B00875" w:rsidRDefault="00B00875">
            <w:pPr>
              <w:pStyle w:val="ConsPlusNormal"/>
              <w:jc w:val="center"/>
            </w:pPr>
            <w:r>
              <w:t>Срок публичных консультаций (дата начала/дата окончания)</w:t>
            </w:r>
          </w:p>
        </w:tc>
        <w:tc>
          <w:tcPr>
            <w:tcW w:w="1474" w:type="dxa"/>
            <w:vAlign w:val="center"/>
          </w:tcPr>
          <w:p w:rsidR="00B00875" w:rsidRDefault="00B00875">
            <w:pPr>
              <w:pStyle w:val="ConsPlusNormal"/>
              <w:jc w:val="center"/>
            </w:pPr>
            <w:r>
              <w:t>Заключение об ОРВ (дата поступления/дата размещения на сайте)</w:t>
            </w:r>
          </w:p>
        </w:tc>
        <w:tc>
          <w:tcPr>
            <w:tcW w:w="1163" w:type="dxa"/>
            <w:vAlign w:val="center"/>
          </w:tcPr>
          <w:p w:rsidR="00B00875" w:rsidRDefault="00B00875">
            <w:pPr>
              <w:pStyle w:val="ConsPlusNormal"/>
              <w:jc w:val="center"/>
            </w:pPr>
            <w:r>
              <w:t>Сводка предложений (дата поступления/дата размещения на сайте)</w:t>
            </w:r>
          </w:p>
        </w:tc>
        <w:tc>
          <w:tcPr>
            <w:tcW w:w="1134" w:type="dxa"/>
            <w:vAlign w:val="center"/>
          </w:tcPr>
          <w:p w:rsidR="00B00875" w:rsidRDefault="00B00875">
            <w:pPr>
              <w:pStyle w:val="ConsPlusNormal"/>
              <w:jc w:val="center"/>
            </w:pPr>
            <w:r>
              <w:t>Информация о направлении на доработку заключения (дата возврата/дата поступления новой версии)</w:t>
            </w:r>
          </w:p>
        </w:tc>
        <w:tc>
          <w:tcPr>
            <w:tcW w:w="1134" w:type="dxa"/>
            <w:vAlign w:val="center"/>
          </w:tcPr>
          <w:p w:rsidR="00B00875" w:rsidRDefault="00B00875">
            <w:pPr>
              <w:pStyle w:val="ConsPlusNormal"/>
              <w:jc w:val="center"/>
            </w:pPr>
            <w:r>
              <w:t>Организации, направившие предложения в рамках ПК</w:t>
            </w:r>
          </w:p>
        </w:tc>
      </w:tr>
      <w:tr w:rsidR="00B00875" w:rsidTr="00B00875">
        <w:tc>
          <w:tcPr>
            <w:tcW w:w="510" w:type="dxa"/>
            <w:vAlign w:val="center"/>
          </w:tcPr>
          <w:p w:rsidR="00B00875" w:rsidRDefault="00B00875">
            <w:pPr>
              <w:pStyle w:val="ConsPlusNormal"/>
              <w:jc w:val="center"/>
            </w:pPr>
            <w:r>
              <w:t>1</w:t>
            </w:r>
          </w:p>
        </w:tc>
        <w:tc>
          <w:tcPr>
            <w:tcW w:w="964" w:type="dxa"/>
            <w:vAlign w:val="center"/>
          </w:tcPr>
          <w:p w:rsidR="00B00875" w:rsidRDefault="00B00875">
            <w:pPr>
              <w:pStyle w:val="ConsPlusNormal"/>
            </w:pPr>
          </w:p>
        </w:tc>
        <w:tc>
          <w:tcPr>
            <w:tcW w:w="907" w:type="dxa"/>
            <w:vAlign w:val="center"/>
          </w:tcPr>
          <w:p w:rsidR="00B00875" w:rsidRDefault="00B00875">
            <w:pPr>
              <w:pStyle w:val="ConsPlusNormal"/>
            </w:pPr>
          </w:p>
        </w:tc>
        <w:tc>
          <w:tcPr>
            <w:tcW w:w="1588" w:type="dxa"/>
            <w:vAlign w:val="center"/>
          </w:tcPr>
          <w:p w:rsidR="00B00875" w:rsidRDefault="00B00875">
            <w:pPr>
              <w:pStyle w:val="ConsPlusNormal"/>
            </w:pPr>
          </w:p>
        </w:tc>
        <w:tc>
          <w:tcPr>
            <w:tcW w:w="1928" w:type="dxa"/>
            <w:vAlign w:val="center"/>
          </w:tcPr>
          <w:p w:rsidR="00B00875" w:rsidRDefault="00B00875">
            <w:pPr>
              <w:pStyle w:val="ConsPlusNormal"/>
            </w:pPr>
          </w:p>
        </w:tc>
        <w:tc>
          <w:tcPr>
            <w:tcW w:w="1701" w:type="dxa"/>
            <w:vAlign w:val="center"/>
          </w:tcPr>
          <w:p w:rsidR="00B00875" w:rsidRDefault="00B00875">
            <w:pPr>
              <w:pStyle w:val="ConsPlusNormal"/>
            </w:pPr>
          </w:p>
        </w:tc>
        <w:tc>
          <w:tcPr>
            <w:tcW w:w="1701" w:type="dxa"/>
            <w:vAlign w:val="center"/>
          </w:tcPr>
          <w:p w:rsidR="00B00875" w:rsidRDefault="00B00875">
            <w:pPr>
              <w:pStyle w:val="ConsPlusNormal"/>
            </w:pPr>
          </w:p>
        </w:tc>
        <w:tc>
          <w:tcPr>
            <w:tcW w:w="1531" w:type="dxa"/>
            <w:vAlign w:val="center"/>
          </w:tcPr>
          <w:p w:rsidR="00B00875" w:rsidRDefault="00B00875">
            <w:pPr>
              <w:pStyle w:val="ConsPlusNormal"/>
            </w:pPr>
          </w:p>
        </w:tc>
        <w:tc>
          <w:tcPr>
            <w:tcW w:w="1474" w:type="dxa"/>
            <w:vAlign w:val="center"/>
          </w:tcPr>
          <w:p w:rsidR="00B00875" w:rsidRDefault="00B00875">
            <w:pPr>
              <w:pStyle w:val="ConsPlusNormal"/>
            </w:pPr>
          </w:p>
        </w:tc>
        <w:tc>
          <w:tcPr>
            <w:tcW w:w="1163" w:type="dxa"/>
            <w:vAlign w:val="center"/>
          </w:tcPr>
          <w:p w:rsidR="00B00875" w:rsidRDefault="00B00875">
            <w:pPr>
              <w:pStyle w:val="ConsPlusNormal"/>
            </w:pPr>
          </w:p>
        </w:tc>
        <w:tc>
          <w:tcPr>
            <w:tcW w:w="1134" w:type="dxa"/>
            <w:vAlign w:val="center"/>
          </w:tcPr>
          <w:p w:rsidR="00B00875" w:rsidRDefault="00B00875">
            <w:pPr>
              <w:pStyle w:val="ConsPlusNormal"/>
            </w:pPr>
          </w:p>
        </w:tc>
        <w:tc>
          <w:tcPr>
            <w:tcW w:w="1134" w:type="dxa"/>
            <w:vAlign w:val="center"/>
          </w:tcPr>
          <w:p w:rsidR="00B00875" w:rsidRDefault="00B00875">
            <w:pPr>
              <w:pStyle w:val="ConsPlusNormal"/>
            </w:pPr>
          </w:p>
        </w:tc>
      </w:tr>
      <w:tr w:rsidR="00B00875" w:rsidTr="00B00875">
        <w:tc>
          <w:tcPr>
            <w:tcW w:w="510" w:type="dxa"/>
            <w:vAlign w:val="center"/>
          </w:tcPr>
          <w:p w:rsidR="00B00875" w:rsidRDefault="00B00875">
            <w:pPr>
              <w:pStyle w:val="ConsPlusNormal"/>
              <w:jc w:val="center"/>
            </w:pPr>
            <w:r>
              <w:t>2</w:t>
            </w:r>
          </w:p>
        </w:tc>
        <w:tc>
          <w:tcPr>
            <w:tcW w:w="964" w:type="dxa"/>
            <w:vAlign w:val="center"/>
          </w:tcPr>
          <w:p w:rsidR="00B00875" w:rsidRDefault="00B00875">
            <w:pPr>
              <w:pStyle w:val="ConsPlusNormal"/>
            </w:pPr>
          </w:p>
        </w:tc>
        <w:tc>
          <w:tcPr>
            <w:tcW w:w="907" w:type="dxa"/>
            <w:vAlign w:val="center"/>
          </w:tcPr>
          <w:p w:rsidR="00B00875" w:rsidRDefault="00B00875">
            <w:pPr>
              <w:pStyle w:val="ConsPlusNormal"/>
            </w:pPr>
          </w:p>
        </w:tc>
        <w:tc>
          <w:tcPr>
            <w:tcW w:w="1588" w:type="dxa"/>
            <w:vAlign w:val="center"/>
          </w:tcPr>
          <w:p w:rsidR="00B00875" w:rsidRDefault="00B00875">
            <w:pPr>
              <w:pStyle w:val="ConsPlusNormal"/>
            </w:pPr>
          </w:p>
        </w:tc>
        <w:tc>
          <w:tcPr>
            <w:tcW w:w="1928" w:type="dxa"/>
            <w:vAlign w:val="center"/>
          </w:tcPr>
          <w:p w:rsidR="00B00875" w:rsidRDefault="00B00875">
            <w:pPr>
              <w:pStyle w:val="ConsPlusNormal"/>
            </w:pPr>
          </w:p>
        </w:tc>
        <w:tc>
          <w:tcPr>
            <w:tcW w:w="1701" w:type="dxa"/>
            <w:vAlign w:val="center"/>
          </w:tcPr>
          <w:p w:rsidR="00B00875" w:rsidRDefault="00B00875">
            <w:pPr>
              <w:pStyle w:val="ConsPlusNormal"/>
            </w:pPr>
          </w:p>
        </w:tc>
        <w:tc>
          <w:tcPr>
            <w:tcW w:w="1701" w:type="dxa"/>
            <w:vAlign w:val="center"/>
          </w:tcPr>
          <w:p w:rsidR="00B00875" w:rsidRDefault="00B00875">
            <w:pPr>
              <w:pStyle w:val="ConsPlusNormal"/>
            </w:pPr>
          </w:p>
        </w:tc>
        <w:tc>
          <w:tcPr>
            <w:tcW w:w="1531" w:type="dxa"/>
            <w:vAlign w:val="center"/>
          </w:tcPr>
          <w:p w:rsidR="00B00875" w:rsidRDefault="00B00875">
            <w:pPr>
              <w:pStyle w:val="ConsPlusNormal"/>
            </w:pPr>
          </w:p>
        </w:tc>
        <w:tc>
          <w:tcPr>
            <w:tcW w:w="1474" w:type="dxa"/>
            <w:vAlign w:val="center"/>
          </w:tcPr>
          <w:p w:rsidR="00B00875" w:rsidRDefault="00B00875">
            <w:pPr>
              <w:pStyle w:val="ConsPlusNormal"/>
            </w:pPr>
          </w:p>
        </w:tc>
        <w:tc>
          <w:tcPr>
            <w:tcW w:w="1163" w:type="dxa"/>
            <w:vAlign w:val="center"/>
          </w:tcPr>
          <w:p w:rsidR="00B00875" w:rsidRDefault="00B00875">
            <w:pPr>
              <w:pStyle w:val="ConsPlusNormal"/>
            </w:pPr>
          </w:p>
        </w:tc>
        <w:tc>
          <w:tcPr>
            <w:tcW w:w="1134" w:type="dxa"/>
            <w:vAlign w:val="center"/>
          </w:tcPr>
          <w:p w:rsidR="00B00875" w:rsidRDefault="00B00875">
            <w:pPr>
              <w:pStyle w:val="ConsPlusNormal"/>
            </w:pPr>
          </w:p>
        </w:tc>
        <w:tc>
          <w:tcPr>
            <w:tcW w:w="1134" w:type="dxa"/>
            <w:vAlign w:val="center"/>
          </w:tcPr>
          <w:p w:rsidR="00B00875" w:rsidRDefault="00B00875">
            <w:pPr>
              <w:pStyle w:val="ConsPlusNormal"/>
            </w:pPr>
          </w:p>
        </w:tc>
      </w:tr>
      <w:tr w:rsidR="00B00875" w:rsidTr="00B00875">
        <w:tc>
          <w:tcPr>
            <w:tcW w:w="510" w:type="dxa"/>
            <w:vAlign w:val="center"/>
          </w:tcPr>
          <w:p w:rsidR="00B00875" w:rsidRDefault="00B00875">
            <w:pPr>
              <w:pStyle w:val="ConsPlusNormal"/>
              <w:jc w:val="center"/>
            </w:pPr>
            <w:r>
              <w:t>...</w:t>
            </w:r>
          </w:p>
        </w:tc>
        <w:tc>
          <w:tcPr>
            <w:tcW w:w="964" w:type="dxa"/>
            <w:vAlign w:val="center"/>
          </w:tcPr>
          <w:p w:rsidR="00B00875" w:rsidRDefault="00B00875">
            <w:pPr>
              <w:pStyle w:val="ConsPlusNormal"/>
            </w:pPr>
          </w:p>
        </w:tc>
        <w:tc>
          <w:tcPr>
            <w:tcW w:w="907" w:type="dxa"/>
            <w:vAlign w:val="center"/>
          </w:tcPr>
          <w:p w:rsidR="00B00875" w:rsidRDefault="00B00875">
            <w:pPr>
              <w:pStyle w:val="ConsPlusNormal"/>
            </w:pPr>
          </w:p>
        </w:tc>
        <w:tc>
          <w:tcPr>
            <w:tcW w:w="1588" w:type="dxa"/>
            <w:vAlign w:val="center"/>
          </w:tcPr>
          <w:p w:rsidR="00B00875" w:rsidRDefault="00B00875">
            <w:pPr>
              <w:pStyle w:val="ConsPlusNormal"/>
            </w:pPr>
          </w:p>
        </w:tc>
        <w:tc>
          <w:tcPr>
            <w:tcW w:w="1928" w:type="dxa"/>
            <w:vAlign w:val="center"/>
          </w:tcPr>
          <w:p w:rsidR="00B00875" w:rsidRDefault="00B00875">
            <w:pPr>
              <w:pStyle w:val="ConsPlusNormal"/>
            </w:pPr>
          </w:p>
        </w:tc>
        <w:tc>
          <w:tcPr>
            <w:tcW w:w="1701" w:type="dxa"/>
            <w:vAlign w:val="center"/>
          </w:tcPr>
          <w:p w:rsidR="00B00875" w:rsidRDefault="00B00875">
            <w:pPr>
              <w:pStyle w:val="ConsPlusNormal"/>
            </w:pPr>
          </w:p>
        </w:tc>
        <w:tc>
          <w:tcPr>
            <w:tcW w:w="1701" w:type="dxa"/>
            <w:vAlign w:val="center"/>
          </w:tcPr>
          <w:p w:rsidR="00B00875" w:rsidRDefault="00B00875">
            <w:pPr>
              <w:pStyle w:val="ConsPlusNormal"/>
            </w:pPr>
          </w:p>
        </w:tc>
        <w:tc>
          <w:tcPr>
            <w:tcW w:w="1531" w:type="dxa"/>
            <w:vAlign w:val="center"/>
          </w:tcPr>
          <w:p w:rsidR="00B00875" w:rsidRDefault="00B00875">
            <w:pPr>
              <w:pStyle w:val="ConsPlusNormal"/>
            </w:pPr>
          </w:p>
        </w:tc>
        <w:tc>
          <w:tcPr>
            <w:tcW w:w="1474" w:type="dxa"/>
            <w:vAlign w:val="center"/>
          </w:tcPr>
          <w:p w:rsidR="00B00875" w:rsidRDefault="00B00875">
            <w:pPr>
              <w:pStyle w:val="ConsPlusNormal"/>
            </w:pPr>
          </w:p>
        </w:tc>
        <w:tc>
          <w:tcPr>
            <w:tcW w:w="1163" w:type="dxa"/>
            <w:vAlign w:val="center"/>
          </w:tcPr>
          <w:p w:rsidR="00B00875" w:rsidRDefault="00B00875">
            <w:pPr>
              <w:pStyle w:val="ConsPlusNormal"/>
            </w:pPr>
          </w:p>
        </w:tc>
        <w:tc>
          <w:tcPr>
            <w:tcW w:w="1134" w:type="dxa"/>
            <w:vAlign w:val="center"/>
          </w:tcPr>
          <w:p w:rsidR="00B00875" w:rsidRDefault="00B00875">
            <w:pPr>
              <w:pStyle w:val="ConsPlusNormal"/>
            </w:pPr>
          </w:p>
        </w:tc>
        <w:tc>
          <w:tcPr>
            <w:tcW w:w="1134" w:type="dxa"/>
            <w:vAlign w:val="center"/>
          </w:tcPr>
          <w:p w:rsidR="00B00875" w:rsidRDefault="00B00875">
            <w:pPr>
              <w:pStyle w:val="ConsPlusNormal"/>
            </w:pPr>
          </w:p>
        </w:tc>
      </w:tr>
    </w:tbl>
    <w:p w:rsidR="00B00875" w:rsidRDefault="00B00875">
      <w:pPr>
        <w:pStyle w:val="ConsPlusNormal"/>
      </w:pPr>
    </w:p>
    <w:p w:rsidR="00B00875" w:rsidRDefault="00B00875">
      <w:pPr>
        <w:pStyle w:val="ConsPlusNormal"/>
      </w:pPr>
    </w:p>
    <w:p w:rsidR="00B00875" w:rsidRDefault="00B00875">
      <w:pPr>
        <w:pStyle w:val="ConsPlusNormal"/>
        <w:pBdr>
          <w:top w:val="single" w:sz="6" w:space="0" w:color="auto"/>
        </w:pBdr>
        <w:spacing w:before="100" w:after="100"/>
        <w:jc w:val="both"/>
        <w:rPr>
          <w:sz w:val="2"/>
          <w:szCs w:val="2"/>
        </w:rPr>
      </w:pPr>
    </w:p>
    <w:p w:rsidR="00957441" w:rsidRDefault="00B00875"/>
    <w:sectPr w:rsidR="00957441" w:rsidSect="002834D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5"/>
    <w:rsid w:val="00146BEE"/>
    <w:rsid w:val="001F7E1C"/>
    <w:rsid w:val="00570F1F"/>
    <w:rsid w:val="0064658E"/>
    <w:rsid w:val="007B609F"/>
    <w:rsid w:val="0090096B"/>
    <w:rsid w:val="00A42839"/>
    <w:rsid w:val="00A815E2"/>
    <w:rsid w:val="00A93CF3"/>
    <w:rsid w:val="00AB318D"/>
    <w:rsid w:val="00B00875"/>
    <w:rsid w:val="00B97FAB"/>
    <w:rsid w:val="00BE3798"/>
    <w:rsid w:val="00D31458"/>
    <w:rsid w:val="00DB2067"/>
    <w:rsid w:val="00EB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5F7F2-D8E5-46BD-B8BE-8E314A8C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8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8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0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08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08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08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08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571D733768B1128384E2B0BC722B693588D751DlBF" TargetMode="External"/><Relationship Id="rId13" Type="http://schemas.openxmlformats.org/officeDocument/2006/relationships/hyperlink" Target="consultantplus://offline/ref=CBFC163FDC6F9DD253CD4041160A2571D733768B11243D4D2B0FC722B693588D75DBA435B403C632191C6D9618l9F" TargetMode="External"/><Relationship Id="rId18" Type="http://schemas.openxmlformats.org/officeDocument/2006/relationships/hyperlink" Target="consultantplus://offline/ref=CBFC163FDC6F9DD253CD4041160A2571D733768B11243D4D2B0FC722B693588D75DBA435B403C632191C6C9218lBF" TargetMode="External"/><Relationship Id="rId26" Type="http://schemas.openxmlformats.org/officeDocument/2006/relationships/hyperlink" Target="consultantplus://offline/ref=CBFC163FDC6F9DD253CD4041160A2571D733768B112B344E2C07C722B693588D75DBA435B403C632191C6C9118l8F" TargetMode="External"/><Relationship Id="rId39" Type="http://schemas.openxmlformats.org/officeDocument/2006/relationships/hyperlink" Target="consultantplus://offline/ref=CBFC163FDC6F9DD253CD4041160A2571D733768B112A344A250AC722B693588D75DBA435B403C632191C6C9118l9F" TargetMode="External"/><Relationship Id="rId3" Type="http://schemas.openxmlformats.org/officeDocument/2006/relationships/webSettings" Target="webSettings.xml"/><Relationship Id="rId21" Type="http://schemas.openxmlformats.org/officeDocument/2006/relationships/hyperlink" Target="consultantplus://offline/ref=CBFC163FDC6F9DD253CD4041160A2571D733768B112B344E2C07C722B693588D751DlBF" TargetMode="External"/><Relationship Id="rId34" Type="http://schemas.openxmlformats.org/officeDocument/2006/relationships/hyperlink" Target="consultantplus://offline/ref=CBFC163FDC6F9DD253CD4041160A2571D733768B112A344A250AC722B693588D75DBA435B403C632191C6C9018lDF" TargetMode="External"/><Relationship Id="rId42" Type="http://schemas.openxmlformats.org/officeDocument/2006/relationships/theme" Target="theme/theme1.xml"/><Relationship Id="rId7" Type="http://schemas.openxmlformats.org/officeDocument/2006/relationships/hyperlink" Target="consultantplus://offline/ref=CBFC163FDC6F9DD253CD4041160A2571D733768B11243D4D2B0FC722B693588D75DBA435B403C632191C6D9618lBF" TargetMode="External"/><Relationship Id="rId12" Type="http://schemas.openxmlformats.org/officeDocument/2006/relationships/hyperlink" Target="consultantplus://offline/ref=CBFC163FDC6F9DD253CD4041160A2571D733768B11243D4D2B0FC722B693588D75DBA435B403C632191C6C9218l3F" TargetMode="External"/><Relationship Id="rId17" Type="http://schemas.openxmlformats.org/officeDocument/2006/relationships/hyperlink" Target="consultantplus://offline/ref=CBFC163FDC6F9DD253CD4041160A2571D733768B11243D4D2B0FC722B693588D75DBA435B403C632191C6C9118lDF" TargetMode="External"/><Relationship Id="rId25" Type="http://schemas.openxmlformats.org/officeDocument/2006/relationships/hyperlink" Target="consultantplus://offline/ref=CBFC163FDC6F9DD253CD4041160A2571D733768B11243D4D2B0FC722B693588D751DlBF" TargetMode="External"/><Relationship Id="rId33" Type="http://schemas.openxmlformats.org/officeDocument/2006/relationships/hyperlink" Target="consultantplus://offline/ref=CBFC163FDC6F9DD253CD4041160A2571D733768B11243D4D2B0FC722B693588D75DBA435B403C632191C6C9518l8F" TargetMode="External"/><Relationship Id="rId38" Type="http://schemas.openxmlformats.org/officeDocument/2006/relationships/hyperlink" Target="consultantplus://offline/ref=CBFC163FDC6F9DD253CD4041160A2571D733768B112A344A250AC722B693588D75DBA435B403C632191C6C9118lAF" TargetMode="External"/><Relationship Id="rId2" Type="http://schemas.openxmlformats.org/officeDocument/2006/relationships/settings" Target="settings.xml"/><Relationship Id="rId16" Type="http://schemas.openxmlformats.org/officeDocument/2006/relationships/hyperlink" Target="consultantplus://offline/ref=CBFC163FDC6F9DD253CD4041160A2571D733768B11243D4D2B0FC722B693588D75DBA435B403C632191C6C9118l2F" TargetMode="External"/><Relationship Id="rId20" Type="http://schemas.openxmlformats.org/officeDocument/2006/relationships/hyperlink" Target="consultantplus://offline/ref=CBFC163FDC6F9DD253CD4041160A2571D733768B11243D4D2B0FC722B693588D75DBA435B403C632191C6C9118lDF" TargetMode="External"/><Relationship Id="rId29" Type="http://schemas.openxmlformats.org/officeDocument/2006/relationships/hyperlink" Target="consultantplus://offline/ref=CBFC163FDC6F9DD253CD4041160A2571D733768B11243D4D2B0FC722B693588D75DBA435B403C632191C6D9918lA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FC163FDC6F9DD253CD4041160A2571D733768B112B344E2C07C722B693588D751DlBF" TargetMode="External"/><Relationship Id="rId11" Type="http://schemas.openxmlformats.org/officeDocument/2006/relationships/hyperlink" Target="consultantplus://offline/ref=CBFC163FDC6F9DD253CD4041160A2571D733768B112B344E2C07C722B693588D75DBA435B403C632191C6C9018l2F" TargetMode="External"/><Relationship Id="rId24" Type="http://schemas.openxmlformats.org/officeDocument/2006/relationships/hyperlink" Target="consultantplus://offline/ref=CBFC163FDC6F9DD253CD4041160A2571D733768B112B344E2C07C722B693588D75DBA435B403C632191C6C9418l8F" TargetMode="External"/><Relationship Id="rId32" Type="http://schemas.openxmlformats.org/officeDocument/2006/relationships/hyperlink" Target="consultantplus://offline/ref=CBFC163FDC6F9DD253CD4041160A2571D733768B11243D4D2B0FC722B693588D75DBA435B403C632191C6C9118l2F" TargetMode="External"/><Relationship Id="rId37" Type="http://schemas.openxmlformats.org/officeDocument/2006/relationships/hyperlink" Target="consultantplus://offline/ref=CBFC163FDC6F9DD253CD4041160A2571D733768B112A344A250AC722B693588D75DBA435B403C632191C6C9018l2F" TargetMode="External"/><Relationship Id="rId40" Type="http://schemas.openxmlformats.org/officeDocument/2006/relationships/hyperlink" Target="consultantplus://offline/ref=CBFC163FDC6F9DD253CD4041160A2571D733768B112A344A250AC722B693588D75DBA435B403C632191C6C9118lFF" TargetMode="External"/><Relationship Id="rId5" Type="http://schemas.openxmlformats.org/officeDocument/2006/relationships/hyperlink" Target="consultantplus://offline/ref=CBFC163FDC6F9DD253CD4041160A2571D733768B112A344A250AC722B693588D75DBA435B403C632191C6C9018lEF" TargetMode="External"/><Relationship Id="rId15" Type="http://schemas.openxmlformats.org/officeDocument/2006/relationships/hyperlink" Target="consultantplus://offline/ref=CBFC163FDC6F9DD253CD4041160A2571D733768B11243D4D2B0FC722B693588D75DBA435B403C632191C6C9518l8F" TargetMode="External"/><Relationship Id="rId23" Type="http://schemas.openxmlformats.org/officeDocument/2006/relationships/hyperlink" Target="consultantplus://offline/ref=CBFC163FDC6F9DD253CD4041160A2571D733768B112A344A250AC722B693588D75DBA435B403C632191C6C9018lEF" TargetMode="External"/><Relationship Id="rId28" Type="http://schemas.openxmlformats.org/officeDocument/2006/relationships/hyperlink" Target="consultantplus://offline/ref=CBFC163FDC6F9DD253CD4041160A2571D733768B11243D4D2B0FC722B693588D75DBA435B403C632191C6C9718lDF" TargetMode="External"/><Relationship Id="rId36" Type="http://schemas.openxmlformats.org/officeDocument/2006/relationships/hyperlink" Target="consultantplus://offline/ref=CBFC163FDC6F9DD253CD4041160A2571D733768B112A344A250AC722B693588D75DBA435B403C632191C6C9118l8F" TargetMode="External"/><Relationship Id="rId10" Type="http://schemas.openxmlformats.org/officeDocument/2006/relationships/hyperlink" Target="consultantplus://offline/ref=CBFC163FDC6F9DD253CD4041160A2571D733768B11243D4D2B0FC722B693588D75DBA435B403C632191C6D9618lBF" TargetMode="External"/><Relationship Id="rId19" Type="http://schemas.openxmlformats.org/officeDocument/2006/relationships/hyperlink" Target="consultantplus://offline/ref=CBFC163FDC6F9DD253CD4041160A2571D733768B11243D4D2B0FC722B693588D75DBA435B403C632191C6C9218lAF" TargetMode="External"/><Relationship Id="rId31" Type="http://schemas.openxmlformats.org/officeDocument/2006/relationships/hyperlink" Target="consultantplus://offline/ref=CBFC163FDC6F9DD253CD4041160A2571D733768B11243D4D2B0FC722B693588D75DBA435B403C632191C6D9618l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FC163FDC6F9DD253CD4041160A2571D733768B112B344E2C07C722B693588D751DlBF" TargetMode="External"/><Relationship Id="rId14" Type="http://schemas.openxmlformats.org/officeDocument/2006/relationships/hyperlink" Target="consultantplus://offline/ref=CBFC163FDC6F9DD253CD4041160A2571D733768B11243D4D2B0FC722B693588D75DBA435B403C632191C6C9118l2F" TargetMode="External"/><Relationship Id="rId22" Type="http://schemas.openxmlformats.org/officeDocument/2006/relationships/hyperlink" Target="consultantplus://offline/ref=CBFC163FDC6F9DD253CD4041160A2571D733768B11243D4D2B0FC722B693588D75DBA435B403C632191C6C9718lDF" TargetMode="External"/><Relationship Id="rId27" Type="http://schemas.openxmlformats.org/officeDocument/2006/relationships/hyperlink" Target="consultantplus://offline/ref=CBFC163FDC6F9DD253CD4041160A2571D733768B11243D4D2B0FC722B693588D75DBA435B403C632191C6C9618lCF" TargetMode="External"/><Relationship Id="rId30" Type="http://schemas.openxmlformats.org/officeDocument/2006/relationships/hyperlink" Target="consultantplus://offline/ref=CBFC163FDC6F9DD253CD4041160A2571D733768B11243D4D2B0FC722B693588D75DBA435B403C632191C6C9818l3F" TargetMode="External"/><Relationship Id="rId35" Type="http://schemas.openxmlformats.org/officeDocument/2006/relationships/hyperlink" Target="consultantplus://offline/ref=CBFC163FDC6F9DD253CD4041160A2571D733768B112A344A250AC722B693588D75DBA435B403C632191C6C9018l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19648</Words>
  <Characters>111996</Characters>
  <Application>Microsoft Office Word</Application>
  <DocSecurity>0</DocSecurity>
  <Lines>933</Lines>
  <Paragraphs>262</Paragraphs>
  <ScaleCrop>false</ScaleCrop>
  <Company/>
  <LinksUpToDate>false</LinksUpToDate>
  <CharactersWithSpaces>131382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Урецкая Олеся Марковна</dc:creator>
  <cp:keywords/>
  <dc:description/>
  <cp:lastModifiedBy>Урецкая Олеся Марковна</cp:lastModifiedBy>
  <cp:revision>1</cp:revision>
  <dcterms:created xsi:type="dcterms:W3CDTF">2016-10-21T05:37:00Z</dcterms:created>
  <dcterms:modified xsi:type="dcterms:W3CDTF">2016-10-21T05:38:00Z</dcterms:modified>
</cp:coreProperties>
</file>