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1"/>
      <w:bookmarkStart w:id="1" w:name="Par29"/>
      <w:bookmarkEnd w:id="0"/>
      <w:bookmarkEnd w:id="1"/>
      <w:r>
        <w:rPr>
          <w:rFonts w:ascii="Calibri" w:hAnsi="Calibri" w:cs="Calibri"/>
        </w:rPr>
        <w:t>Утвержден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мая 2011 г. N 605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АДМИНИСТРАТИВНЫЙ РЕГЛАМЕНТ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МУНИЦИПАЛЬНОЙ УСЛУГИ ПО ПРЕДОСТАВЛЕНИЮ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ЗЕМЕЛЬНЫХ УЧАСТКОВ ГРАЖДАНАМ ДЛЯ ИНДИВИДУАЛЬНОГО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ЖИЛИЩНОГО СТРОИТЕЛЬСТВА ИЗ ЗЕМЕЛЬ ГОСУДАРСТВЕННОЙ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МУНИЦИПАЛЬНОЙ СОБСТВЕННОСТИ БЕЗ ПРОВЕДЕНИЯ ТОРГОВ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МУНИЦИПАЛЬНОМ ОБРАЗОВАНИИ ГОРОД КАМЕНСК-УРАЛЬСКИЙ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г. Каменска-Уральского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28.06.2012 </w:t>
      </w:r>
      <w:hyperlink r:id="rId4" w:history="1">
        <w:r>
          <w:rPr>
            <w:rFonts w:ascii="Calibri" w:hAnsi="Calibri" w:cs="Calibri"/>
            <w:color w:val="0000FF"/>
          </w:rPr>
          <w:t>N 893</w:t>
        </w:r>
      </w:hyperlink>
      <w:r>
        <w:rPr>
          <w:rFonts w:ascii="Calibri" w:hAnsi="Calibri" w:cs="Calibri"/>
        </w:rPr>
        <w:t xml:space="preserve">, от 05.03.2013 </w:t>
      </w:r>
      <w:hyperlink r:id="rId5" w:history="1">
        <w:r>
          <w:rPr>
            <w:rFonts w:ascii="Calibri" w:hAnsi="Calibri" w:cs="Calibri"/>
            <w:color w:val="0000FF"/>
          </w:rPr>
          <w:t>N 289</w:t>
        </w:r>
      </w:hyperlink>
      <w:r>
        <w:rPr>
          <w:rFonts w:ascii="Calibri" w:hAnsi="Calibri" w:cs="Calibri"/>
        </w:rPr>
        <w:t>,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29.11.2013 </w:t>
      </w:r>
      <w:hyperlink r:id="rId6" w:history="1">
        <w:r>
          <w:rPr>
            <w:rFonts w:ascii="Calibri" w:hAnsi="Calibri" w:cs="Calibri"/>
            <w:color w:val="0000FF"/>
          </w:rPr>
          <w:t>N 1717</w:t>
        </w:r>
      </w:hyperlink>
      <w:r>
        <w:rPr>
          <w:rFonts w:ascii="Calibri" w:hAnsi="Calibri" w:cs="Calibri"/>
        </w:rPr>
        <w:t xml:space="preserve">, от 05.05.2014 </w:t>
      </w:r>
      <w:hyperlink r:id="rId7" w:history="1">
        <w:r>
          <w:rPr>
            <w:rFonts w:ascii="Calibri" w:hAnsi="Calibri" w:cs="Calibri"/>
            <w:color w:val="0000FF"/>
          </w:rPr>
          <w:t>N 629</w:t>
        </w:r>
      </w:hyperlink>
      <w:r>
        <w:rPr>
          <w:rFonts w:ascii="Calibri" w:hAnsi="Calibri" w:cs="Calibri"/>
        </w:rPr>
        <w:t>, от 30.06.2014 №912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5"/>
      <w:bookmarkEnd w:id="3"/>
      <w:r>
        <w:rPr>
          <w:rFonts w:ascii="Calibri" w:hAnsi="Calibri" w:cs="Calibri"/>
        </w:rPr>
        <w:t>1. ОБЩИЕ ПОЛОЖЕНИЯ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Административный регламент предоставления муниципальной услуги по предоставлению земельных участков гражданам для индивидуального жилищного строительства из земель государственной или муниципальной собственности без проведения торгов в муниципальном образовании город Каменск-Уральский (далее - административный регламент) разработан в целях повышения качества предоставления указанной муниципальной услуги в муниципальном образовании город Каменск-Уральский.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Предоставление муниципальной услуги по предоставлению земельных участков гражданам для индивидуального жилищного строительства из земель государственной или муниципальной собственности без проведения торгов в муниципальном образовании город Каменск-Уральский (далее - муниципальная услуга) осуществляется в соответствии с нормативными правовыми актами, указанными в </w:t>
      </w:r>
      <w:hyperlink w:anchor="Par297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настоящему административному регламенту.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Заявителями предоставления муниципальной услуги являются: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Физические лица, заинтересованные в предоставлении земельных участков для индивидуального жилищного строительства, или их представители, действующие на основании доверенности, оформленной в соответствии с Гражданским </w:t>
      </w:r>
      <w:hyperlink r:id="rId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(далее - заявители).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Порядок информирования заинтересованных лиц о правилах предоставления муниципальной услуги: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2"/>
      <w:bookmarkEnd w:id="4"/>
      <w:r>
        <w:rPr>
          <w:rFonts w:ascii="Calibri" w:hAnsi="Calibri" w:cs="Calibri"/>
        </w:rPr>
        <w:t>1.4.1. Информация о месте нахождения и графике работы Администрации города Каменска-Уральского (далее - Администрация города) и органа местного самоуправления "Комитет по архитектуре и градостроительству города Каменска-Уральского" (далее - Комитет):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Местонахождение Администрации города и Комитета: 623400, Россия, Свердловская область, город Каменск-Уральский, улица Ленина, 32.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работы Администрации города, Комитета: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понедельник - пятница с 8-30 до 17-30;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перерыв с 12-30 до 10-30.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работы с заявителями (кабинеты 303, 310):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понедельник с 9.00 до 17.30; перерыв с 12.30 до 13.30;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вторник с 14.00 до 17.30;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пятница с 9.00 до 12.30.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месте нахождения и графике работы Комитета может быть получена по телефону 8(3439) 39-79-42 и размещается на сайте http://www.kamensk-uralskiy.ru.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Электронный адрес Комитета: architect@admnet.kamensktel.ru.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Сайт администрации города, Комитета: http://www.kamensk-uralskiy.ru.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1.4.2. Справочные номера телефонов (факса):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приемная - 8 (3439) 397-942 (397-979);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специалисты - 8(3439) 397-890, 8 (3439) 396-141.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1.4.3. Официальный сайт муниципального образования город Каменск-Уральский: http://www.kamensk-uralskiy.ru.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8"/>
      <w:bookmarkEnd w:id="5"/>
      <w:r>
        <w:rPr>
          <w:rFonts w:ascii="Calibri" w:hAnsi="Calibri" w:cs="Calibri"/>
        </w:rPr>
        <w:t>1.4.4. Порядок получения информации заявителями по вопросам предоставления, в том числе о ходе предоставления муниципальной услуги: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по вопросам предоставления муниципальной услуги, в том числе о ходе предоставления муниципальной услуги, сообщается специалистами Комитета при личном контакте с заявителями, с использованием средств почтовой, телефонной связи, а также посредством электронной почты. Информация по вопросам предоставления муниципальной услуги также размещается в сети Интернет, на информационных стендах в помещениях Комитета, публикуется в средствах массовой информации.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Исчерпывающие и корректные ответы на устные обращения заявителей должны быть даны специалистами Комитета непосредственно при обращении заявителя.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Письменные обращения заявителя (в том числе направленные посредством электронной почты) рассматриваются специалистами Комитета в срок, не превышающий 30 дней со дня регистрации письменного обращения, при условии соблюдения заявителями требований к оформлению письменного обращения, предъявляемых </w:t>
      </w:r>
      <w:hyperlink r:id="rId9" w:history="1">
        <w:r>
          <w:rPr>
            <w:rFonts w:ascii="Calibri" w:hAnsi="Calibri" w:cs="Calibri"/>
            <w:color w:val="0000FF"/>
          </w:rPr>
          <w:t>статьей 7</w:t>
        </w:r>
      </w:hyperlink>
      <w:r>
        <w:rPr>
          <w:rFonts w:ascii="Calibri" w:hAnsi="Calibri" w:cs="Calibri"/>
        </w:rPr>
        <w:t xml:space="preserve"> Федерального закона от 02.05.2006 N 59-ФЗ "О порядке рассмотрения обращений граждан Российской Федерации".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1.4.5. Информация, указанная в </w:t>
      </w:r>
      <w:hyperlink w:anchor="Par52" w:history="1">
        <w:r>
          <w:rPr>
            <w:rFonts w:ascii="Calibri" w:hAnsi="Calibri" w:cs="Calibri"/>
            <w:color w:val="0000FF"/>
          </w:rPr>
          <w:t>пунктах 1.4.1</w:t>
        </w:r>
      </w:hyperlink>
      <w:r>
        <w:rPr>
          <w:rFonts w:ascii="Calibri" w:hAnsi="Calibri" w:cs="Calibri"/>
        </w:rPr>
        <w:t xml:space="preserve"> - </w:t>
      </w:r>
      <w:hyperlink w:anchor="Par68" w:history="1">
        <w:r>
          <w:rPr>
            <w:rFonts w:ascii="Calibri" w:hAnsi="Calibri" w:cs="Calibri"/>
            <w:color w:val="0000FF"/>
          </w:rPr>
          <w:t>1.4.4</w:t>
        </w:r>
      </w:hyperlink>
      <w:r>
        <w:rPr>
          <w:rFonts w:ascii="Calibri" w:hAnsi="Calibri" w:cs="Calibri"/>
        </w:rPr>
        <w:t xml:space="preserve"> настоящего административного регламента, размещается: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печатной форме на информационных стендах в вестибюле помещения Комитета;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электронном виде на сайте муниципального образования город Каменск-Уральский в сети Интернет.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в указанную информацию были внесены изменения, то она в течение 5 рабочих дней подлежит обновлению на информационных стендах и на сайтах.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1.4.6. Информация о месте нахождения и графике работы отделений Государственного бюджетного учреждения по Свердловской области "Многофункциональный центр предоставления государственных и муниципальных услуг" в городе Каменске-Уральском (далее - МФЦ):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Местонахождение МФЦ в Красногорском районе: 623400, Россия, Свердловская область, город Каменск-Уральский, </w:t>
      </w:r>
      <w:r w:rsidRPr="00975C52">
        <w:rPr>
          <w:rFonts w:ascii="Calibri" w:hAnsi="Calibri" w:cs="Calibri"/>
        </w:rPr>
        <w:t>ул. Алюминиевая, д.43</w:t>
      </w:r>
      <w:r>
        <w:rPr>
          <w:rFonts w:ascii="Calibri" w:hAnsi="Calibri" w:cs="Calibri"/>
        </w:rPr>
        <w:t>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работы МФЦ: понедельник, суббота - с 9.00 до 17.00 (без перерыва на обед), вторник - пятница - с 9.00 до 20.00 (без перерыва на обед). Телефон 8 (3439) 30-51-00.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Местонахождение МФЦ в Синарском районе: 623400, Россия, Свердловская область, город Каменск-Уральский, ул. Ленина, д. 34.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работы МФЦ: понедельник - суббота - с 9.00 до 20.00 (без перерыва на обед). Телефон 8 (3439) 32-33-11, 32-33-55.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Единый справочный телефон: 8 800 200 8 440.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месте нахождения и графике работы МФЦ размещена на официальном сайте в сети Интернет по адресу: </w:t>
      </w:r>
      <w:hyperlink r:id="rId10" w:history="1">
        <w:r w:rsidRPr="00F176FE">
          <w:rPr>
            <w:rStyle w:val="a3"/>
            <w:rFonts w:ascii="Calibri" w:hAnsi="Calibri" w:cs="Calibri"/>
          </w:rPr>
          <w:t>www.mfc66.ru</w:t>
        </w:r>
      </w:hyperlink>
      <w:r>
        <w:rPr>
          <w:rFonts w:ascii="Calibri" w:hAnsi="Calibri" w:cs="Calibri"/>
        </w:rPr>
        <w:t>.</w:t>
      </w:r>
    </w:p>
    <w:p w:rsidR="00975C52" w:rsidRPr="00975C52" w:rsidRDefault="00975C52" w:rsidP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C52">
        <w:rPr>
          <w:rFonts w:ascii="Calibri" w:hAnsi="Calibri" w:cs="Calibri"/>
        </w:rPr>
        <w:t>1.4.7. 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975C52" w:rsidRPr="00975C52" w:rsidRDefault="00975C52" w:rsidP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C52">
        <w:rPr>
          <w:rFonts w:ascii="Calibri" w:hAnsi="Calibri" w:cs="Calibri"/>
        </w:rPr>
        <w:t>- о нормативных правовых актах, регулирующих предоставление муниципальной услуги;</w:t>
      </w:r>
    </w:p>
    <w:p w:rsidR="00975C52" w:rsidRPr="00975C52" w:rsidRDefault="00975C52" w:rsidP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C52">
        <w:rPr>
          <w:rFonts w:ascii="Calibri" w:hAnsi="Calibri" w:cs="Calibri"/>
        </w:rPr>
        <w:t>- о перечне и видах документов, необходимых для получения муниципальной услуги;</w:t>
      </w:r>
    </w:p>
    <w:p w:rsidR="00975C52" w:rsidRPr="00975C52" w:rsidRDefault="00975C52" w:rsidP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C52">
        <w:rPr>
          <w:rFonts w:ascii="Calibri" w:hAnsi="Calibri" w:cs="Calibri"/>
        </w:rPr>
        <w:t>-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975C52" w:rsidRPr="00975C52" w:rsidRDefault="00975C52" w:rsidP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C52">
        <w:rPr>
          <w:rFonts w:ascii="Calibri" w:hAnsi="Calibri" w:cs="Calibri"/>
        </w:rPr>
        <w:t>- о сроках предоставления муниципальной услуги;</w:t>
      </w:r>
    </w:p>
    <w:p w:rsidR="00975C52" w:rsidRPr="00975C52" w:rsidRDefault="00975C52" w:rsidP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C52">
        <w:rPr>
          <w:rFonts w:ascii="Calibri" w:hAnsi="Calibri" w:cs="Calibri"/>
        </w:rPr>
        <w:t>- о порядке обжалования действий (бездействия) и решений, осуществляемых и принимаемых в ходе оказания муниципальной услуги;</w:t>
      </w:r>
    </w:p>
    <w:p w:rsidR="00975C52" w:rsidRDefault="00975C52" w:rsidP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75C52">
        <w:rPr>
          <w:rFonts w:ascii="Calibri" w:hAnsi="Calibri" w:cs="Calibri"/>
        </w:rPr>
        <w:t>- о ходе предоставления муниципальной услуги (для заявителей, подавших</w:t>
      </w:r>
      <w:r>
        <w:rPr>
          <w:rFonts w:ascii="Calibri" w:hAnsi="Calibri" w:cs="Calibri"/>
        </w:rPr>
        <w:t xml:space="preserve"> заявление и документы в МФЦ).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В случае если заявитель считает, что решение и (или) действия (бездействие) </w:t>
      </w:r>
      <w:r>
        <w:rPr>
          <w:rFonts w:ascii="Calibri" w:hAnsi="Calibri" w:cs="Calibri"/>
        </w:rPr>
        <w:lastRenderedPageBreak/>
        <w:t xml:space="preserve">специалистов, должностных лиц Администрации города или Комитета, осуществляющих предоставление муниципальной услуги, нарушают его права и свободы, то он вправе в течение трех месяцев со дня, когда ему стало известно о нарушении его прав, обратиться в суд общей юрисдикции по месту своего жительства или в суд по месту нахождения Администрации города и Комитета по адресу: 623400, Свердловская область, г. Каменск-Уральский, ул. </w:t>
      </w:r>
      <w:proofErr w:type="spellStart"/>
      <w:r>
        <w:rPr>
          <w:rFonts w:ascii="Calibri" w:hAnsi="Calibri" w:cs="Calibri"/>
        </w:rPr>
        <w:t>Тевосяна</w:t>
      </w:r>
      <w:proofErr w:type="spellEnd"/>
      <w:r>
        <w:rPr>
          <w:rFonts w:ascii="Calibri" w:hAnsi="Calibri" w:cs="Calibri"/>
        </w:rPr>
        <w:t>, 1.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86"/>
      <w:bookmarkEnd w:id="6"/>
      <w:r>
        <w:rPr>
          <w:rFonts w:ascii="Calibri" w:hAnsi="Calibri" w:cs="Calibri"/>
        </w:rPr>
        <w:t>2. СТАНДАРТ ПРЕДОСТАВЛЕНИЯ МУНИЦИПАЛЬНОЙ УСЛУГИ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Наименование муниципальной услуги: предоставление земельных участков гражданам для индивидуального жилищного строительства из земель государственной или муниципальной собственности без проведения торгов в муниципальном образовании город Каменск-Уральский (далее - предоставление земельного участка для индивидуального жилищного строительства).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Муниципальная услуга предоставляется Администрацией города Каменска-Уральского и органом местного самоуправления "Комитет по архитектуре и градостроительству города Каменска-Уральского".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предоставлении муниципальной услуги осуществляется взаимодействие со следующими органами государственной власти и подведомственными им организациями: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Управление Федеральной службы государственной регистрации, кадастра и картографии по Свердловской области (</w:t>
      </w:r>
      <w:proofErr w:type="spellStart"/>
      <w:r>
        <w:rPr>
          <w:rFonts w:ascii="Calibri" w:hAnsi="Calibri" w:cs="Calibri"/>
        </w:rPr>
        <w:t>Росреестр</w:t>
      </w:r>
      <w:proofErr w:type="spellEnd"/>
      <w:r>
        <w:rPr>
          <w:rFonts w:ascii="Calibri" w:hAnsi="Calibri" w:cs="Calibri"/>
        </w:rPr>
        <w:t>);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картографии" по Свердловской области (филиал ФГБУ "ФКП </w:t>
      </w:r>
      <w:proofErr w:type="spellStart"/>
      <w:r>
        <w:rPr>
          <w:rFonts w:ascii="Calibri" w:hAnsi="Calibri" w:cs="Calibri"/>
        </w:rPr>
        <w:t>Росреестра</w:t>
      </w:r>
      <w:proofErr w:type="spellEnd"/>
      <w:r>
        <w:rPr>
          <w:rFonts w:ascii="Calibri" w:hAnsi="Calibri" w:cs="Calibri"/>
        </w:rPr>
        <w:t>" по Свердловской области);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Межрайонная инспекция Федеральной налоговой службы России N 22 по Свердловской области.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Результат муниципальной услуги: принятие решения о предоставлении (либо отказ от предоставления) земельного участка физическому лицу для индивидуального жилищного строительства.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Срок предоставления муниципальной услуги составляет не более 145 дней.</w:t>
      </w:r>
      <w:r w:rsidR="000E04F8">
        <w:rPr>
          <w:rFonts w:ascii="Calibri" w:hAnsi="Calibri" w:cs="Calibri"/>
        </w:rPr>
        <w:t xml:space="preserve"> </w:t>
      </w:r>
      <w:r w:rsidR="000E04F8" w:rsidRPr="000E04F8">
        <w:rPr>
          <w:rFonts w:ascii="Calibri" w:hAnsi="Calibri" w:cs="Calibri"/>
        </w:rPr>
        <w:t>В случае подачи заявления в МФЦ срок предоставления муниципальной услуги исчисляется со дня его регистрации в МФЦ.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Правовым основанием для предоставления муниципальной услуги является: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гражданства Российской Федерации;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проживание на территории муниципального образования город Каменск-Уральский;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выражение волеизъявления на получение муниципальной услуги;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возможность использования земельного участка для индивидуального жилищного строительства, а именно отсутствие оснований для отказа в предоставлении муниципальной услуги, указанных в </w:t>
      </w:r>
      <w:hyperlink w:anchor="Par124" w:history="1">
        <w:r>
          <w:rPr>
            <w:rFonts w:ascii="Calibri" w:hAnsi="Calibri" w:cs="Calibri"/>
            <w:color w:val="0000FF"/>
          </w:rPr>
          <w:t>пункте 2.9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2"/>
      <w:bookmarkEnd w:id="7"/>
      <w:r>
        <w:rPr>
          <w:rFonts w:ascii="Calibri" w:hAnsi="Calibri" w:cs="Calibri"/>
        </w:rPr>
        <w:t>2.6. Исчерпывающий перечень документов, необходимых для предоставления муниципальной услуги: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3"/>
      <w:bookmarkEnd w:id="8"/>
      <w:r>
        <w:rPr>
          <w:rFonts w:ascii="Calibri" w:hAnsi="Calibri" w:cs="Calibri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04"/>
      <w:bookmarkEnd w:id="9"/>
      <w:r>
        <w:rPr>
          <w:rFonts w:ascii="Calibri" w:hAnsi="Calibri" w:cs="Calibri"/>
        </w:rPr>
        <w:t>2)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05"/>
      <w:bookmarkEnd w:id="10"/>
      <w:r>
        <w:rPr>
          <w:rFonts w:ascii="Calibri" w:hAnsi="Calibri" w:cs="Calibri"/>
        </w:rPr>
        <w:t>3) кадастровая выписка о земельном участке или кадастровый план территории;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06"/>
      <w:bookmarkEnd w:id="11"/>
      <w:r>
        <w:rPr>
          <w:rFonts w:ascii="Calibri" w:hAnsi="Calibri" w:cs="Calibri"/>
        </w:rPr>
        <w:t>4) кадастровый паспорт земельного участка.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предоставления муниципальной услуги заявителю необходимо представить в Комитет или в МФЦ последовательно заявления по форме согласно </w:t>
      </w:r>
      <w:hyperlink w:anchor="Par328" w:history="1">
        <w:r>
          <w:rPr>
            <w:rFonts w:ascii="Calibri" w:hAnsi="Calibri" w:cs="Calibri"/>
            <w:color w:val="0000FF"/>
          </w:rPr>
          <w:t>Приложениям N 2</w:t>
        </w:r>
      </w:hyperlink>
      <w:r>
        <w:rPr>
          <w:rFonts w:ascii="Calibri" w:hAnsi="Calibri" w:cs="Calibri"/>
        </w:rPr>
        <w:t xml:space="preserve"> и </w:t>
      </w:r>
      <w:hyperlink w:anchor="Par377" w:history="1">
        <w:r>
          <w:rPr>
            <w:rFonts w:ascii="Calibri" w:hAnsi="Calibri" w:cs="Calibri"/>
            <w:color w:val="0000FF"/>
          </w:rPr>
          <w:t>N 3</w:t>
        </w:r>
      </w:hyperlink>
      <w:r>
        <w:rPr>
          <w:rFonts w:ascii="Calibri" w:hAnsi="Calibri" w:cs="Calibri"/>
        </w:rPr>
        <w:t xml:space="preserve"> к настоящему административному регламенту и документы, указанные в </w:t>
      </w:r>
      <w:hyperlink w:anchor="Par103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, </w:t>
      </w:r>
      <w:hyperlink w:anchor="Par104" w:history="1">
        <w:r>
          <w:rPr>
            <w:rFonts w:ascii="Calibri" w:hAnsi="Calibri" w:cs="Calibri"/>
            <w:color w:val="0000FF"/>
          </w:rPr>
          <w:t>2 пункта 2.6</w:t>
        </w:r>
      </w:hyperlink>
      <w:r>
        <w:rPr>
          <w:rFonts w:ascii="Calibri" w:hAnsi="Calibri" w:cs="Calibri"/>
        </w:rPr>
        <w:t xml:space="preserve"> настоящего административного регламента. Заявление и прилагаемые к нему документы могут быть направлены в Комитет или в МФЦ также путем ценного почтового отправления с уведомлением о вручении и описью вложения.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необходимые для предоставления муниципальной услуги, указанные в </w:t>
      </w:r>
      <w:hyperlink w:anchor="Par105" w:history="1">
        <w:r>
          <w:rPr>
            <w:rFonts w:ascii="Calibri" w:hAnsi="Calibri" w:cs="Calibri"/>
            <w:color w:val="0000FF"/>
          </w:rPr>
          <w:t>подпунктах 3</w:t>
        </w:r>
      </w:hyperlink>
      <w:r>
        <w:rPr>
          <w:rFonts w:ascii="Calibri" w:hAnsi="Calibri" w:cs="Calibri"/>
        </w:rPr>
        <w:t xml:space="preserve">, </w:t>
      </w:r>
      <w:hyperlink w:anchor="Par106" w:history="1">
        <w:r>
          <w:rPr>
            <w:rFonts w:ascii="Calibri" w:hAnsi="Calibri" w:cs="Calibri"/>
            <w:color w:val="0000FF"/>
          </w:rPr>
          <w:t>4 пункта 2.6</w:t>
        </w:r>
      </w:hyperlink>
      <w:r>
        <w:rPr>
          <w:rFonts w:ascii="Calibri" w:hAnsi="Calibri" w:cs="Calibri"/>
        </w:rPr>
        <w:t xml:space="preserve"> настоящего административного регламента, запрашиваются Комитетом в органах местного самоуправления, государственных органах, подведомственных им </w:t>
      </w:r>
      <w:r>
        <w:rPr>
          <w:rFonts w:ascii="Calibri" w:hAnsi="Calibri" w:cs="Calibri"/>
        </w:rPr>
        <w:lastRenderedPageBreak/>
        <w:t>организациях, в распоряжении которых находятся указанные документы либо сведения, в соответствии с процедурой, прописанной в технологической карте межведомственного взаимодействия для муниципальной услуги.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Запрещено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(или) подведомственные им организации.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Заявитель вправе представить указанные в </w:t>
      </w:r>
      <w:hyperlink w:anchor="Par105" w:history="1">
        <w:r>
          <w:rPr>
            <w:rFonts w:ascii="Calibri" w:hAnsi="Calibri" w:cs="Calibri"/>
            <w:color w:val="0000FF"/>
          </w:rPr>
          <w:t>подпунктах 3</w:t>
        </w:r>
      </w:hyperlink>
      <w:r>
        <w:rPr>
          <w:rFonts w:ascii="Calibri" w:hAnsi="Calibri" w:cs="Calibri"/>
        </w:rPr>
        <w:t xml:space="preserve">, </w:t>
      </w:r>
      <w:hyperlink w:anchor="Par106" w:history="1">
        <w:r>
          <w:rPr>
            <w:rFonts w:ascii="Calibri" w:hAnsi="Calibri" w:cs="Calibri"/>
            <w:color w:val="0000FF"/>
          </w:rPr>
          <w:t>4 пункта 2.6</w:t>
        </w:r>
      </w:hyperlink>
      <w:r>
        <w:rPr>
          <w:rFonts w:ascii="Calibri" w:hAnsi="Calibri" w:cs="Calibri"/>
        </w:rPr>
        <w:t xml:space="preserve"> настоящего административного регламента документы при подаче заявления по собственной инициативе.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предоставляются в оригиналах и копиях, либо в нотариально заверенных копиях.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предоставления документов в оригиналах и копиях, специалист Комитета заверяет сверенные с оригиналами копии документов, подлинники документов возвращаются заявителю.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Представленные заявителем документы, выполненные не на русском языке, подлежат переводу на русский язык и заверению в установленном порядке.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Верность копий вышеназванных документов, прилагаемых к заявлению, направленному по почте, удостоверяется нотариально.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17"/>
      <w:bookmarkEnd w:id="12"/>
      <w:r>
        <w:rPr>
          <w:rFonts w:ascii="Calibri" w:hAnsi="Calibri" w:cs="Calibri"/>
        </w:rPr>
        <w:t>2.7. Требования к документам: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текст документов должен быть написан разборчиво;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фамилии, имена и отчества должны соответствовать документам, удостоверяющим личность;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 должно быть подчисток, приписок, зачеркнутых слов и иных исправлений;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документы не должны быть исполнены карандашом;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документах не должно быть серьезных повреждений, наличие которых не позволяло бы однозначно истолковать их содержание.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Оснований для отказа в приеме документов, необходимых для предоставления муниципальной услуги, не предусмотрено.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24"/>
      <w:bookmarkEnd w:id="13"/>
      <w:r>
        <w:rPr>
          <w:rFonts w:ascii="Calibri" w:hAnsi="Calibri" w:cs="Calibri"/>
        </w:rPr>
        <w:t>2.9. Основаниями для отказа в предоставлении муниципальной услуги являются: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непредставление документов, указанных в </w:t>
      </w:r>
      <w:hyperlink w:anchor="Par103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, </w:t>
      </w:r>
      <w:hyperlink w:anchor="Par104" w:history="1">
        <w:r>
          <w:rPr>
            <w:rFonts w:ascii="Calibri" w:hAnsi="Calibri" w:cs="Calibri"/>
            <w:color w:val="0000FF"/>
          </w:rPr>
          <w:t>2 пункта 2.6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обращение с запросом о предоставлении земельного участка ненадлежащего лица;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поступление запроса и документов, не соответствующих требованиям действующего законодательства, </w:t>
      </w:r>
      <w:hyperlink w:anchor="Par102" w:history="1">
        <w:r>
          <w:rPr>
            <w:rFonts w:ascii="Calibri" w:hAnsi="Calibri" w:cs="Calibri"/>
            <w:color w:val="0000FF"/>
          </w:rPr>
          <w:t>пунктов 2.6</w:t>
        </w:r>
      </w:hyperlink>
      <w:r>
        <w:rPr>
          <w:rFonts w:ascii="Calibri" w:hAnsi="Calibri" w:cs="Calibri"/>
        </w:rPr>
        <w:t xml:space="preserve">, </w:t>
      </w:r>
      <w:hyperlink w:anchor="Par117" w:history="1">
        <w:r>
          <w:rPr>
            <w:rFonts w:ascii="Calibri" w:hAnsi="Calibri" w:cs="Calibri"/>
            <w:color w:val="0000FF"/>
          </w:rPr>
          <w:t>2.7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выявление недостоверной информации в представленных заявителем документах либо истечение срока их действия;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несоответствие предполагаемого использования запрашиваемого земельного участка разрешенным видам использования недвижимости, поименованным в составе градостроительных регламентов применительно к территориальной зоне, в которой располагается земельный участок;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несоответствие характеристик испрашиваемого земельного участка требованиям градостроительных и (или) санитарно-гигиенических нормативов;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изъятие запрашиваемого земельного участка из оборота;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резервирование земельного участка для государственных или муниципальных нужд;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обременение запрашиваемого земельного участка правами третьих лиц.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Муниципальная услуга предоставляется бесплатно.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Максимальный срок ожидания в очереди при подаче запроса заявителем о предоставлении муниципальной услуги и при получении результата предоставления муниципальной услуги составляет 15 минут.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2.12. Срок регистрации запроса заявителя о предоставлении муниципальной услуги составляет не более 30 минут.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 Здание, в котором предоставляется муниципальная услуга, располагается с учетом пешеходной доступности (не более 10 минут пешком) для заявителей от остановок общественного транспорта. На территории, прилегающей к месторасположению здания, в котором предоставляется муниципальная услуга, оборудуются места для парковки автотранспортных средств.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Прием заявителей осуществляется в специально отведенных для этих целей помещениях, </w:t>
      </w:r>
      <w:r>
        <w:rPr>
          <w:rFonts w:ascii="Calibri" w:hAnsi="Calibri" w:cs="Calibri"/>
        </w:rPr>
        <w:lastRenderedPageBreak/>
        <w:t>обеспечивающих комфортные условия для заявителей и оптимальные условия для работы специалистов.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для ожидания оборудуются стульями или скамьями (</w:t>
      </w:r>
      <w:proofErr w:type="spellStart"/>
      <w:r>
        <w:rPr>
          <w:rFonts w:ascii="Calibri" w:hAnsi="Calibri" w:cs="Calibri"/>
        </w:rPr>
        <w:t>банкетками</w:t>
      </w:r>
      <w:proofErr w:type="spellEnd"/>
      <w:r>
        <w:rPr>
          <w:rFonts w:ascii="Calibri" w:hAnsi="Calibri" w:cs="Calibri"/>
        </w:rPr>
        <w:t>), а для удобства заполнения запроса о предоставлении муниципальной услуги - столами и информационными стендами с образцами заполнения запроса о предоставлении муниципальной услуги.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 приема заявителей оборудуются информационными табличками (вывесками) с указанием номера кабинета, фамилии, имени, отчества специалиста, осуществляющего предоставление муниципальной услуги, и режима работы.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Рабочее место специалиста, осуществляющего предоставление муниципальной услуги, оборудуется персональным компьютером с возможностью доступа к необходимым информационным базам данных и печатающим устройствам.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2.14. Показателями доступности муниципальной услуги являются: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информированность заявителя о получении муниципальной услуги (содержание, порядок и условия ее получения);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бесплатность получения муниципальной услуги;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транспортная и пешеходная доступность здания, в котором предоставляется муниципальная услуга;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режим работы отдела Комитета, осуществляющего предоставление муниципальной услуги;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Показателем доступности и качества муниципальной услуги является возможность получения муниципальной услуги в МФЦ.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Показателями качества муниципальной услуги являются: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точность обработки данных, правильность оформления документов;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компетентность специалистов, осуществляющих предоставление муниципальной услуги (профессиональная грамотность);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обоснованных жалоб.</w:t>
      </w:r>
    </w:p>
    <w:p w:rsidR="000E04F8" w:rsidRPr="000E04F8" w:rsidRDefault="000E04F8" w:rsidP="000E0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2.15. </w:t>
      </w:r>
      <w:r w:rsidRPr="000E04F8">
        <w:rPr>
          <w:rFonts w:ascii="Calibri" w:hAnsi="Calibri" w:cs="Calibri"/>
        </w:rPr>
        <w:t>При организации муниципальной услуги в МФЦ, МФЦ осуществляет следующие административные процедуры (действия):</w:t>
      </w:r>
    </w:p>
    <w:p w:rsidR="000E04F8" w:rsidRPr="000E04F8" w:rsidRDefault="000E04F8" w:rsidP="000E0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E04F8">
        <w:rPr>
          <w:rFonts w:ascii="Calibri" w:hAnsi="Calibri" w:cs="Calibri"/>
        </w:rPr>
        <w:t>1)</w:t>
      </w:r>
      <w:r w:rsidRPr="000E04F8">
        <w:rPr>
          <w:rFonts w:ascii="Calibri" w:hAnsi="Calibri" w:cs="Calibri"/>
        </w:rPr>
        <w:tab/>
        <w:t>информирование заявителей о порядке предоставления муниципальной услуги;</w:t>
      </w:r>
    </w:p>
    <w:p w:rsidR="000E04F8" w:rsidRPr="000E04F8" w:rsidRDefault="000E04F8" w:rsidP="000E0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E04F8">
        <w:rPr>
          <w:rFonts w:ascii="Calibri" w:hAnsi="Calibri" w:cs="Calibri"/>
        </w:rPr>
        <w:t>2)</w:t>
      </w:r>
      <w:r w:rsidRPr="000E04F8">
        <w:rPr>
          <w:rFonts w:ascii="Calibri" w:hAnsi="Calibri" w:cs="Calibri"/>
        </w:rPr>
        <w:tab/>
        <w:t>прием и регистрацию заявлений и документов;</w:t>
      </w:r>
    </w:p>
    <w:p w:rsidR="000E04F8" w:rsidRDefault="000E04F8" w:rsidP="000E0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E04F8">
        <w:rPr>
          <w:rFonts w:ascii="Calibri" w:hAnsi="Calibri" w:cs="Calibri"/>
        </w:rPr>
        <w:t>3)</w:t>
      </w:r>
      <w:r w:rsidRPr="000E04F8">
        <w:rPr>
          <w:rFonts w:ascii="Calibri" w:hAnsi="Calibri" w:cs="Calibri"/>
        </w:rPr>
        <w:tab/>
        <w:t>выдача результата предоставления муниципальной услуги.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160"/>
      <w:bookmarkEnd w:id="14"/>
      <w:r>
        <w:rPr>
          <w:rFonts w:ascii="Calibri" w:hAnsi="Calibri" w:cs="Calibri"/>
        </w:rPr>
        <w:t>3. СОСТАВ, ПОСЛЕДОВАТЕЛЬНОСТЬ И СРОКИ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ВЫПОЛНЕНИЯ АДМИНИСТРАТИВНЫХ ПРОЦЕДУР,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ПОРЯДКУ ИХ ВЫПОЛНЕНИЯ, В ТОМ ЧИСЛЕ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ОСОБЕННОСТИ ВЫПОЛНЕНИЯ АДМИНИСТРАТИВНЫХ ПРОЦЕДУР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ЭЛЕКТРОННОЙ ФОРМЕ, А ТАКЖЕ ОСОБЕННОСТИ ВЫПОЛНЕНИЯ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В МНОГОФУНКЦИОНАЛЬНЫХ ЦЕНТРАХ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Предоставление муниципальной услуги состоит из следующих последовательных административных процедур: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3.1.1. Прием и регистрация заявления о возможности предоставления земельного участка для индивидуального жилищного строительства и прилагаемых к нему документов.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3.1.2. Рассмотрение заявления о возможности предоставления земельного участка для индивидуального жилищного строительства и прилагаемых к нему документов.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3.1.3. Принятие решения об утверждении схемы расположения земельного участка на кадастровом плане или кадастровой карте соответствующей территории или принятие решения об отказе в предоставлении земельного участка для индивидуального жилищного строительства.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3.1.4. Прием и регистрация заявления о предоставлении земельного участка для индивидуального жилищного строительства и прилагаемых к нему документов.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3.1.5. Рассмотрение заявления о предоставлении земельного участка для индивидуального жилищного строительства и прилагаемых к нему документов.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3.1.6. Принятие решения о предоставлении земельного участка для индивидуального жилищного строительства.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Основанием для начала процедуры приема и регистрации заявления о возможности предоставления земельного участка для индивидуального жилищного строительства и прилагаемых к нему документов является представление (поступление) указанного заявления в Комитет или в МФЦ.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Комитета, ответственный за прием и регистрацию заявлений, осуществляет следующие административные действия: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82"/>
      <w:bookmarkEnd w:id="15"/>
      <w:r>
        <w:rPr>
          <w:rFonts w:ascii="Calibri" w:hAnsi="Calibri" w:cs="Calibri"/>
        </w:rPr>
        <w:t>- устанавливает личность заявителя, в том числе проверяет документ, удостоверяющий личность;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83"/>
      <w:bookmarkEnd w:id="16"/>
      <w:r>
        <w:rPr>
          <w:rFonts w:ascii="Calibri" w:hAnsi="Calibri" w:cs="Calibri"/>
        </w:rPr>
        <w:t>- принимает заявление и прилагаемые к нему документы, заверяет копии представленных документов, сопоставляя их с оригиналами;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84"/>
      <w:bookmarkEnd w:id="17"/>
      <w:r>
        <w:rPr>
          <w:rFonts w:ascii="Calibri" w:hAnsi="Calibri" w:cs="Calibri"/>
        </w:rPr>
        <w:t>- по просьбе заявителя, на его экземпляре запроса ставит отметку о приеме запроса;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85"/>
      <w:bookmarkEnd w:id="18"/>
      <w:r>
        <w:rPr>
          <w:rFonts w:ascii="Calibri" w:hAnsi="Calibri" w:cs="Calibri"/>
        </w:rPr>
        <w:t>- регистрирует принятое заявление в Журнале регистрации входящей корреспонденции.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приема заявления и прилагаемых к нему документов МФЦ специалист Комитета, ответственный за прием и регистрацию заявлений, осуществляет прием документов от представителя МФЦ по акту приема-передачи.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срок исполнения административного действия 30 минут.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приема заявления и прилагаемых к нему документов является их регистрация и передача на рассмотрение председателю Комитета.</w:t>
      </w:r>
    </w:p>
    <w:p w:rsidR="000E04F8" w:rsidRPr="000E04F8" w:rsidRDefault="000E04F8" w:rsidP="000E0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E04F8">
        <w:rPr>
          <w:rFonts w:ascii="Calibri" w:hAnsi="Calibri" w:cs="Calibri"/>
        </w:rPr>
        <w:t xml:space="preserve">В случае </w:t>
      </w:r>
      <w:proofErr w:type="gramStart"/>
      <w:r w:rsidRPr="000E04F8">
        <w:rPr>
          <w:rFonts w:ascii="Calibri" w:hAnsi="Calibri" w:cs="Calibri"/>
        </w:rPr>
        <w:t>подачи  заявления</w:t>
      </w:r>
      <w:proofErr w:type="gramEnd"/>
      <w:r w:rsidRPr="000E04F8">
        <w:rPr>
          <w:rFonts w:ascii="Calibri" w:hAnsi="Calibri" w:cs="Calibri"/>
        </w:rPr>
        <w:t xml:space="preserve"> о возможности предоставления земельного участка для индивидуального жилищного строительства и прилагаемых к нему документов посредством МФЦ, прием и регистрацию документов, необходимых для предоставления муниципальной услуги, а также заверение сверенных с оригиналами копий документов (за исключением нотариально заверенных документов) осуществляет специалист МФЦ. Регистрация указанного заявления и документов производится в день их поступления в МФЦ в соответствии с установленными в МФЦ правилами регистрации.</w:t>
      </w:r>
    </w:p>
    <w:p w:rsidR="000E04F8" w:rsidRDefault="000E04F8" w:rsidP="000E0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E04F8">
        <w:rPr>
          <w:rFonts w:ascii="Calibri" w:hAnsi="Calibri" w:cs="Calibri"/>
        </w:rPr>
        <w:t>Документы, принятые в МФЦ, не позднее следующего рабочего дня после их приема и регистрац</w:t>
      </w:r>
      <w:r>
        <w:rPr>
          <w:rFonts w:ascii="Calibri" w:hAnsi="Calibri" w:cs="Calibri"/>
        </w:rPr>
        <w:t>ии в МФЦ передаются в Комитет.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Основанием для рассмотрения заявления заявителя о возможности предоставления земельного участка для индивидуального жилищного строительства и прилагаемых к нему документов является их регистрация и поступление председателю Комитета.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191"/>
      <w:bookmarkEnd w:id="19"/>
      <w:r>
        <w:rPr>
          <w:rFonts w:ascii="Calibri" w:hAnsi="Calibri" w:cs="Calibri"/>
        </w:rPr>
        <w:t>Председатель Комитета в течение 1 рабочего дня рассматривает заявление и определяет отдел, в функциональные обязанности которого входит предоставление муниципальной услуги.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92"/>
      <w:bookmarkEnd w:id="20"/>
      <w:r>
        <w:rPr>
          <w:rFonts w:ascii="Calibri" w:hAnsi="Calibri" w:cs="Calibri"/>
        </w:rPr>
        <w:t>Начальник отдела осуществляет следующие административные действия: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проводит проверку наличия всех документов, указанных в </w:t>
      </w:r>
      <w:hyperlink w:anchor="Par102" w:history="1">
        <w:r>
          <w:rPr>
            <w:rFonts w:ascii="Calibri" w:hAnsi="Calibri" w:cs="Calibri"/>
            <w:color w:val="0000FF"/>
          </w:rPr>
          <w:t>пункте 2.6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определяет специалиста, участвующего в предоставлении муниципальной услуги (далее - Специалист);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организует работу и осуществляет общий контроль административных действий Специалиста в процессе предоставления муниципальной услуги.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осуществляет следующие административные действия: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проводит проверку заявления и прилагаемых к нему документов на соответствие требованиям действующего законодательства и </w:t>
      </w:r>
      <w:hyperlink w:anchor="Par102" w:history="1">
        <w:r>
          <w:rPr>
            <w:rFonts w:ascii="Calibri" w:hAnsi="Calibri" w:cs="Calibri"/>
            <w:color w:val="0000FF"/>
          </w:rPr>
          <w:t>пунктов 2.6</w:t>
        </w:r>
      </w:hyperlink>
      <w:r>
        <w:rPr>
          <w:rFonts w:ascii="Calibri" w:hAnsi="Calibri" w:cs="Calibri"/>
        </w:rPr>
        <w:t xml:space="preserve">, </w:t>
      </w:r>
      <w:hyperlink w:anchor="Par117" w:history="1">
        <w:r>
          <w:rPr>
            <w:rFonts w:ascii="Calibri" w:hAnsi="Calibri" w:cs="Calibri"/>
            <w:color w:val="0000FF"/>
          </w:rPr>
          <w:t>2.7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2) в случае отсутствия документов, определенных </w:t>
      </w:r>
      <w:hyperlink w:anchor="Par103" w:history="1">
        <w:r>
          <w:rPr>
            <w:rFonts w:ascii="Calibri" w:hAnsi="Calibri" w:cs="Calibri"/>
            <w:color w:val="0000FF"/>
          </w:rPr>
          <w:t>подпунктами 1</w:t>
        </w:r>
      </w:hyperlink>
      <w:r>
        <w:rPr>
          <w:rFonts w:ascii="Calibri" w:hAnsi="Calibri" w:cs="Calibri"/>
        </w:rPr>
        <w:t xml:space="preserve">, </w:t>
      </w:r>
      <w:hyperlink w:anchor="Par104" w:history="1">
        <w:r>
          <w:rPr>
            <w:rFonts w:ascii="Calibri" w:hAnsi="Calibri" w:cs="Calibri"/>
            <w:color w:val="0000FF"/>
          </w:rPr>
          <w:t>2 пункта 2.6</w:t>
        </w:r>
      </w:hyperlink>
      <w:r>
        <w:rPr>
          <w:rFonts w:ascii="Calibri" w:hAnsi="Calibri" w:cs="Calibri"/>
        </w:rPr>
        <w:t xml:space="preserve"> настоящего административного регламента, направляет заявителю уведомление о необходимости в течение 10 дней их предоставления;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течение 2 рабочих дней осуществляет подготовку и направление в органы местного самоуправления, государственные органы, подведомственные им организации запросов о предоставлении документов, необходимых для предоставления муниципальной услуги и указанных в </w:t>
      </w:r>
      <w:hyperlink w:anchor="Par105" w:history="1">
        <w:r>
          <w:rPr>
            <w:rFonts w:ascii="Calibri" w:hAnsi="Calibri" w:cs="Calibri"/>
            <w:color w:val="0000FF"/>
          </w:rPr>
          <w:t>подпункте 3 пункта 2.6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 течение 7 дней направляет запросы в организации, осуществляющие эксплуатацию сетей инженерной инфраструктуры, для предоставления технических условий о возможности подключения жилого дома к сетям инженерно-технического обеспечения.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период получения запрошенных сведений срок предоставления муниципальной услуги прерывается;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 случае отсутствия оснований для отказа в предоставлении муниципальной услуги, указанных в </w:t>
      </w:r>
      <w:hyperlink w:anchor="Par124" w:history="1">
        <w:r>
          <w:rPr>
            <w:rFonts w:ascii="Calibri" w:hAnsi="Calibri" w:cs="Calibri"/>
            <w:color w:val="0000FF"/>
          </w:rPr>
          <w:t>пункте 2.9</w:t>
        </w:r>
      </w:hyperlink>
      <w:r>
        <w:rPr>
          <w:rFonts w:ascii="Calibri" w:hAnsi="Calibri" w:cs="Calibri"/>
        </w:rPr>
        <w:t xml:space="preserve"> настоящего административного регламента, в течение 1 дня организует публикацию информационного сообщения о приеме заявлений о предоставлении в аренду земельного участка для индивидуального жилищного строительства;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 течение 10 рабочих дней разрабатывает схему расположения земельного участка на кадастровом плане или кадастровой карте соответствующей территории;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 истечении 1 месяца со дня публикации сообщения в случае отсутствия заявлений от других заинтересованных лиц, готовит проект постановления Администрации города об утверждении схемы расположения земельного участка на кадастровом плане или кадастровой карте соответствующей территории, согласовывает его и передает его на подпись главе города, срок - 10 рабочих дней.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по истечении 1 месяца со дня публикации сообщения в Комитет поступили заявления от других заинтересованных лиц, Специалист в течение 2 месяцев формирует запрашиваемый земельный участок и направляет пакет документов и поступившие заявления в орган местного самоуправления "Комитет по управлению имуществом города Каменска-Уральского" для организации проведения торгов по продаже права на заключение договора аренды земельного участка под индивидуальное жилищное строительство.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в случае наличия оснований для отказа в предоставлении муниципальной услуги, указанных в </w:t>
      </w:r>
      <w:hyperlink w:anchor="Par124" w:history="1">
        <w:r>
          <w:rPr>
            <w:rFonts w:ascii="Calibri" w:hAnsi="Calibri" w:cs="Calibri"/>
            <w:color w:val="0000FF"/>
          </w:rPr>
          <w:t>пункте 2.9</w:t>
        </w:r>
      </w:hyperlink>
      <w:r>
        <w:rPr>
          <w:rFonts w:ascii="Calibri" w:hAnsi="Calibri" w:cs="Calibri"/>
        </w:rPr>
        <w:t xml:space="preserve"> настоящего административного регламента, Специалист готовит проект постановления Администрации города об отказе в предоставлении земельного участка для индивидуального жилищного строительства, согласовывает его и передает его на подпись главе города, срок - 10 рабочих дней.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срок выполнения административной процедуры не более 3 месяцев.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рассмотрения заявления о возможности предоставления земельного участка для индивидуального жилищного строительства и прилагаемых к нему документов является передача проекта постановления Администрации города об утверждении схемы расположения земельного участка на кадастровом плане или кадастровой карте соответствующей территории или проекта постановления Администрации города об отказе в предоставлении земельного участка для индивидуального жилищного строительства на подпись главе города.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Основанием для принятия решения об утверждении схемы расположения земельного участка на кадастровом плане или кадастровой карте соответствующей территории или принятия решения об отказе в предоставлении земельного участка для индивидуального жилищного строительства является поступление соответствующего проекта постановления Администрации города главе города.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Глава города в течение 3 дней осуществляет следующие административные действия: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рассматривает проект постановления Администрации города об утверждении схемы расположения земельного участка на кадастровом плане или кадастровой карте соответствующей территории или об отказе в предоставлении земельного участка для индивидуального жилищного строительства;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случае согласия с содержанием проекта постановления Администрации города подписывает и передает его специалисту администрации города, ответственному за регистрацию постановлений Администрации города;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в случае несогласия с содержанием проекта постановления Администрации города возвращает проект постановления Администрации города на доработку.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принятия решения об утверждении схемы расположения земельного участка на кадастровом плане или кадастровой карте соответствующей территории или принятие решения об отказе в предоставлении земельного участка для индивидуального жилищного строительства является издание соответствующего постановления Администрации города.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Администрации города об утверждении схемы расположения земельного участка на кадастровом плане или кадастровой карте соответствующей территории (или постановление об отказе в предоставлении земельного участка для индивидуального жилищного строительства) выдается (направляется) заявителю в течение 2 дней со дня его принятия.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принятия постановления Администрации города об утверждении схемы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порядке, установленном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государственном кадастре недвижимости".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время проведения работ по установлению границ земельного участка и его государственного кадастрового учета срок предоставления муниципальной услуги приостанавливается.</w:t>
      </w:r>
    </w:p>
    <w:p w:rsidR="000E04F8" w:rsidRPr="000E04F8" w:rsidRDefault="000E04F8" w:rsidP="000E0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E04F8">
        <w:rPr>
          <w:rFonts w:ascii="Calibri" w:hAnsi="Calibri" w:cs="Calibri"/>
        </w:rPr>
        <w:t xml:space="preserve">При получении муниципальной услуги через МФЦ выдачу заявителю постановления Администрации города об утверждении схемы расположения земельного участка на кадастровом плане или кадастровой карте соответствующей территории (или постановления об отказе в предоставлении земельного участка для индивидуального жилищного строительства) осуществляет специалист МФЦ. </w:t>
      </w:r>
    </w:p>
    <w:p w:rsidR="000E04F8" w:rsidRDefault="000E04F8" w:rsidP="000E0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E04F8">
        <w:rPr>
          <w:rFonts w:ascii="Calibri" w:hAnsi="Calibri" w:cs="Calibri"/>
        </w:rPr>
        <w:t xml:space="preserve">Комитет передает в МФЦ копию постановления Администрации города об утверждении схемы расположения земельного участка на кадастровом плане или кадастровой карте соответствующей территории (или копию постановления об отказе в предоставлении земельного участка для индивидуального жилищного </w:t>
      </w:r>
      <w:proofErr w:type="gramStart"/>
      <w:r w:rsidRPr="000E04F8">
        <w:rPr>
          <w:rFonts w:ascii="Calibri" w:hAnsi="Calibri" w:cs="Calibri"/>
        </w:rPr>
        <w:t>строительства)  в</w:t>
      </w:r>
      <w:proofErr w:type="gramEnd"/>
      <w:r w:rsidRPr="000E04F8">
        <w:rPr>
          <w:rFonts w:ascii="Calibri" w:hAnsi="Calibri" w:cs="Calibri"/>
        </w:rPr>
        <w:t xml:space="preserve"> срок не позднее рабочего дня, следующего за оформлением указанных постановлений.</w:t>
      </w:r>
    </w:p>
    <w:p w:rsidR="003F21F8" w:rsidRDefault="003F21F8" w:rsidP="000E04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F21F8">
        <w:rPr>
          <w:rFonts w:ascii="Calibri" w:hAnsi="Calibri" w:cs="Calibri"/>
        </w:rPr>
        <w:t xml:space="preserve">Общий срок выполнения административных процедур, указанных в пунктах </w:t>
      </w:r>
      <w:proofErr w:type="gramStart"/>
      <w:r w:rsidRPr="003F21F8">
        <w:rPr>
          <w:rFonts w:ascii="Calibri" w:hAnsi="Calibri" w:cs="Calibri"/>
        </w:rPr>
        <w:t>3.1.1.-</w:t>
      </w:r>
      <w:proofErr w:type="gramEnd"/>
      <w:r w:rsidRPr="003F21F8">
        <w:rPr>
          <w:rFonts w:ascii="Calibri" w:hAnsi="Calibri" w:cs="Calibri"/>
        </w:rPr>
        <w:t>3.1.3. настоящего административного регламента, составляет не более 124 дней.</w:t>
      </w:r>
      <w:bookmarkStart w:id="21" w:name="_GoBack"/>
      <w:bookmarkEnd w:id="21"/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Основанием для начала процедуры приема и регистрации заявления о предоставлении земельного участка для индивидуального жилищного строительства и прилагаемых к нему документов является представление (поступление) указанного заявления в Комитет</w:t>
      </w:r>
      <w:r w:rsidR="00945816">
        <w:rPr>
          <w:rFonts w:ascii="Calibri" w:hAnsi="Calibri" w:cs="Calibri"/>
        </w:rPr>
        <w:t xml:space="preserve"> или в МФЦ</w:t>
      </w:r>
      <w:r>
        <w:rPr>
          <w:rFonts w:ascii="Calibri" w:hAnsi="Calibri" w:cs="Calibri"/>
        </w:rPr>
        <w:t>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Специалист Комитета, ответственный за прием и регистрацию заявлений, осуществляет административные действия, указанные в </w:t>
      </w:r>
      <w:hyperlink w:anchor="Par182" w:history="1">
        <w:r>
          <w:rPr>
            <w:rFonts w:ascii="Calibri" w:hAnsi="Calibri" w:cs="Calibri"/>
            <w:color w:val="0000FF"/>
          </w:rPr>
          <w:t>абзацах 3</w:t>
        </w:r>
      </w:hyperlink>
      <w:r>
        <w:rPr>
          <w:rFonts w:ascii="Calibri" w:hAnsi="Calibri" w:cs="Calibri"/>
        </w:rPr>
        <w:t xml:space="preserve">, </w:t>
      </w:r>
      <w:hyperlink w:anchor="Par183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184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w:anchor="Par185" w:history="1">
        <w:r>
          <w:rPr>
            <w:rFonts w:ascii="Calibri" w:hAnsi="Calibri" w:cs="Calibri"/>
            <w:color w:val="0000FF"/>
          </w:rPr>
          <w:t>6 пункта 3.2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срок исполнения административного действия 30 минут.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приема заявления о предоставлении земельного участка для индивидуального жилищного строительства и прилагаемых к нему документов является их регистрация и передача на рассмотрение председателю Комитета.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рассмотрения заявления о предоставлении земельного участка и прилагаемых к нему документов является поступление их на рассмотрение председателю Комитета.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Председатель Комитета осуществляет административные действия, указанные в </w:t>
      </w:r>
      <w:hyperlink w:anchor="Par191" w:history="1">
        <w:r>
          <w:rPr>
            <w:rFonts w:ascii="Calibri" w:hAnsi="Calibri" w:cs="Calibri"/>
            <w:color w:val="0000FF"/>
          </w:rPr>
          <w:t>абзаце 2 пункта 3.3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Начальник отдела осуществляет административные действия, указанные в </w:t>
      </w:r>
      <w:hyperlink w:anchor="Par192" w:history="1">
        <w:r>
          <w:rPr>
            <w:rFonts w:ascii="Calibri" w:hAnsi="Calibri" w:cs="Calibri"/>
            <w:color w:val="0000FF"/>
          </w:rPr>
          <w:t>абзаце 3 пункта 3.3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осуществляет следующие административные действия: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рассматривает заявление и прилагаемые к нему документы на соответствие требованиям действующего законодательства и </w:t>
      </w:r>
      <w:hyperlink w:anchor="Par102" w:history="1">
        <w:r>
          <w:rPr>
            <w:rFonts w:ascii="Calibri" w:hAnsi="Calibri" w:cs="Calibri"/>
            <w:color w:val="0000FF"/>
          </w:rPr>
          <w:t>пунктов 2.6</w:t>
        </w:r>
      </w:hyperlink>
      <w:r>
        <w:rPr>
          <w:rFonts w:ascii="Calibri" w:hAnsi="Calibri" w:cs="Calibri"/>
        </w:rPr>
        <w:t xml:space="preserve">, </w:t>
      </w:r>
      <w:hyperlink w:anchor="Par117" w:history="1">
        <w:r>
          <w:rPr>
            <w:rFonts w:ascii="Calibri" w:hAnsi="Calibri" w:cs="Calibri"/>
            <w:color w:val="0000FF"/>
          </w:rPr>
          <w:t>2.7</w:t>
        </w:r>
      </w:hyperlink>
      <w:r>
        <w:rPr>
          <w:rFonts w:ascii="Calibri" w:hAnsi="Calibri" w:cs="Calibri"/>
        </w:rPr>
        <w:t xml:space="preserve"> настоящего административного регламента.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течение 2 рабочих дней осуществляет подготовку и направление в органы местного самоуправления, государственные органы, подведомственные им организации запросов о предоставлении документов, необходимых для предоставления муниципальной услуги и </w:t>
      </w:r>
      <w:r>
        <w:rPr>
          <w:rFonts w:ascii="Calibri" w:hAnsi="Calibri" w:cs="Calibri"/>
        </w:rPr>
        <w:lastRenderedPageBreak/>
        <w:t xml:space="preserve">указанных в </w:t>
      </w:r>
      <w:hyperlink w:anchor="Par106" w:history="1">
        <w:r>
          <w:rPr>
            <w:rFonts w:ascii="Calibri" w:hAnsi="Calibri" w:cs="Calibri"/>
            <w:color w:val="0000FF"/>
          </w:rPr>
          <w:t>подпункте 4 пункта 2.6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течение 10 рабочих дней готовит проект постановления Администрации города о предоставлении земельного участка для индивидуального жилищного строительства, согласовывает его и передает его на подпись главе города.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рассмотрения заявления о предоставлении земельного участка для индивидуального жилищного строительства является передача проекта постановления Администрации города о предоставлении земельного участка для индивидуального жилищного строительства на подпись главе города.</w:t>
      </w:r>
    </w:p>
    <w:p w:rsidR="00945816" w:rsidRPr="00945816" w:rsidRDefault="00945816" w:rsidP="00945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816">
        <w:rPr>
          <w:rFonts w:ascii="Calibri" w:hAnsi="Calibri" w:cs="Calibri"/>
        </w:rPr>
        <w:t xml:space="preserve">В случае </w:t>
      </w:r>
      <w:proofErr w:type="gramStart"/>
      <w:r w:rsidRPr="00945816">
        <w:rPr>
          <w:rFonts w:ascii="Calibri" w:hAnsi="Calibri" w:cs="Calibri"/>
        </w:rPr>
        <w:t>подачи  заявления</w:t>
      </w:r>
      <w:proofErr w:type="gramEnd"/>
      <w:r w:rsidRPr="00945816">
        <w:rPr>
          <w:rFonts w:ascii="Calibri" w:hAnsi="Calibri" w:cs="Calibri"/>
        </w:rPr>
        <w:t xml:space="preserve"> о предоставлении земельного участка для индивидуального жилищного строительства и прилагаемых к нему документов посредством МФЦ, прием и регистрацию документов, необходимых для предоставления муниципальной услуги, а также заверение сверенных с оригиналами копий документов (за исключением нотариально заверенных документов) осуществляет специалист МФЦ. Регистрация указанного заявления и документов производится в день их поступления в МФЦ в соответствии с установленными в МФЦ правилами регистрации.</w:t>
      </w:r>
    </w:p>
    <w:p w:rsidR="00945816" w:rsidRDefault="00945816" w:rsidP="00945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816">
        <w:rPr>
          <w:rFonts w:ascii="Calibri" w:hAnsi="Calibri" w:cs="Calibri"/>
        </w:rPr>
        <w:t>Документы, принятые в МФЦ, не позднее следующего рабочего дня после их приема и регистрац</w:t>
      </w:r>
      <w:r>
        <w:rPr>
          <w:rFonts w:ascii="Calibri" w:hAnsi="Calibri" w:cs="Calibri"/>
        </w:rPr>
        <w:t>ии в МФЦ передаются в Комитет.</w:t>
      </w:r>
    </w:p>
    <w:p w:rsidR="00975C52" w:rsidRDefault="003F2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 w:rsidR="00975C52">
          <w:rPr>
            <w:rFonts w:ascii="Calibri" w:hAnsi="Calibri" w:cs="Calibri"/>
            <w:color w:val="0000FF"/>
          </w:rPr>
          <w:t>3.6</w:t>
        </w:r>
      </w:hyperlink>
      <w:r w:rsidR="00975C52">
        <w:rPr>
          <w:rFonts w:ascii="Calibri" w:hAnsi="Calibri" w:cs="Calibri"/>
        </w:rPr>
        <w:t>. Основанием для принятия решения о предоставлении земельного участка для индивидуального жилищного строительства является поступление соответствующего проекта постановления Администрации города главе города.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Глава города в течение 3 дней осуществляет следующие административные действия: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рассматривает проект постановления Администрации города о предоставлении земельного участка для индивидуального жилищного строительства;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случае согласия с содержанием проекта постановления Администрации города подписывает и передает его специалисту Администрации города, ответственному за регистрацию постановлений Администрации города;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случае несогласия с содержанием проекта постановления Администрации города возвращает проект постановления Администрации города Специалисту на доработку.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предоставления муниципальной услуги является издание постановления Администрации города о предоставлении земельного участка для индивидуального жилищного строительства.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Администрации города о предоставлении земельного участка для индивидуального жилищного строительства выдается (направляется) заявителю в течение 2 дней со дня его принятия.</w:t>
      </w:r>
    </w:p>
    <w:p w:rsidR="00945816" w:rsidRPr="00945816" w:rsidRDefault="00945816" w:rsidP="00945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816">
        <w:rPr>
          <w:rFonts w:ascii="Calibri" w:hAnsi="Calibri" w:cs="Calibri"/>
        </w:rPr>
        <w:t xml:space="preserve">При получении муниципальной услуги через МФЦ выдачу заявителю результата предоставления муниципальной услуги (постановления Администрации города о предоставлении земельного участка для индивидуального жилищного строительства) осуществляет специалист МФЦ. </w:t>
      </w:r>
    </w:p>
    <w:p w:rsidR="00945816" w:rsidRPr="00945816" w:rsidRDefault="00945816" w:rsidP="00945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816">
        <w:rPr>
          <w:rFonts w:ascii="Calibri" w:hAnsi="Calibri" w:cs="Calibri"/>
        </w:rPr>
        <w:t>Комитет передает в МФЦ копию постановления Администрации города о предоставлении земельного участка для индивидуального жилищного строительства в срок не позднее рабочего дня, следующего за оформлением указанного постановления.</w:t>
      </w:r>
    </w:p>
    <w:p w:rsidR="00945816" w:rsidRDefault="00945816" w:rsidP="00945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816">
        <w:rPr>
          <w:rFonts w:ascii="Calibri" w:hAnsi="Calibri" w:cs="Calibri"/>
        </w:rPr>
        <w:t xml:space="preserve">Общий срок выполнения административных процедур, указанных в пунктах </w:t>
      </w:r>
      <w:proofErr w:type="gramStart"/>
      <w:r w:rsidRPr="00945816">
        <w:rPr>
          <w:rFonts w:ascii="Calibri" w:hAnsi="Calibri" w:cs="Calibri"/>
        </w:rPr>
        <w:t>3.1.4.-</w:t>
      </w:r>
      <w:proofErr w:type="gramEnd"/>
      <w:r w:rsidRPr="00945816">
        <w:rPr>
          <w:rFonts w:ascii="Calibri" w:hAnsi="Calibri" w:cs="Calibri"/>
        </w:rPr>
        <w:t>3.1.6. настоящего административного регламента, составляет не более 21 дня.»;</w:t>
      </w:r>
    </w:p>
    <w:p w:rsidR="00975C52" w:rsidRDefault="003F21F8" w:rsidP="00945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 w:rsidR="00975C52">
          <w:rPr>
            <w:rFonts w:ascii="Calibri" w:hAnsi="Calibri" w:cs="Calibri"/>
            <w:color w:val="0000FF"/>
          </w:rPr>
          <w:t>3.7</w:t>
        </w:r>
      </w:hyperlink>
      <w:r w:rsidR="00975C52">
        <w:rPr>
          <w:rFonts w:ascii="Calibri" w:hAnsi="Calibri" w:cs="Calibri"/>
        </w:rPr>
        <w:t xml:space="preserve">. </w:t>
      </w:r>
      <w:hyperlink w:anchor="Par417" w:history="1">
        <w:r w:rsidR="00975C52">
          <w:rPr>
            <w:rFonts w:ascii="Calibri" w:hAnsi="Calibri" w:cs="Calibri"/>
            <w:color w:val="0000FF"/>
          </w:rPr>
          <w:t>Блок-схема</w:t>
        </w:r>
      </w:hyperlink>
      <w:r w:rsidR="00975C52">
        <w:rPr>
          <w:rFonts w:ascii="Calibri" w:hAnsi="Calibri" w:cs="Calibri"/>
        </w:rPr>
        <w:t xml:space="preserve"> последовательности административных процедур представлена в Приложении N 4 к настоящему административному регламенту.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242"/>
      <w:bookmarkEnd w:id="22"/>
      <w:r>
        <w:rPr>
          <w:rFonts w:ascii="Calibri" w:hAnsi="Calibri" w:cs="Calibri"/>
        </w:rPr>
        <w:t>4. ФОРМЫ КОНТРОЛЯ ЗА ИСПОЛНЕНИЕМ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АДМИНИСТРАТИВНОГО РЕГЛАМЕНТА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Формами контроля за исполнением административных процедур являются плановые и внеплановые проверки.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Проверки проводятся с целью предупреждения, выявления и устранения нарушений требований к качеству, в том числе к порядку и сроку, предоставления муниципальной услуги, допущенных должностными лицами (специалистами) при выполнении ими административных </w:t>
      </w:r>
      <w:r>
        <w:rPr>
          <w:rFonts w:ascii="Calibri" w:hAnsi="Calibri" w:cs="Calibri"/>
        </w:rPr>
        <w:lastRenderedPageBreak/>
        <w:t>действий.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Плановые проверки проводятся не реже 1 раза в год в соответствии с Планом-графиком работы Администрации города.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Внеплановые проверки проводятся по мере поступления жалоб на решения, действия (бездействие), принимаемые и (или) осуществляемые в ходе предоставления муниципальной услуги.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Проверки проводятся комиссией, формируемой на основании постановления администрации города. Результат деятельности комиссии оформляется в виде акта, в котором отмечаются выявленные недостатки и предложения по их устранению.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По результатам проверки в случае выявления нарушений порядка и сроков предоставления муниципальной услуги осуществляется привлечение виновных лиц, осуществляющих предоставление муниципальной услуги, к дисциплинарной ответственности в соответствии с действующим законодательством Российской Федерации.</w:t>
      </w:r>
    </w:p>
    <w:p w:rsidR="00945816" w:rsidRDefault="00945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45816">
        <w:rPr>
          <w:rFonts w:ascii="Calibri" w:hAnsi="Calibri" w:cs="Calibri"/>
        </w:rPr>
        <w:t xml:space="preserve">4.5. Текущий контроль за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</w:t>
      </w:r>
      <w:proofErr w:type="gramStart"/>
      <w:r w:rsidRPr="00945816">
        <w:rPr>
          <w:rFonts w:ascii="Calibri" w:hAnsi="Calibri" w:cs="Calibri"/>
        </w:rPr>
        <w:t>подразделения  МФЦ</w:t>
      </w:r>
      <w:proofErr w:type="gramEnd"/>
      <w:r w:rsidRPr="00945816">
        <w:rPr>
          <w:rFonts w:ascii="Calibri" w:hAnsi="Calibri" w:cs="Calibri"/>
        </w:rPr>
        <w:t>, в подчинении кот</w:t>
      </w:r>
      <w:r>
        <w:rPr>
          <w:rFonts w:ascii="Calibri" w:hAnsi="Calibri" w:cs="Calibri"/>
        </w:rPr>
        <w:t>орого работает специалист МФЦ.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3" w:name="Par252"/>
      <w:bookmarkEnd w:id="23"/>
      <w:r>
        <w:rPr>
          <w:rFonts w:ascii="Calibri" w:hAnsi="Calibri" w:cs="Calibri"/>
        </w:rPr>
        <w:t>5. ДОСУДЕБНЫЙ (ВНЕСУДЕБНЫЙ) ПОРЯДОК ОБЖАЛОВАНИЯ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РЕШЕНИЙ И ДЕЙСТВИЙ (БЕЗДЕЙСТВИЯ) ОРГАНА, ПРИНИМАЕМЫХ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(ОСУЩЕСТВЛЯЕМЫХ) ПРИ ПРЕДОСТАВЛЕНИИ МУНИЦИПАЛЬНОЙ УСЛУГИ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Если заявитель считает, что решения и (или) действия (бездействие), принятые (осуществляемые) при предоставлении муниципальной услуги, нарушают его права и свободы либо не соответствуют закону или иному нормативному правовому акту и (или) нарушают его права и законные интересы в сфере предпринимательской и иной экономической деятельности, незаконно возлагают на него какие-либо обязанности, создают иные препятствия для осуществления предпринимательской и иной экономической деятельности, то он вправе в течение 3 месяцев со дня, когда ему стало известно о нарушении его прав, обжаловать указанные решения, действия (бездействие) во внесудебном порядке.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Подача и рассмотрение жалоб осуществляются в порядке, предусмотренном </w:t>
      </w:r>
      <w:hyperlink r:id="rId14" w:history="1">
        <w:r>
          <w:rPr>
            <w:rFonts w:ascii="Calibri" w:hAnsi="Calibri" w:cs="Calibri"/>
            <w:color w:val="0000FF"/>
          </w:rPr>
          <w:t>главой 2.1</w:t>
        </w:r>
      </w:hyperlink>
      <w:r>
        <w:rPr>
          <w:rFonts w:ascii="Calibri" w:hAnsi="Calibri" w:cs="Calibri"/>
        </w:rPr>
        <w:t xml:space="preserve"> Федерального закона от 17.10.2010 N 210-ФЗ "Об организации предоставления государственных и муниципальных услуг", с учетом особенностей, установленных </w:t>
      </w:r>
      <w:hyperlink r:id="rId15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особенностях подачи и рассмотрения жалоб на решения и действия (бездействие) органов местного самоуправления муниципального образования город Каменск-Уральский, предоставляющих муниципальные услуги, их должностных лиц, муниципальных служащих, участвующих в предоставлении муниципальных услуг, утвержденным Постановлением Администрации города от 24.12.2012 N 1787.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Жалобы на решения, действия (бездействие) должностных лиц, муниципальных служащих Комитета направляются (представляются) в Комитет и рассматриваются председателем Комитета.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Жалобы на решения, принятые Комитетом либо председателем Комитета, направляются в Администрацию города и рассматриваются главой города Каменска-Уральского.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Заявитель может обратиться с жалобой, в том числе в следующих случаях: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нарушение срока регистрации запроса заявителя о предоставлении муниципальной услуги;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нарушение срока предоставления муниципальной услуги;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отказ в предоставлении муниципальной услуги, если основания отказа не предусмотрены </w:t>
      </w:r>
      <w:r>
        <w:rPr>
          <w:rFonts w:ascii="Calibri" w:hAnsi="Calibri" w:cs="Calibri"/>
        </w:rPr>
        <w:lastRenderedPageBreak/>
        <w:t>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настоящим Регламентом;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Жалоба подается в письменной форме на бумажном носителе, в электронной форме и может быть направлена по почте, через МФЦ, на электронный адрес Администрации города, с использованием официального сайта муниципального образования город Каменск-Уральский, а также может быть принята при личном приеме заявителя. Жалоба должна содержать: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279"/>
      <w:bookmarkEnd w:id="24"/>
      <w:r>
        <w:rPr>
          <w:rFonts w:ascii="Calibri" w:hAnsi="Calibri" w:cs="Calibri"/>
        </w:rPr>
        <w:t>5.6. По результатам рассмотрения жалобы принимается одно из следующих решений: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об удовлетворении жалобы, в том числе в форме отмены принятого решения, </w:t>
      </w:r>
      <w:proofErr w:type="gramStart"/>
      <w:r>
        <w:rPr>
          <w:rFonts w:ascii="Calibri" w:hAnsi="Calibri" w:cs="Calibri"/>
        </w:rPr>
        <w:t>исправления</w:t>
      </w:r>
      <w:proofErr w:type="gramEnd"/>
      <w:r>
        <w:rPr>
          <w:rFonts w:ascii="Calibri" w:hAnsi="Calibri" w:cs="Calibri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 отказе в удовлетворении жалобы.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 Не позднее дня, следующего за днем принятия решения, указанного в </w:t>
      </w:r>
      <w:hyperlink w:anchor="Par279" w:history="1">
        <w:r>
          <w:rPr>
            <w:rFonts w:ascii="Calibri" w:hAnsi="Calibri" w:cs="Calibri"/>
            <w:color w:val="0000FF"/>
          </w:rPr>
          <w:t>пункте 5.6</w:t>
        </w:r>
      </w:hyperlink>
      <w:r>
        <w:rPr>
          <w:rFonts w:ascii="Calibri" w:hAnsi="Calibri" w:cs="Calibri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имеющиеся материалы незамедлительно направляет в органы прокуратуры.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5816" w:rsidRDefault="00945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5" w:name="Par289"/>
      <w:bookmarkEnd w:id="25"/>
      <w:r>
        <w:rPr>
          <w:rFonts w:ascii="Calibri" w:hAnsi="Calibri" w:cs="Calibri"/>
        </w:rPr>
        <w:lastRenderedPageBreak/>
        <w:t>Приложение N 1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муниципальной услуги по предоставлению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земельных участков гражданам для индивидуального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жилищного строительства из земель государственной или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собственности без проведения торгов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муниципальном образовании город Каменск-Уральский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6" w:name="Par297"/>
      <w:bookmarkEnd w:id="26"/>
      <w:r>
        <w:rPr>
          <w:rFonts w:ascii="Calibri" w:hAnsi="Calibri" w:cs="Calibri"/>
        </w:rPr>
        <w:t>НОРМАТИВНЫЕ АКТЫ,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РЕГУЛИРУЮЩИЕ ПРЕДОСТАВЛЕНИЕ МУНИЦИПАЛЬНОЙ УСЛУГИ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6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 от 12.12.1993 (Собрание законодательства Российской Федерации от 26.01.2009, N 4, ст. 445; от 05.01.2009, N 1, ст. 1; от 05.01.2009, N 1, ст. 2);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Земельный </w:t>
      </w:r>
      <w:hyperlink r:id="rId17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от 25.10.2001 N 136-ФЗ (Собрание законодательства Российской Федерации от 29.10.2001, N 44, ст. 4147; от 07.07.2003, N 27 (ч. I), ст. 2700; 05.07.2004, N 27, ст. 2711; от 11.10.2004, N 41, ст. 3993; 27.12.2004, N 52 (часть 1), ст. 5276; от 03.01.2005, N 1 (часть 1), ст. 15; 03.01.2005, N 1 (часть 1), ст. 17; от 07.03.2005, N 10, ст. 763; от 25.07.2005, N 30 (ч. II), ст. 3122; от 25.07.2005, N 30 (ч. II), ст. 3128; от 02.01.2006, N 1, ст. 17; от 24.04.2006, N 17 (1 ч.), ст. 1782; от 05.06.2006, N 23, ст. 2380; от 03.07.2006, N 27, ст. 2880; от 03.07.2006, N 27, ст. 2881; от 31.07.2006, N 31 (1 ч.), ст. 3453; от 23.10.2006, N 43, ст. 4412; от 11.12.2006, N 50, ст. 5279; от 11.12.2006, N 50, ст. 5282; от 25.12.2006, N 52 (1 ч.), ст. 5498; от 01.01.2007, N 1 (1 ч.), ст. 23; от 01.01.2007, N 1 (1 ч.), ст. 24; от 05.03.2007, N 10, ст. 1148; от 21.05.2007, N 21, ст. 2455; от 25.06.2007, N 26, ст. 3075; от 30.07.2007, N 31, ст. 4009; от 05.11.2007, N 45, ст. 5417; от 12.11.2007, N 46, ст. 5553; от 19.05.2008, N 20, ст. 2251; от 19.05.2008, N 20, ст. 2253; от 21.07.2008, N 29 (ч. 1), ст. 3418; от 28.07.2008, N 30 (ч. 1), ст. 3597; от 28.07.2008, N 30 (ч. 2), ст. 3616; от 29.12.2008, N 52 (ч. 1), ст. 6236; от 05.01.2009, N 1, ст. 19; от 16.03.2009, N 11, ст. 1261; от 20.07.2009, N 29, ст. 3582; от 20.07.2009, N 29, ст. 3601; от 28.12.2009, N 52 (1 ч.), ст. 6416; от 28.12.2009, N 52 (1 ч.), ст. 6419; от 28.12.2009, N 52 (1 ч.), ст. 6441; от 27.07.2009, N 30, ст. 3735);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Градостроительный </w:t>
      </w:r>
      <w:hyperlink r:id="rId18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от 29.12.2004 N 190-ФЗ (Собрание законодательства Российской Федерации от 03.01.2005, N 1 (часть 1), ст. 16; от 25.07.2005, N 30 (ч. II), ст. 3128; от 02.01.2006, N 1, ст. 10; от 02.01.2006, N 1, ст. 21; от 05.06.2006, N 23, ст. 2380; от 31. Собрание законодательства Российской Федерации от 29.10.2001, N 44, ст. 4148;14.07.2003, N 28, ст. 2875; от 15.12.2003, N 50, ст. 4846; от 11.10.2004, N 41, ст. 3993; от 03.01.2005, N 1 (часть 1), ст. 17; N 132, от 22.06.2005; от 02.01.2006, N 1, ст. 3; от 02.01.2006, N 1, ст. 17; 24.04.2006, N 17 (1 ч.), ст. 1782; от 03.07.2006, N 27, ст. 2881; от 25.12.2006, N 52 (1 ч.), ст. 5498; 12.02.2007, N 7, ст. 834; от 30.07.2007, N 31 ст. 4009; 22.10.2007, N 43, ст. 5084; 12.11.2007, N 46, ст. 5553; от 26.11.2007, N 48 (2 ч.), ст. 5812; от 03.12.2007, N 49, ст. 6071; от 28.07.2008, N 30 (ч. 1), ст. 3597; от 05.01.2009, N 1, ст. 19; от 11.05.2009, N 19, ст. 2281; от 11.05.2009, N 19, ст. 2283; от 20.07.2009, N 29, ст. 3582; от 28.12.2009, N 52 (1 ч.), ст. 6418; от 28.12.2009, N 52 (1 ч.), ст. 6427);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Федеральный </w:t>
      </w:r>
      <w:hyperlink r:id="rId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 (Собрание законодательства Российской Федерации от 06.10.2003, N 40, ст. 3822; от 21.06.2004, N 25, ст. 2484; от 16.08.2004, N 33, ст. 3368; от 03.01.2005, N 1 (часть 1), ст. 9; от 03.01.2005, N 1 (часть 1), ст. 12; от 03.01.2005, N 1 (часть 1), ст. 17; от 03.01.2005, N 1 (часть 1), ст. 25; от 03.01.2005, N 1 (часть 1), ст. 37; от 25.04.2005, N 17, ст. 1480; от 04.07.2005, N 27, ст. 2708; от 25.07.2005, N 30 (ч. 1), ст. 3104; от 25.07.2005, N 30 (ч. 1), ст. 3108; от 17.10.2005, N 42, ст. 4216; от 02.01.2006, N 1, ст. 9; от 02.01.2006, N 1, ст. 10; от 02.01.2006, N 1, ст. 17; от 06.02.2006, N 6, ст. 636; от 20.02.2006, N 8, ст. 852; от 05.06.2006, N 23, ст. 2380; от 24.07.2006, N 30, ст. 3296; от 31.07.2006, N 31 (1 ч.), ст. 3427; от 31.07.2006, N 31 (1 ч.), ст. 3452; от 23.10.2006, N 43, ст. 4412; от 04.12.2006, N 49 (1 ч.), ст. 5088; от 11.12.2006, N 50, ст. 5279; от 01.01.2007, N 1 (1 ч.), ст. 21; от 05.03.2007, N 10, ст. 1151; от 30.04.2007, N 18, ст. 2117; от 21.05.2007, N 21, ст. 2455; от 18.06.2007, N 25, ст. 2977; от 25.06.2007, N 26, ст. 3074; от 23.07.2007, N 30, ст. 3801; от 22.10.2007, N 43, ст. 5084; от 05.11.2007, N 45, ст. 5430; от 12.11.2007, N 46, ст. 5553; от 12.11.2007, N 46, ст. 5556; от 16.06.2008, N 24, ст. 2790; от 28.07.2008, N 30 (ч. 2), ст. 3616; от 01.12.2008, N 48, ст. 5517; от 08.12.2008, N 49, ст. 5744; от 29.12.2008, N 52 (ч. 1), ст. 6229; от 29.12.2008, N 52 (ч. 1), ст. 6236; от 11.05.2009, N 19, ст. </w:t>
      </w:r>
      <w:r>
        <w:rPr>
          <w:rFonts w:ascii="Calibri" w:hAnsi="Calibri" w:cs="Calibri"/>
        </w:rPr>
        <w:lastRenderedPageBreak/>
        <w:t>2280; 30.11.2009, N 48, ст. 5711; 30.11.2009, N 48, ст. 5733; 28.12.2009, N 52 (1 ч.), ст. 6441);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Федеральный </w:t>
      </w:r>
      <w:hyperlink r:id="rId2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02.05.2006 N 59-ФЗ "О порядке рассмотрения обращений граждан Российской Федерации" ("Собрание законодательства Российской Федерации" 08.05.2006, N 19, ст. 2060);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Федеральный </w:t>
      </w:r>
      <w:hyperlink r:id="rId2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("Собрание законодательства Российской Федерации", 16.02.2009, N 7, ст. 776);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2" w:history="1">
        <w:r>
          <w:rPr>
            <w:rFonts w:ascii="Calibri" w:hAnsi="Calibri" w:cs="Calibri"/>
            <w:color w:val="0000FF"/>
          </w:rPr>
          <w:t>Устав</w:t>
        </w:r>
      </w:hyperlink>
      <w:r>
        <w:rPr>
          <w:rFonts w:ascii="Calibri" w:hAnsi="Calibri" w:cs="Calibri"/>
        </w:rPr>
        <w:t xml:space="preserve"> муниципального образования город Каменск-Уральский ("Каменский рабочий" N 34 от 24.03.2006);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3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землепользования и застройки муниципального образования город Каменск-Уральский, утвержденные Решением городской Думы города Каменска-Уральского, V созыв от 28.04.2010 N 202 ("Каменский рабочий", N 37, 18.05.2010);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Настоящий Регламент, 07.2006, N 31 (1 ч.), ст. 3442; от 11.12.2006, N 50, ст. 5279; от 25.12.2006, N 52 (1 ч.), ст. 5498; от 01.01.2007, N 1 (1 ч.), ст. 21; от 21.05.2007, N 21, ст. 2455; от 30.07.2007, N 31, ст. 4012; от 05.11.2007, N 45, ст. 5417; от 12.11.2007, N 46, ст. 5553; от 10.12.2007, N 50, ст. 6237; от 19.05.2008, N 20, ст. 2251; от 19.05.2008, N 20, ст. 2260; от 21.07.2008, N 29 (ч. 1), ст. 3418; от 28.07.2008, N 30 (ч. 1), ст. 3604; от 28.07.2008, N 30 (ч. 2), ст. 3616; от 29.12.2008, N 52 (ч. 1), ст. 6236; от 05.01.2009, N 1, ст. 17; от 20.07.2009, N 29, ст. 3601; от 30.11.2009, N 48, ст. 5711; от 28.12.2009, N 52 (1 ч.), ст. 6419;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Федеральный </w:t>
      </w:r>
      <w:hyperlink r:id="rId2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25.10.2001 N 137-ФЗ "О введении в действие Земельного кодекса Российской Федерации".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5816" w:rsidRDefault="00945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5816" w:rsidRDefault="00945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5816" w:rsidRDefault="00945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5816" w:rsidRDefault="00945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5816" w:rsidRDefault="00945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5816" w:rsidRDefault="00945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5816" w:rsidRDefault="00945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5816" w:rsidRDefault="00945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5816" w:rsidRDefault="00945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5816" w:rsidRDefault="00945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5816" w:rsidRDefault="00945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5816" w:rsidRDefault="00945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5816" w:rsidRDefault="00945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5816" w:rsidRDefault="00945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5816" w:rsidRDefault="00945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5816" w:rsidRDefault="00945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5816" w:rsidRDefault="00945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5816" w:rsidRDefault="00945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5816" w:rsidRDefault="00945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5816" w:rsidRDefault="00945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5816" w:rsidRDefault="00945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5816" w:rsidRDefault="00945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5816" w:rsidRDefault="00945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5816" w:rsidRDefault="00945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5816" w:rsidRDefault="00945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5816" w:rsidRDefault="00945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5816" w:rsidRDefault="00945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5816" w:rsidRDefault="00945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7" w:name="Par315"/>
      <w:bookmarkEnd w:id="27"/>
      <w:r>
        <w:rPr>
          <w:rFonts w:ascii="Calibri" w:hAnsi="Calibri" w:cs="Calibri"/>
        </w:rPr>
        <w:lastRenderedPageBreak/>
        <w:t>Приложение N 2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муниципальной услуги по предоставлению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земельных участков гражданам для индивидуального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жилищного строительства из земель государственной или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собственности без проведения торгов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муниципальном образовании город Каменск-Уральский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5C52" w:rsidRDefault="00975C52">
      <w:pPr>
        <w:pStyle w:val="ConsPlusNonformat"/>
      </w:pPr>
      <w:r>
        <w:t xml:space="preserve">                                     Главе города Астахову М.С.</w:t>
      </w:r>
    </w:p>
    <w:p w:rsidR="00975C52" w:rsidRDefault="00975C52">
      <w:pPr>
        <w:pStyle w:val="ConsPlusNonformat"/>
      </w:pPr>
      <w:r>
        <w:t xml:space="preserve">                                     от ___________________________________</w:t>
      </w:r>
    </w:p>
    <w:p w:rsidR="00975C52" w:rsidRDefault="00975C52">
      <w:pPr>
        <w:pStyle w:val="ConsPlusNonformat"/>
      </w:pPr>
      <w:r>
        <w:t xml:space="preserve">                                             (сведения о заявителе) </w:t>
      </w:r>
      <w:hyperlink w:anchor="Par348" w:history="1">
        <w:r>
          <w:rPr>
            <w:color w:val="0000FF"/>
          </w:rPr>
          <w:t>&lt;*&gt;</w:t>
        </w:r>
      </w:hyperlink>
    </w:p>
    <w:p w:rsidR="00975C52" w:rsidRDefault="00975C52">
      <w:pPr>
        <w:pStyle w:val="ConsPlusNonformat"/>
      </w:pPr>
      <w:r>
        <w:t xml:space="preserve">                                     Контактный телефон: ______________</w:t>
      </w:r>
    </w:p>
    <w:p w:rsidR="00975C52" w:rsidRDefault="00975C52">
      <w:pPr>
        <w:pStyle w:val="ConsPlusNonformat"/>
      </w:pPr>
    </w:p>
    <w:p w:rsidR="00975C52" w:rsidRDefault="00975C52">
      <w:pPr>
        <w:pStyle w:val="ConsPlusNonformat"/>
      </w:pPr>
      <w:bookmarkStart w:id="28" w:name="Par328"/>
      <w:bookmarkEnd w:id="28"/>
      <w:r>
        <w:t xml:space="preserve">                                 ЗАЯВЛЕНИЕ</w:t>
      </w:r>
    </w:p>
    <w:p w:rsidR="00975C52" w:rsidRDefault="00975C52">
      <w:pPr>
        <w:pStyle w:val="ConsPlusNonformat"/>
      </w:pPr>
      <w:r>
        <w:t xml:space="preserve">       О РАССМОТРЕНИИ ВОЗМОЖНОСТИ ПРЕДОСТАВЛЕНИИ ЗЕМЕЛЬНОГО УЧАСТКА</w:t>
      </w:r>
    </w:p>
    <w:p w:rsidR="00975C52" w:rsidRDefault="00975C52">
      <w:pPr>
        <w:pStyle w:val="ConsPlusNonformat"/>
      </w:pPr>
      <w:r>
        <w:t xml:space="preserve">                ДЛЯ ИНДИВИДУАЛЬНОГО ЖИЛИЩНОГО СТРОИТЕЛЬСТВА</w:t>
      </w:r>
    </w:p>
    <w:p w:rsidR="00975C52" w:rsidRDefault="00975C52">
      <w:pPr>
        <w:pStyle w:val="ConsPlusNonformat"/>
      </w:pPr>
    </w:p>
    <w:p w:rsidR="00975C52" w:rsidRDefault="00975C52">
      <w:pPr>
        <w:pStyle w:val="ConsPlusNonformat"/>
      </w:pPr>
      <w:r>
        <w:t xml:space="preserve">    </w:t>
      </w:r>
      <w:proofErr w:type="gramStart"/>
      <w:r>
        <w:t>Прошу  рассмотреть</w:t>
      </w:r>
      <w:proofErr w:type="gramEnd"/>
      <w:r>
        <w:t xml:space="preserve">  возможность  предоставления  земельного  участка из</w:t>
      </w:r>
    </w:p>
    <w:p w:rsidR="00975C52" w:rsidRDefault="00975C52">
      <w:pPr>
        <w:pStyle w:val="ConsPlusNonformat"/>
      </w:pPr>
      <w:r>
        <w:t>категории   земель   -   земли   населенных   пунктов   для   строительства</w:t>
      </w:r>
    </w:p>
    <w:p w:rsidR="00975C52" w:rsidRDefault="00975C52">
      <w:pPr>
        <w:pStyle w:val="ConsPlusNonformat"/>
      </w:pPr>
      <w:r>
        <w:t xml:space="preserve">индивидуального   </w:t>
      </w:r>
      <w:proofErr w:type="gramStart"/>
      <w:r>
        <w:t>жилого  дома</w:t>
      </w:r>
      <w:proofErr w:type="gramEnd"/>
      <w:r>
        <w:t xml:space="preserve">  ориентировочной  площадью  _________ кв. м,</w:t>
      </w:r>
    </w:p>
    <w:p w:rsidR="00975C52" w:rsidRDefault="00975C52">
      <w:pPr>
        <w:pStyle w:val="ConsPlusNonformat"/>
      </w:pPr>
      <w:r>
        <w:t>расположенного по адресу: г. Каменск-Уральский,</w:t>
      </w:r>
    </w:p>
    <w:p w:rsidR="00975C52" w:rsidRDefault="00975C52">
      <w:pPr>
        <w:pStyle w:val="ConsPlusNonformat"/>
      </w:pPr>
      <w:r>
        <w:t>___________________________________________________________________________</w:t>
      </w:r>
    </w:p>
    <w:p w:rsidR="00975C52" w:rsidRDefault="00975C52">
      <w:pPr>
        <w:pStyle w:val="ConsPlusNonformat"/>
      </w:pPr>
      <w:r>
        <w:t xml:space="preserve">            (указать адрес (местоположения) земельного участка</w:t>
      </w:r>
    </w:p>
    <w:p w:rsidR="00975C52" w:rsidRDefault="00975C52">
      <w:pPr>
        <w:pStyle w:val="ConsPlusNonformat"/>
      </w:pPr>
      <w:r>
        <w:t>на праве аренды сроком на __________________.</w:t>
      </w:r>
    </w:p>
    <w:p w:rsidR="00975C52" w:rsidRDefault="00975C52">
      <w:pPr>
        <w:pStyle w:val="ConsPlusNonformat"/>
      </w:pPr>
    </w:p>
    <w:p w:rsidR="00975C52" w:rsidRDefault="00975C52">
      <w:pPr>
        <w:pStyle w:val="ConsPlusNonformat"/>
      </w:pPr>
      <w:r>
        <w:t>К заявлению прилагаются следующие документы:</w:t>
      </w:r>
    </w:p>
    <w:p w:rsidR="00975C52" w:rsidRDefault="00975C52">
      <w:pPr>
        <w:pStyle w:val="ConsPlusNonformat"/>
      </w:pPr>
      <w:r>
        <w:t>1) ________________________________________________________________________</w:t>
      </w:r>
    </w:p>
    <w:p w:rsidR="00975C52" w:rsidRDefault="00975C52">
      <w:pPr>
        <w:pStyle w:val="ConsPlusNonformat"/>
      </w:pPr>
      <w:r>
        <w:t>2) ________________________________________________________________________</w:t>
      </w:r>
    </w:p>
    <w:p w:rsidR="00975C52" w:rsidRDefault="00975C52">
      <w:pPr>
        <w:pStyle w:val="ConsPlusNonformat"/>
      </w:pPr>
    </w:p>
    <w:p w:rsidR="00975C52" w:rsidRDefault="00975C52">
      <w:pPr>
        <w:pStyle w:val="ConsPlusNonformat"/>
      </w:pPr>
      <w:r>
        <w:t>Заявитель _________________ _____________ _________________________________</w:t>
      </w:r>
    </w:p>
    <w:p w:rsidR="00975C52" w:rsidRDefault="00975C52">
      <w:pPr>
        <w:pStyle w:val="ConsPlusNonformat"/>
      </w:pPr>
      <w:r>
        <w:t xml:space="preserve">           (Фамилия, И.О.)    (</w:t>
      </w:r>
      <w:proofErr w:type="gramStart"/>
      <w:r>
        <w:t xml:space="preserve">подпись)   </w:t>
      </w:r>
      <w:proofErr w:type="gramEnd"/>
      <w:r>
        <w:t>(дата на момент подачи заявления)</w:t>
      </w:r>
    </w:p>
    <w:p w:rsidR="00975C52" w:rsidRDefault="00975C52">
      <w:pPr>
        <w:pStyle w:val="ConsPlusNonformat"/>
      </w:pPr>
    </w:p>
    <w:p w:rsidR="00975C52" w:rsidRDefault="00975C52">
      <w:pPr>
        <w:pStyle w:val="ConsPlusNonformat"/>
      </w:pPr>
      <w:r>
        <w:t xml:space="preserve">    --------------------------------</w:t>
      </w:r>
    </w:p>
    <w:p w:rsidR="00975C52" w:rsidRDefault="00975C52">
      <w:pPr>
        <w:pStyle w:val="ConsPlusNonformat"/>
      </w:pPr>
      <w:bookmarkStart w:id="29" w:name="Par348"/>
      <w:bookmarkEnd w:id="29"/>
      <w:r>
        <w:t xml:space="preserve">    &lt;*&gt; Сведения о заявителе:</w:t>
      </w:r>
    </w:p>
    <w:p w:rsidR="00975C52" w:rsidRDefault="00975C52">
      <w:pPr>
        <w:pStyle w:val="ConsPlusNonformat"/>
      </w:pPr>
      <w:r>
        <w:t xml:space="preserve">    -   </w:t>
      </w:r>
      <w:proofErr w:type="gramStart"/>
      <w:r>
        <w:t xml:space="preserve">указываются:   </w:t>
      </w:r>
      <w:proofErr w:type="gramEnd"/>
      <w:r>
        <w:t>фамилия,   имя,   отчество,   реквизиты   документа,</w:t>
      </w:r>
    </w:p>
    <w:p w:rsidR="00975C52" w:rsidRDefault="00975C52">
      <w:pPr>
        <w:pStyle w:val="ConsPlusNonformat"/>
      </w:pPr>
      <w:r>
        <w:t>удостоверяющего   личность</w:t>
      </w:r>
      <w:proofErr w:type="gramStart"/>
      <w:r>
        <w:t xml:space="preserve">   (</w:t>
      </w:r>
      <w:proofErr w:type="gramEnd"/>
      <w:r>
        <w:t>серия,  номер,  кем  и  когда  выдан),  место</w:t>
      </w:r>
    </w:p>
    <w:p w:rsidR="00975C52" w:rsidRDefault="00975C52">
      <w:pPr>
        <w:pStyle w:val="ConsPlusNonformat"/>
      </w:pPr>
      <w:r>
        <w:t>жительства, номер телефона;</w:t>
      </w:r>
    </w:p>
    <w:p w:rsidR="00975C52" w:rsidRDefault="00975C52">
      <w:pPr>
        <w:pStyle w:val="ConsPlusNonformat"/>
      </w:pPr>
      <w:r>
        <w:t xml:space="preserve">    -   </w:t>
      </w:r>
      <w:proofErr w:type="gramStart"/>
      <w:r>
        <w:t>для  представителя</w:t>
      </w:r>
      <w:proofErr w:type="gramEnd"/>
      <w:r>
        <w:t xml:space="preserve">  физического  лица  указываются:  фамилия,  имя,</w:t>
      </w:r>
    </w:p>
    <w:p w:rsidR="00975C52" w:rsidRDefault="00975C52">
      <w:pPr>
        <w:pStyle w:val="ConsPlusNonformat"/>
      </w:pPr>
      <w:proofErr w:type="gramStart"/>
      <w:r>
        <w:t>отчество  представителя</w:t>
      </w:r>
      <w:proofErr w:type="gramEnd"/>
      <w:r>
        <w:t>,  реквизиты  доверенности,  которая  прилагается  к</w:t>
      </w:r>
    </w:p>
    <w:p w:rsidR="00975C52" w:rsidRDefault="00975C52">
      <w:pPr>
        <w:pStyle w:val="ConsPlusNonformat"/>
      </w:pPr>
      <w:r>
        <w:t>заявлению.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5816" w:rsidRDefault="00945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5816" w:rsidRDefault="00945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5816" w:rsidRDefault="00945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5816" w:rsidRDefault="00945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5816" w:rsidRDefault="00945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5816" w:rsidRDefault="00945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5816" w:rsidRDefault="00945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5816" w:rsidRDefault="00945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5816" w:rsidRDefault="00945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5816" w:rsidRDefault="00945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5816" w:rsidRDefault="00945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5816" w:rsidRDefault="00945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5816" w:rsidRDefault="00945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5816" w:rsidRDefault="00945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0" w:name="Par360"/>
      <w:bookmarkEnd w:id="30"/>
      <w:r>
        <w:rPr>
          <w:rFonts w:ascii="Calibri" w:hAnsi="Calibri" w:cs="Calibri"/>
        </w:rPr>
        <w:lastRenderedPageBreak/>
        <w:t>Приложение N 3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муниципальной услуги по предоставлению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земельных участков гражданам для индивидуального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жилищного строительства из земель государственной или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собственности без проведения торгов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муниципальном образовании город Каменск-Уральский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Каменска-Уральского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28.06.2012 N 893)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5C52" w:rsidRDefault="00975C52">
      <w:pPr>
        <w:pStyle w:val="ConsPlusNonformat"/>
      </w:pPr>
      <w:r>
        <w:t xml:space="preserve">                                          Главе города Астахову М.С.</w:t>
      </w:r>
    </w:p>
    <w:p w:rsidR="00975C52" w:rsidRDefault="00975C52">
      <w:pPr>
        <w:pStyle w:val="ConsPlusNonformat"/>
      </w:pPr>
      <w:r>
        <w:t xml:space="preserve">                                          От ______________________________</w:t>
      </w:r>
    </w:p>
    <w:p w:rsidR="00975C52" w:rsidRDefault="00975C52">
      <w:pPr>
        <w:pStyle w:val="ConsPlusNonformat"/>
      </w:pPr>
      <w:r>
        <w:t xml:space="preserve">                                          _________________________________</w:t>
      </w:r>
    </w:p>
    <w:p w:rsidR="00975C52" w:rsidRDefault="00975C52">
      <w:pPr>
        <w:pStyle w:val="ConsPlusNonformat"/>
      </w:pPr>
      <w:r>
        <w:t xml:space="preserve">                                             (сведения о заявителе) </w:t>
      </w:r>
      <w:hyperlink w:anchor="Par397" w:history="1">
        <w:r>
          <w:rPr>
            <w:color w:val="0000FF"/>
          </w:rPr>
          <w:t>&lt;*&gt;</w:t>
        </w:r>
      </w:hyperlink>
    </w:p>
    <w:p w:rsidR="00975C52" w:rsidRDefault="00975C52">
      <w:pPr>
        <w:pStyle w:val="ConsPlusNonformat"/>
      </w:pPr>
      <w:r>
        <w:t xml:space="preserve">                                          Контактный телефон: _____________</w:t>
      </w:r>
    </w:p>
    <w:p w:rsidR="00975C52" w:rsidRDefault="00975C52">
      <w:pPr>
        <w:pStyle w:val="ConsPlusNonformat"/>
      </w:pPr>
    </w:p>
    <w:p w:rsidR="00975C52" w:rsidRDefault="00975C52">
      <w:pPr>
        <w:pStyle w:val="ConsPlusNonformat"/>
      </w:pPr>
      <w:bookmarkStart w:id="31" w:name="Par377"/>
      <w:bookmarkEnd w:id="31"/>
      <w:r>
        <w:t xml:space="preserve">                                 ЗАЯВЛЕНИЕ</w:t>
      </w:r>
    </w:p>
    <w:p w:rsidR="00975C52" w:rsidRDefault="00975C52">
      <w:pPr>
        <w:pStyle w:val="ConsPlusNonformat"/>
      </w:pPr>
      <w:r>
        <w:t xml:space="preserve">                    О ПРЕДОСТАВЛЕНИИ ЗЕМЕЛЬНОГО УЧАСТКА</w:t>
      </w:r>
    </w:p>
    <w:p w:rsidR="00975C52" w:rsidRDefault="00975C52">
      <w:pPr>
        <w:pStyle w:val="ConsPlusNonformat"/>
      </w:pPr>
      <w:r>
        <w:t xml:space="preserve">                ДЛЯ ИНДИВИДУАЛЬНОГО ЖИЛИЩНОГО СТРОИТЕЛЬСТВА</w:t>
      </w:r>
    </w:p>
    <w:p w:rsidR="00975C52" w:rsidRDefault="00975C52">
      <w:pPr>
        <w:pStyle w:val="ConsPlusNonformat"/>
      </w:pPr>
    </w:p>
    <w:p w:rsidR="00975C52" w:rsidRDefault="00975C52">
      <w:pPr>
        <w:pStyle w:val="ConsPlusNonformat"/>
      </w:pPr>
      <w:r>
        <w:t xml:space="preserve">    Прошу предоставить земельный </w:t>
      </w:r>
      <w:proofErr w:type="gramStart"/>
      <w:r>
        <w:t>участок  с</w:t>
      </w:r>
      <w:proofErr w:type="gramEnd"/>
      <w:r>
        <w:t xml:space="preserve"> кадастровым номером ___________</w:t>
      </w:r>
    </w:p>
    <w:p w:rsidR="00975C52" w:rsidRDefault="00975C52">
      <w:pPr>
        <w:pStyle w:val="ConsPlusNonformat"/>
      </w:pPr>
      <w:r>
        <w:t>из категории земель - земли населенных пунктов для строительства</w:t>
      </w:r>
    </w:p>
    <w:p w:rsidR="00975C52" w:rsidRDefault="00975C52">
      <w:pPr>
        <w:pStyle w:val="ConsPlusNonformat"/>
      </w:pPr>
      <w:r>
        <w:t>индивидуального жилого дома площадь _______ кв. м, расположенный по адресу:</w:t>
      </w:r>
    </w:p>
    <w:p w:rsidR="00975C52" w:rsidRDefault="00975C52">
      <w:pPr>
        <w:pStyle w:val="ConsPlusNonformat"/>
      </w:pPr>
      <w:r>
        <w:t>г. Каменск-Уральский ______________________________________________________</w:t>
      </w:r>
    </w:p>
    <w:p w:rsidR="00975C52" w:rsidRDefault="00975C52">
      <w:pPr>
        <w:pStyle w:val="ConsPlusNonformat"/>
      </w:pPr>
      <w:r>
        <w:t>___________________________________________________________________________</w:t>
      </w:r>
    </w:p>
    <w:p w:rsidR="00975C52" w:rsidRDefault="00975C52">
      <w:pPr>
        <w:pStyle w:val="ConsPlusNonformat"/>
      </w:pPr>
      <w:r>
        <w:t xml:space="preserve">            (указать адрес (местоположения) земельного участка)</w:t>
      </w:r>
    </w:p>
    <w:p w:rsidR="00975C52" w:rsidRDefault="00975C52">
      <w:pPr>
        <w:pStyle w:val="ConsPlusNonformat"/>
      </w:pPr>
      <w:r>
        <w:t>на праве аренды сроком на __________________.</w:t>
      </w:r>
    </w:p>
    <w:p w:rsidR="00975C52" w:rsidRDefault="00975C52">
      <w:pPr>
        <w:pStyle w:val="ConsPlusNonformat"/>
      </w:pPr>
    </w:p>
    <w:p w:rsidR="00975C52" w:rsidRDefault="00975C52">
      <w:pPr>
        <w:pStyle w:val="ConsPlusNonformat"/>
      </w:pPr>
      <w:r>
        <w:t>К заявлению прилагаются следующие документы:</w:t>
      </w:r>
    </w:p>
    <w:p w:rsidR="00975C52" w:rsidRDefault="00975C52">
      <w:pPr>
        <w:pStyle w:val="ConsPlusNonformat"/>
      </w:pPr>
      <w:r>
        <w:t>1) ________________________________________________________________________</w:t>
      </w:r>
    </w:p>
    <w:p w:rsidR="00975C52" w:rsidRDefault="00975C52">
      <w:pPr>
        <w:pStyle w:val="ConsPlusNonformat"/>
      </w:pPr>
      <w:r>
        <w:t>2) ________________________________________________________________________</w:t>
      </w:r>
    </w:p>
    <w:p w:rsidR="00975C52" w:rsidRDefault="00975C52">
      <w:pPr>
        <w:pStyle w:val="ConsPlusNonformat"/>
      </w:pPr>
    </w:p>
    <w:p w:rsidR="00975C52" w:rsidRDefault="00975C52">
      <w:pPr>
        <w:pStyle w:val="ConsPlusNonformat"/>
      </w:pPr>
      <w:r>
        <w:t>Заявитель _________________     ______________      _______________________</w:t>
      </w:r>
    </w:p>
    <w:p w:rsidR="00975C52" w:rsidRDefault="00975C52">
      <w:pPr>
        <w:pStyle w:val="ConsPlusNonformat"/>
      </w:pPr>
      <w:r>
        <w:t xml:space="preserve">           (Фамилия, И.О.)        (</w:t>
      </w:r>
      <w:proofErr w:type="gramStart"/>
      <w:r>
        <w:t xml:space="preserve">подпись)   </w:t>
      </w:r>
      <w:proofErr w:type="gramEnd"/>
      <w:r>
        <w:t xml:space="preserve">              (дата)</w:t>
      </w:r>
    </w:p>
    <w:p w:rsidR="00975C52" w:rsidRDefault="00975C52">
      <w:pPr>
        <w:pStyle w:val="ConsPlusNonformat"/>
      </w:pPr>
    </w:p>
    <w:p w:rsidR="00975C52" w:rsidRDefault="00975C52">
      <w:pPr>
        <w:pStyle w:val="ConsPlusNonformat"/>
      </w:pPr>
      <w:r>
        <w:t xml:space="preserve">    ------------------------------------------</w:t>
      </w:r>
    </w:p>
    <w:p w:rsidR="00975C52" w:rsidRDefault="00975C52">
      <w:pPr>
        <w:pStyle w:val="ConsPlusNonformat"/>
      </w:pPr>
      <w:bookmarkStart w:id="32" w:name="Par397"/>
      <w:bookmarkEnd w:id="32"/>
      <w:r>
        <w:t xml:space="preserve">    &lt;*&gt; Сведения о заявителе:</w:t>
      </w:r>
    </w:p>
    <w:p w:rsidR="00975C52" w:rsidRDefault="00975C52">
      <w:pPr>
        <w:pStyle w:val="ConsPlusNonformat"/>
      </w:pPr>
      <w:r>
        <w:t xml:space="preserve">    -   </w:t>
      </w:r>
      <w:proofErr w:type="gramStart"/>
      <w:r>
        <w:t xml:space="preserve">указываются:   </w:t>
      </w:r>
      <w:proofErr w:type="gramEnd"/>
      <w:r>
        <w:t>фамилия,   имя,   отчество,   реквизиты   документа,</w:t>
      </w:r>
    </w:p>
    <w:p w:rsidR="00975C52" w:rsidRDefault="00975C52">
      <w:pPr>
        <w:pStyle w:val="ConsPlusNonformat"/>
      </w:pPr>
      <w:r>
        <w:t>удостоверяющего   личность</w:t>
      </w:r>
      <w:proofErr w:type="gramStart"/>
      <w:r>
        <w:t xml:space="preserve">   (</w:t>
      </w:r>
      <w:proofErr w:type="gramEnd"/>
      <w:r>
        <w:t>серия,  номер,  кем  и  когда  выдан),  место</w:t>
      </w:r>
    </w:p>
    <w:p w:rsidR="00975C52" w:rsidRDefault="00975C52">
      <w:pPr>
        <w:pStyle w:val="ConsPlusNonformat"/>
      </w:pPr>
      <w:r>
        <w:t>жительства, номер телефона;</w:t>
      </w:r>
    </w:p>
    <w:p w:rsidR="00975C52" w:rsidRDefault="00975C52">
      <w:pPr>
        <w:pStyle w:val="ConsPlusNonformat"/>
      </w:pPr>
      <w:r>
        <w:t xml:space="preserve">    -   </w:t>
      </w:r>
      <w:proofErr w:type="gramStart"/>
      <w:r>
        <w:t>для  представителя</w:t>
      </w:r>
      <w:proofErr w:type="gramEnd"/>
      <w:r>
        <w:t xml:space="preserve">  физического  лица  указываются:  фамилия,  имя,</w:t>
      </w:r>
    </w:p>
    <w:p w:rsidR="00975C52" w:rsidRDefault="00975C52">
      <w:pPr>
        <w:pStyle w:val="ConsPlusNonformat"/>
      </w:pPr>
      <w:proofErr w:type="gramStart"/>
      <w:r>
        <w:t>отчество  представителя</w:t>
      </w:r>
      <w:proofErr w:type="gramEnd"/>
      <w:r>
        <w:t>,  реквизиты  доверенности,  которая  прилагается  к</w:t>
      </w:r>
    </w:p>
    <w:p w:rsidR="00975C52" w:rsidRDefault="00975C52">
      <w:pPr>
        <w:pStyle w:val="ConsPlusNonformat"/>
      </w:pPr>
      <w:r>
        <w:t>заявлению.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5816" w:rsidRDefault="00945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5816" w:rsidRDefault="00945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5816" w:rsidRDefault="00945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5816" w:rsidRDefault="00945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5816" w:rsidRDefault="00945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5816" w:rsidRDefault="00945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5816" w:rsidRDefault="00945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5816" w:rsidRDefault="00945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5816" w:rsidRDefault="00945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45816" w:rsidRDefault="009458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3" w:name="Par409"/>
      <w:bookmarkEnd w:id="33"/>
      <w:r>
        <w:rPr>
          <w:rFonts w:ascii="Calibri" w:hAnsi="Calibri" w:cs="Calibri"/>
        </w:rPr>
        <w:lastRenderedPageBreak/>
        <w:t>Приложение N 4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муниципальной услуги по предоставлению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земельных участков гражданам для индивидуального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жилищного строительства из земель государственной или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муниципальной собственности без проведения торгов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муниципальном образовании город Каменск-Уральский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4" w:name="Par417"/>
      <w:bookmarkEnd w:id="34"/>
      <w:r>
        <w:rPr>
          <w:rFonts w:ascii="Calibri" w:hAnsi="Calibri" w:cs="Calibri"/>
        </w:rPr>
        <w:t>БЛОК-СХЕМА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АДМИНИСТРАТИВНЫХ ПРОЦЕДУР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Каменска-Уральского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28.06.2012 N 893)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5C52" w:rsidRDefault="00975C52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975C52" w:rsidRDefault="00975C52">
      <w:pPr>
        <w:pStyle w:val="ConsPlusNonformat"/>
      </w:pPr>
      <w:r>
        <w:t>│        Прием и регистрация заявления о возможности предоставления      │</w:t>
      </w:r>
    </w:p>
    <w:p w:rsidR="00975C52" w:rsidRDefault="00975C52">
      <w:pPr>
        <w:pStyle w:val="ConsPlusNonformat"/>
      </w:pPr>
      <w:r>
        <w:t>│           земельного участка и прилагаемых к нему документов           │</w:t>
      </w:r>
    </w:p>
    <w:p w:rsidR="00975C52" w:rsidRDefault="00975C52">
      <w:pPr>
        <w:pStyle w:val="ConsPlusNonformat"/>
      </w:pPr>
      <w:r>
        <w:t>└─────────────────────────────────┬─────────────────────────────────────┬┘</w:t>
      </w:r>
    </w:p>
    <w:p w:rsidR="00975C52" w:rsidRDefault="00975C52">
      <w:pPr>
        <w:pStyle w:val="ConsPlusNonformat"/>
      </w:pPr>
      <w:r>
        <w:t xml:space="preserve">                                  \/                                    │</w:t>
      </w:r>
    </w:p>
    <w:p w:rsidR="00975C52" w:rsidRDefault="00975C52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┌──────────────────────────────────────────────────────────────────────┐│</w:t>
      </w:r>
    </w:p>
    <w:p w:rsidR="00975C52" w:rsidRDefault="00975C52">
      <w:pPr>
        <w:pStyle w:val="ConsPlusNonformat"/>
      </w:pPr>
      <w:r>
        <w:t>│Рассмотрение заявления о возможности предоставления земельного участка││</w:t>
      </w:r>
    </w:p>
    <w:p w:rsidR="00975C52" w:rsidRDefault="00975C52">
      <w:pPr>
        <w:pStyle w:val="ConsPlusNonformat"/>
      </w:pPr>
      <w:r>
        <w:t>└───────┬────────────────────────────────────┬─────────────────────────┘│</w:t>
      </w:r>
    </w:p>
    <w:p w:rsidR="00975C52" w:rsidRDefault="00975C52">
      <w:pPr>
        <w:pStyle w:val="ConsPlusNonformat"/>
      </w:pPr>
      <w:r>
        <w:t xml:space="preserve">        \/                                   \/                         │</w:t>
      </w:r>
    </w:p>
    <w:p w:rsidR="00975C52" w:rsidRDefault="00975C52">
      <w:pPr>
        <w:pStyle w:val="ConsPlusNonformat"/>
      </w:pPr>
      <w:r>
        <w:t>┌────────────────┐      ┌─────────────────────────────────────────────┐ │</w:t>
      </w:r>
    </w:p>
    <w:p w:rsidR="00975C52" w:rsidRDefault="00975C52">
      <w:pPr>
        <w:pStyle w:val="ConsPlusNonformat"/>
      </w:pPr>
      <w:r>
        <w:t xml:space="preserve">│Не более 30 дней│      │   Оценка права заявителя на </w:t>
      </w:r>
      <w:proofErr w:type="gramStart"/>
      <w:r>
        <w:t>предоставление  │</w:t>
      </w:r>
      <w:proofErr w:type="gramEnd"/>
      <w:r>
        <w:t xml:space="preserve"> │</w:t>
      </w:r>
    </w:p>
    <w:p w:rsidR="00975C52" w:rsidRDefault="00975C52">
      <w:pPr>
        <w:pStyle w:val="ConsPlusNonformat"/>
      </w:pPr>
      <w:r>
        <w:t xml:space="preserve">└───────┬────────┘      │            муниципальной </w:t>
      </w:r>
      <w:proofErr w:type="gramStart"/>
      <w:r>
        <w:t xml:space="preserve">услуги:   </w:t>
      </w:r>
      <w:proofErr w:type="gramEnd"/>
      <w:r>
        <w:t xml:space="preserve">         │ │</w:t>
      </w:r>
    </w:p>
    <w:p w:rsidR="00975C52" w:rsidRDefault="00975C52">
      <w:pPr>
        <w:pStyle w:val="ConsPlusNonformat"/>
      </w:pPr>
      <w:r>
        <w:t xml:space="preserve">        \/              │- определение возможности размещения </w:t>
      </w:r>
      <w:proofErr w:type="gramStart"/>
      <w:r>
        <w:t>жилого  │</w:t>
      </w:r>
      <w:proofErr w:type="gramEnd"/>
      <w:r>
        <w:t xml:space="preserve"> │</w:t>
      </w:r>
    </w:p>
    <w:p w:rsidR="00975C52" w:rsidRDefault="00975C52">
      <w:pPr>
        <w:pStyle w:val="ConsPlusNonformat"/>
      </w:pPr>
      <w:r>
        <w:t>┌──────────────────┐    │</w:t>
      </w:r>
      <w:proofErr w:type="gramStart"/>
      <w:r>
        <w:t xml:space="preserve">дома;   </w:t>
      </w:r>
      <w:proofErr w:type="gramEnd"/>
      <w:r>
        <w:t xml:space="preserve">                                     │ │</w:t>
      </w:r>
    </w:p>
    <w:p w:rsidR="00975C52" w:rsidRDefault="00975C52">
      <w:pPr>
        <w:pStyle w:val="ConsPlusNonformat"/>
      </w:pPr>
      <w:r>
        <w:t xml:space="preserve">│   Подготовка     │    │- направление </w:t>
      </w:r>
      <w:proofErr w:type="gramStart"/>
      <w:r>
        <w:t xml:space="preserve">запросов;   </w:t>
      </w:r>
      <w:proofErr w:type="gramEnd"/>
      <w:r>
        <w:t xml:space="preserve">                   │ │</w:t>
      </w:r>
    </w:p>
    <w:p w:rsidR="00975C52" w:rsidRDefault="00975C52">
      <w:pPr>
        <w:pStyle w:val="ConsPlusNonformat"/>
      </w:pPr>
      <w:r>
        <w:t>│   и принятие     │    │- подготовка и публикация информационного    │ │</w:t>
      </w:r>
    </w:p>
    <w:p w:rsidR="00975C52" w:rsidRDefault="00975C52">
      <w:pPr>
        <w:pStyle w:val="ConsPlusNonformat"/>
      </w:pPr>
      <w:r>
        <w:t>│решения об отказе │    │сообщения о приеме заявлений о возможном     │ │</w:t>
      </w:r>
    </w:p>
    <w:p w:rsidR="00975C52" w:rsidRDefault="00975C52">
      <w:pPr>
        <w:pStyle w:val="ConsPlusNonformat"/>
      </w:pPr>
      <w:r>
        <w:t>│ в предоставлении │    │предоставлении в аренду земельного участка   │ │</w:t>
      </w:r>
    </w:p>
    <w:p w:rsidR="00975C52" w:rsidRDefault="00975C52">
      <w:pPr>
        <w:pStyle w:val="ConsPlusNonformat"/>
      </w:pPr>
      <w:r>
        <w:t>│земельного участка│    └──────────────────────────┬──────────────────┘ │</w:t>
      </w:r>
    </w:p>
    <w:p w:rsidR="00975C52" w:rsidRDefault="00975C52">
      <w:pPr>
        <w:pStyle w:val="ConsPlusNonformat"/>
      </w:pPr>
      <w:r>
        <w:t>└────────┬─────────┘                               │                    │</w:t>
      </w:r>
    </w:p>
    <w:p w:rsidR="00975C52" w:rsidRDefault="00975C52">
      <w:pPr>
        <w:pStyle w:val="ConsPlusNonformat"/>
      </w:pPr>
      <w:r>
        <w:t xml:space="preserve">         │                                         │    ┌───────────────┴─┐</w:t>
      </w:r>
    </w:p>
    <w:p w:rsidR="00975C52" w:rsidRDefault="00975C52">
      <w:pPr>
        <w:pStyle w:val="ConsPlusNonformat"/>
      </w:pPr>
      <w:r>
        <w:t xml:space="preserve">         │                                         │    │Не более 145 дней│</w:t>
      </w:r>
    </w:p>
    <w:p w:rsidR="00975C52" w:rsidRDefault="00975C52">
      <w:pPr>
        <w:pStyle w:val="ConsPlusNonformat"/>
      </w:pPr>
      <w:r>
        <w:t xml:space="preserve">         │                                         │    └───────────────┬─┘</w:t>
      </w:r>
    </w:p>
    <w:p w:rsidR="00975C52" w:rsidRDefault="00975C52">
      <w:pPr>
        <w:pStyle w:val="ConsPlusNonformat"/>
      </w:pPr>
      <w:r>
        <w:t xml:space="preserve">         │                                         \/                   │</w:t>
      </w:r>
    </w:p>
    <w:p w:rsidR="00975C52" w:rsidRDefault="00975C52">
      <w:pPr>
        <w:pStyle w:val="ConsPlusNonformat"/>
      </w:pPr>
      <w:r>
        <w:t xml:space="preserve">         │                        ┌───────────────────────────────────┐ │</w:t>
      </w:r>
    </w:p>
    <w:p w:rsidR="00975C52" w:rsidRDefault="00975C52">
      <w:pPr>
        <w:pStyle w:val="ConsPlusNonformat"/>
      </w:pPr>
      <w:r>
        <w:t xml:space="preserve">         │                        </w:t>
      </w:r>
      <w:proofErr w:type="gramStart"/>
      <w:r>
        <w:t>│  Принятие</w:t>
      </w:r>
      <w:proofErr w:type="gramEnd"/>
      <w:r>
        <w:t xml:space="preserve"> решения об утверждении  │ │</w:t>
      </w:r>
    </w:p>
    <w:p w:rsidR="00975C52" w:rsidRDefault="00975C52">
      <w:pPr>
        <w:pStyle w:val="ConsPlusNonformat"/>
      </w:pPr>
      <w:r>
        <w:t xml:space="preserve">         │                        │        схемы расположения         │ │</w:t>
      </w:r>
    </w:p>
    <w:p w:rsidR="00975C52" w:rsidRDefault="00975C52">
      <w:pPr>
        <w:pStyle w:val="ConsPlusNonformat"/>
      </w:pPr>
      <w:r>
        <w:t xml:space="preserve">         │                        │        земельного участка         │ │</w:t>
      </w:r>
    </w:p>
    <w:p w:rsidR="00975C52" w:rsidRDefault="00975C52">
      <w:pPr>
        <w:pStyle w:val="ConsPlusNonformat"/>
      </w:pPr>
      <w:r>
        <w:t xml:space="preserve">         │                        └────────────────┬──────────────────┘ │</w:t>
      </w:r>
    </w:p>
    <w:p w:rsidR="00975C52" w:rsidRDefault="00975C52">
      <w:pPr>
        <w:pStyle w:val="ConsPlusNonformat"/>
      </w:pPr>
      <w:r>
        <w:t xml:space="preserve">         \/                                        \/                   │</w:t>
      </w:r>
    </w:p>
    <w:p w:rsidR="00975C52" w:rsidRDefault="00975C52">
      <w:pPr>
        <w:pStyle w:val="ConsPlusNonformat"/>
      </w:pPr>
      <w:r>
        <w:t xml:space="preserve">   ┌──────────────────────────────────────────────────────────────────┐ │</w:t>
      </w:r>
    </w:p>
    <w:p w:rsidR="00975C52" w:rsidRDefault="00975C52">
      <w:pPr>
        <w:pStyle w:val="ConsPlusNonformat"/>
      </w:pPr>
      <w:r>
        <w:t xml:space="preserve">   │          Выдача заявителю постановления об отказе                │ │</w:t>
      </w:r>
    </w:p>
    <w:p w:rsidR="00975C52" w:rsidRDefault="00975C52">
      <w:pPr>
        <w:pStyle w:val="ConsPlusNonformat"/>
      </w:pPr>
      <w:r>
        <w:t xml:space="preserve">   │          в предоставлении земельного участка или                 │ │</w:t>
      </w:r>
    </w:p>
    <w:p w:rsidR="00975C52" w:rsidRDefault="00975C52">
      <w:pPr>
        <w:pStyle w:val="ConsPlusNonformat"/>
      </w:pPr>
      <w:r>
        <w:t xml:space="preserve">   │    об утверждении схемы расположения земельного участка          │ │</w:t>
      </w:r>
    </w:p>
    <w:p w:rsidR="00975C52" w:rsidRDefault="00975C52">
      <w:pPr>
        <w:pStyle w:val="ConsPlusNonformat"/>
      </w:pPr>
      <w:r>
        <w:t xml:space="preserve">   └────────────────────────────────┬─────────────────────────────────┘ │</w:t>
      </w:r>
    </w:p>
    <w:p w:rsidR="00975C52" w:rsidRDefault="00975C52">
      <w:pPr>
        <w:pStyle w:val="ConsPlusNonformat"/>
      </w:pPr>
      <w:r>
        <w:t xml:space="preserve">                                    \/                                  │</w:t>
      </w:r>
    </w:p>
    <w:p w:rsidR="00975C52" w:rsidRDefault="00975C52">
      <w:pPr>
        <w:pStyle w:val="ConsPlusNonformat"/>
      </w:pPr>
      <w:r>
        <w:t xml:space="preserve">   ┌──────────────────────────────────────────────────────────────────┐ │</w:t>
      </w:r>
    </w:p>
    <w:p w:rsidR="00975C52" w:rsidRDefault="00975C52">
      <w:pPr>
        <w:pStyle w:val="ConsPlusNonformat"/>
      </w:pPr>
      <w:r>
        <w:t xml:space="preserve">   │        Прием и регистрация заявления о предоставлении            │ │</w:t>
      </w:r>
    </w:p>
    <w:p w:rsidR="00975C52" w:rsidRDefault="00975C52">
      <w:pPr>
        <w:pStyle w:val="ConsPlusNonformat"/>
      </w:pPr>
      <w:r>
        <w:t xml:space="preserve">   │     земельного участка и прилагаемых к нему документов           │ │</w:t>
      </w:r>
    </w:p>
    <w:p w:rsidR="00975C52" w:rsidRDefault="00975C52">
      <w:pPr>
        <w:pStyle w:val="ConsPlusNonformat"/>
      </w:pPr>
      <w:r>
        <w:t xml:space="preserve">   └────────────────────────────────┬─────────────────────────────────┘ │</w:t>
      </w:r>
    </w:p>
    <w:p w:rsidR="00975C52" w:rsidRDefault="00975C52">
      <w:pPr>
        <w:pStyle w:val="ConsPlusNonformat"/>
      </w:pPr>
      <w:r>
        <w:t xml:space="preserve">                                    \/                                  │</w:t>
      </w:r>
    </w:p>
    <w:p w:rsidR="00975C52" w:rsidRDefault="00975C52">
      <w:pPr>
        <w:pStyle w:val="ConsPlusNonformat"/>
      </w:pPr>
      <w:r>
        <w:t xml:space="preserve">   ┌──────────────────────────────────────────────────────────────────┐ │</w:t>
      </w:r>
    </w:p>
    <w:p w:rsidR="00975C52" w:rsidRDefault="00975C52">
      <w:pPr>
        <w:pStyle w:val="ConsPlusNonformat"/>
      </w:pPr>
      <w:r>
        <w:t xml:space="preserve">   │    Рассмотрение заявления о предоставлении земельного участка    │ │</w:t>
      </w:r>
    </w:p>
    <w:p w:rsidR="00975C52" w:rsidRDefault="00975C52">
      <w:pPr>
        <w:pStyle w:val="ConsPlusNonformat"/>
      </w:pPr>
      <w:r>
        <w:t xml:space="preserve">   └────────────────────────────────┬─────────────────────────────────┘ │</w:t>
      </w:r>
    </w:p>
    <w:p w:rsidR="00975C52" w:rsidRDefault="00975C52">
      <w:pPr>
        <w:pStyle w:val="ConsPlusNonformat"/>
      </w:pPr>
      <w:r>
        <w:t xml:space="preserve">                                    \/                                  │</w:t>
      </w:r>
    </w:p>
    <w:p w:rsidR="00975C52" w:rsidRDefault="00975C52">
      <w:pPr>
        <w:pStyle w:val="ConsPlusNonformat"/>
      </w:pPr>
      <w:r>
        <w:t xml:space="preserve">                 ┌───────────────────────────────────┐                  │</w:t>
      </w:r>
    </w:p>
    <w:p w:rsidR="00975C52" w:rsidRDefault="00975C52">
      <w:pPr>
        <w:pStyle w:val="ConsPlusNonformat"/>
      </w:pPr>
      <w:r>
        <w:t xml:space="preserve">                 │ Принятие решения о предоставлении │                  │</w:t>
      </w:r>
    </w:p>
    <w:p w:rsidR="00975C52" w:rsidRDefault="00975C52">
      <w:pPr>
        <w:pStyle w:val="ConsPlusNonformat"/>
      </w:pPr>
      <w:r>
        <w:lastRenderedPageBreak/>
        <w:t xml:space="preserve">                 │        земельного участка         │                  │</w:t>
      </w:r>
    </w:p>
    <w:p w:rsidR="00975C52" w:rsidRDefault="00975C52">
      <w:pPr>
        <w:pStyle w:val="ConsPlusNonformat"/>
      </w:pPr>
      <w:r>
        <w:t xml:space="preserve">                 └──────────────────┬────────────────┘                  │</w:t>
      </w:r>
    </w:p>
    <w:p w:rsidR="00975C52" w:rsidRDefault="00975C52">
      <w:pPr>
        <w:pStyle w:val="ConsPlusNonformat"/>
      </w:pPr>
      <w:r>
        <w:t xml:space="preserve">                                    \/                                  │</w:t>
      </w:r>
    </w:p>
    <w:p w:rsidR="00975C52" w:rsidRDefault="00975C52">
      <w:pPr>
        <w:pStyle w:val="ConsPlusNonformat"/>
      </w:pPr>
      <w:r>
        <w:t xml:space="preserve">                 ┌───────────────────────────────────┐                  │</w:t>
      </w:r>
    </w:p>
    <w:p w:rsidR="00975C52" w:rsidRDefault="00975C52">
      <w:pPr>
        <w:pStyle w:val="ConsPlusNonformat"/>
      </w:pPr>
      <w:r>
        <w:t xml:space="preserve">                 │         Выдача заявителю          │                  │</w:t>
      </w:r>
    </w:p>
    <w:p w:rsidR="00975C52" w:rsidRDefault="00975C52">
      <w:pPr>
        <w:pStyle w:val="ConsPlusNonformat"/>
      </w:pPr>
      <w:r>
        <w:t xml:space="preserve">                 │постановления администрации города </w:t>
      </w:r>
      <w:proofErr w:type="gramStart"/>
      <w:r>
        <w:t>│&lt;</w:t>
      </w:r>
      <w:proofErr w:type="gramEnd"/>
      <w:r>
        <w:t>─────────────────┘</w:t>
      </w:r>
    </w:p>
    <w:p w:rsidR="00975C52" w:rsidRDefault="00975C52">
      <w:pPr>
        <w:pStyle w:val="ConsPlusNonformat"/>
      </w:pPr>
      <w:r>
        <w:t xml:space="preserve">                 │о предоставлении земельного участка│</w:t>
      </w:r>
    </w:p>
    <w:p w:rsidR="00975C52" w:rsidRDefault="00975C52">
      <w:pPr>
        <w:pStyle w:val="ConsPlusNonformat"/>
      </w:pPr>
      <w:r>
        <w:t xml:space="preserve">                 └───────────────────────────────────┘</w:t>
      </w: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5C52" w:rsidRDefault="00975C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75C52" w:rsidRDefault="00975C5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42AFF" w:rsidRDefault="00C42AFF"/>
    <w:sectPr w:rsidR="00C42AFF" w:rsidSect="00CF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52"/>
    <w:rsid w:val="000E04F8"/>
    <w:rsid w:val="003F21F8"/>
    <w:rsid w:val="00945816"/>
    <w:rsid w:val="00975C52"/>
    <w:rsid w:val="00C42AFF"/>
    <w:rsid w:val="00E1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4FF77-37B1-465B-87D8-178D807A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5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75C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3A67D352B6167E1DA4D604A53D6530429DFF1EAC9DF512FC54677104S4H7K" TargetMode="External"/><Relationship Id="rId13" Type="http://schemas.openxmlformats.org/officeDocument/2006/relationships/hyperlink" Target="consultantplus://offline/ref=793A67D352B6167E1DA4C809B3513B3A4290A315A99CFB42A20661265B1714B0B0B992282590DF1268E8D5FCSEHCK" TargetMode="External"/><Relationship Id="rId18" Type="http://schemas.openxmlformats.org/officeDocument/2006/relationships/hyperlink" Target="consultantplus://offline/ref=793A67D352B6167E1DA4D604A53D6530429DFF1EAE99F512FC54677104S4H7K" TargetMode="External"/><Relationship Id="rId26" Type="http://schemas.openxmlformats.org/officeDocument/2006/relationships/hyperlink" Target="consultantplus://offline/ref=793A67D352B6167E1DA4C809B3513B3A4290A315A99CFB4DA50761265B1714B0B0B992282590DF1268E8D4FFSEH7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93A67D352B6167E1DA4D604A53D6530429EFB18AA9FF512FC54677104S4H7K" TargetMode="External"/><Relationship Id="rId7" Type="http://schemas.openxmlformats.org/officeDocument/2006/relationships/hyperlink" Target="consultantplus://offline/ref=793A67D352B6167E1DA4C809B3513B3A4290A315A99EFB44A80461265B1714B0B0B992282590DF1268E8D5FCSEH1K" TargetMode="External"/><Relationship Id="rId12" Type="http://schemas.openxmlformats.org/officeDocument/2006/relationships/hyperlink" Target="consultantplus://offline/ref=793A67D352B6167E1DA4C809B3513B3A4290A315A99CFB42A20661265B1714B0B0B992282590DF1268E8D5FCSEHCK" TargetMode="External"/><Relationship Id="rId17" Type="http://schemas.openxmlformats.org/officeDocument/2006/relationships/hyperlink" Target="consultantplus://offline/ref=793A67D352B6167E1DA4D604A53D6530429FF51DAD9DF512FC546771044712E5F0F9947D66D4DB13S6HAK" TargetMode="External"/><Relationship Id="rId25" Type="http://schemas.openxmlformats.org/officeDocument/2006/relationships/hyperlink" Target="consultantplus://offline/ref=793A67D352B6167E1DA4C809B3513B3A4290A315A99CFB4DA50761265B1714B0B0B992282590DF1268E8D4FCSEH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3A67D352B6167E1DA4D604A53D65304193FA1DA3CBA210AD0169S7H4K" TargetMode="External"/><Relationship Id="rId20" Type="http://schemas.openxmlformats.org/officeDocument/2006/relationships/hyperlink" Target="consultantplus://offline/ref=793A67D352B6167E1DA4D604A53D6530429FF51DAB99F512FC54677104S4H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3A67D352B6167E1DA4C809B3513B3A4290A315A99FF940A60361265B1714B0B0B992282590DF1268E8D5FCSEH1K" TargetMode="External"/><Relationship Id="rId11" Type="http://schemas.openxmlformats.org/officeDocument/2006/relationships/hyperlink" Target="consultantplus://offline/ref=793A67D352B6167E1DA4D604A53D6530429EFD1BAD95F512FC54677104S4H7K" TargetMode="External"/><Relationship Id="rId24" Type="http://schemas.openxmlformats.org/officeDocument/2006/relationships/hyperlink" Target="consultantplus://offline/ref=793A67D352B6167E1DA4D604A53D6530429FFA1DAA9DF512FC54677104S4H7K" TargetMode="External"/><Relationship Id="rId5" Type="http://schemas.openxmlformats.org/officeDocument/2006/relationships/hyperlink" Target="consultantplus://offline/ref=793A67D352B6167E1DA4C809B3513B3A4290A315A99CFB42A20661265B1714B0B0B992282590DF1268E8D5FCSEH1K" TargetMode="External"/><Relationship Id="rId15" Type="http://schemas.openxmlformats.org/officeDocument/2006/relationships/hyperlink" Target="consultantplus://offline/ref=793A67D352B6167E1DA4C809B3513B3A4290A315A99CF944A30261265B1714B0B0B992282590DF1268E8D5FDSEH7K" TargetMode="External"/><Relationship Id="rId23" Type="http://schemas.openxmlformats.org/officeDocument/2006/relationships/hyperlink" Target="consultantplus://offline/ref=793A67D352B6167E1DA4C809B3513B3A4290A315A99EFA43A70661265B1714B0B0B992282590DF1268E8D5FDSEH4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fc66.ru" TargetMode="External"/><Relationship Id="rId19" Type="http://schemas.openxmlformats.org/officeDocument/2006/relationships/hyperlink" Target="consultantplus://offline/ref=793A67D352B6167E1DA4D604A53D6530429DFE1DAD9AF512FC54677104S4H7K" TargetMode="External"/><Relationship Id="rId4" Type="http://schemas.openxmlformats.org/officeDocument/2006/relationships/hyperlink" Target="consultantplus://offline/ref=793A67D352B6167E1DA4C809B3513B3A4290A315A99CFB4DA50761265B1714B0B0B992282590DF1268E8D5FCSEH1K" TargetMode="External"/><Relationship Id="rId9" Type="http://schemas.openxmlformats.org/officeDocument/2006/relationships/hyperlink" Target="consultantplus://offline/ref=793A67D352B6167E1DA4D604A53D6530429FF51DAB99F512FC546771044712E5F0F9947D66D4D210S6HEK" TargetMode="External"/><Relationship Id="rId14" Type="http://schemas.openxmlformats.org/officeDocument/2006/relationships/hyperlink" Target="consultantplus://offline/ref=793A67D352B6167E1DA4D604A53D6530429EFB19AA99F512FC546771044712E5F0F99475S6H1K" TargetMode="External"/><Relationship Id="rId22" Type="http://schemas.openxmlformats.org/officeDocument/2006/relationships/hyperlink" Target="consultantplus://offline/ref=793A67D352B6167E1DA4C809B3513B3A4290A315A99EFC43A90561265B1714B0B0B992282590DF1268E8D5FDSEH7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8771</Words>
  <Characters>50001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Ю.С.</dc:creator>
  <cp:keywords/>
  <dc:description/>
  <cp:lastModifiedBy>Родионова Ю.С.</cp:lastModifiedBy>
  <cp:revision>4</cp:revision>
  <dcterms:created xsi:type="dcterms:W3CDTF">2014-07-01T10:07:00Z</dcterms:created>
  <dcterms:modified xsi:type="dcterms:W3CDTF">2014-07-01T10:26:00Z</dcterms:modified>
</cp:coreProperties>
</file>