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1C" w:rsidRDefault="00BC591C" w:rsidP="00BC591C">
      <w:pPr>
        <w:spacing w:after="0" w:line="240" w:lineRule="auto"/>
        <w:contextualSpacing/>
      </w:pPr>
    </w:p>
    <w:p w:rsidR="00711A2F" w:rsidRDefault="00711A2F" w:rsidP="00BC591C">
      <w:pPr>
        <w:spacing w:after="0" w:line="240" w:lineRule="auto"/>
        <w:contextualSpacing/>
      </w:pPr>
    </w:p>
    <w:p w:rsidR="00711A2F" w:rsidRDefault="00711A2F" w:rsidP="00BC591C">
      <w:pPr>
        <w:spacing w:after="0" w:line="240" w:lineRule="auto"/>
        <w:contextualSpacing/>
      </w:pPr>
    </w:p>
    <w:p w:rsidR="00711A2F" w:rsidRDefault="00711A2F" w:rsidP="00BC591C">
      <w:pPr>
        <w:spacing w:after="0" w:line="240" w:lineRule="auto"/>
        <w:contextualSpacing/>
      </w:pPr>
    </w:p>
    <w:p w:rsidR="00711A2F" w:rsidRDefault="00711A2F" w:rsidP="00BC591C">
      <w:pPr>
        <w:spacing w:after="0" w:line="240" w:lineRule="auto"/>
        <w:contextualSpacing/>
      </w:pPr>
    </w:p>
    <w:p w:rsidR="00711A2F" w:rsidRDefault="00711A2F" w:rsidP="00BC591C">
      <w:pPr>
        <w:spacing w:after="0" w:line="240" w:lineRule="auto"/>
        <w:contextualSpacing/>
      </w:pPr>
    </w:p>
    <w:p w:rsidR="00711A2F" w:rsidRDefault="00711A2F" w:rsidP="00BC591C">
      <w:pPr>
        <w:spacing w:after="0" w:line="240" w:lineRule="auto"/>
        <w:contextualSpacing/>
      </w:pPr>
    </w:p>
    <w:p w:rsidR="00711A2F" w:rsidRDefault="00711A2F" w:rsidP="00BC591C">
      <w:pPr>
        <w:spacing w:after="0" w:line="240" w:lineRule="auto"/>
        <w:contextualSpacing/>
      </w:pPr>
    </w:p>
    <w:p w:rsidR="00711A2F" w:rsidRDefault="00711A2F" w:rsidP="00BC591C">
      <w:pPr>
        <w:spacing w:after="0" w:line="240" w:lineRule="auto"/>
        <w:contextualSpacing/>
      </w:pPr>
    </w:p>
    <w:p w:rsidR="00711A2F" w:rsidRDefault="00711A2F" w:rsidP="00BC591C">
      <w:pPr>
        <w:spacing w:after="0" w:line="240" w:lineRule="auto"/>
        <w:contextualSpacing/>
      </w:pPr>
    </w:p>
    <w:p w:rsidR="00711A2F" w:rsidRPr="005C2369" w:rsidRDefault="00711A2F" w:rsidP="00BC591C">
      <w:pPr>
        <w:spacing w:after="0" w:line="240" w:lineRule="auto"/>
        <w:contextualSpacing/>
      </w:pPr>
      <w:bookmarkStart w:id="0" w:name="_GoBack"/>
      <w:bookmarkEnd w:id="0"/>
    </w:p>
    <w:tbl>
      <w:tblPr>
        <w:tblW w:w="10103" w:type="dxa"/>
        <w:tblInd w:w="-72" w:type="dxa"/>
        <w:tblLayout w:type="fixed"/>
        <w:tblLook w:val="0000" w:firstRow="0" w:lastRow="0" w:firstColumn="0" w:lastColumn="0" w:noHBand="0" w:noVBand="0"/>
      </w:tblPr>
      <w:tblGrid>
        <w:gridCol w:w="10103"/>
      </w:tblGrid>
      <w:tr w:rsidR="00BC591C" w:rsidRPr="00AC5059" w:rsidTr="0012130E">
        <w:tc>
          <w:tcPr>
            <w:tcW w:w="10103" w:type="dxa"/>
          </w:tcPr>
          <w:p w:rsidR="00BC591C" w:rsidRPr="00AC5059" w:rsidRDefault="00BC591C" w:rsidP="00AC5059">
            <w:pPr>
              <w:pStyle w:val="ConsPlusTitle"/>
              <w:contextualSpacing/>
              <w:jc w:val="center"/>
              <w:rPr>
                <w:rFonts w:ascii="Times New Roman" w:eastAsia="Times New Roman" w:hAnsi="Times New Roman" w:cs="Times New Roman"/>
                <w:sz w:val="28"/>
                <w:szCs w:val="28"/>
                <w:lang w:eastAsia="ru-RU"/>
              </w:rPr>
            </w:pPr>
            <w:r w:rsidRPr="00AC5059">
              <w:rPr>
                <w:rFonts w:ascii="Times New Roman" w:eastAsia="Times New Roman" w:hAnsi="Times New Roman" w:cs="Times New Roman"/>
                <w:sz w:val="28"/>
                <w:szCs w:val="28"/>
                <w:lang w:eastAsia="ru-RU"/>
              </w:rPr>
              <w:t>Об утверждении</w:t>
            </w:r>
            <w:r w:rsidRPr="00AC5059">
              <w:rPr>
                <w:rFonts w:ascii="Times New Roman" w:eastAsia="Times New Roman" w:hAnsi="Times New Roman"/>
                <w:b w:val="0"/>
                <w:sz w:val="28"/>
                <w:szCs w:val="28"/>
                <w:lang w:eastAsia="ru-RU"/>
              </w:rPr>
              <w:t xml:space="preserve"> </w:t>
            </w:r>
            <w:r w:rsidRPr="00AC5059">
              <w:rPr>
                <w:rFonts w:ascii="Times New Roman" w:hAnsi="Times New Roman" w:cs="Times New Roman"/>
                <w:sz w:val="28"/>
                <w:szCs w:val="28"/>
              </w:rPr>
              <w:t>Порядка установления, изменения и отмены межмуниципальных маршрутов регулярных перевозок пассажиров и багажа автомобильным транспортом (в том числе основания для отказа в установлении либо изменении данных маршрутов, основания для отмены данных маршрутов) на территории Свердловской области</w:t>
            </w:r>
          </w:p>
        </w:tc>
      </w:tr>
    </w:tbl>
    <w:p w:rsidR="00BC591C" w:rsidRPr="00AC5059" w:rsidRDefault="00BC591C" w:rsidP="00BC591C">
      <w:pPr>
        <w:spacing w:after="0" w:line="240" w:lineRule="auto"/>
        <w:contextualSpacing/>
        <w:jc w:val="both"/>
        <w:rPr>
          <w:rFonts w:ascii="Times New Roman" w:eastAsia="Times New Roman" w:hAnsi="Times New Roman"/>
          <w:sz w:val="28"/>
          <w:szCs w:val="28"/>
          <w:lang w:eastAsia="ru-RU"/>
        </w:rPr>
      </w:pPr>
    </w:p>
    <w:p w:rsidR="00BC591C" w:rsidRPr="00AC5059" w:rsidRDefault="00BC591C" w:rsidP="00BC591C">
      <w:pPr>
        <w:spacing w:after="0" w:line="240" w:lineRule="auto"/>
        <w:contextualSpacing/>
        <w:jc w:val="both"/>
        <w:rPr>
          <w:rFonts w:ascii="Times New Roman" w:eastAsia="Times New Roman" w:hAnsi="Times New Roman"/>
          <w:sz w:val="28"/>
          <w:szCs w:val="28"/>
          <w:lang w:eastAsia="ru-RU"/>
        </w:rPr>
      </w:pPr>
    </w:p>
    <w:p w:rsidR="00BC591C" w:rsidRPr="00AC5059" w:rsidRDefault="00BC591C" w:rsidP="00BC591C">
      <w:pPr>
        <w:autoSpaceDE w:val="0"/>
        <w:autoSpaceDN w:val="0"/>
        <w:adjustRightInd w:val="0"/>
        <w:spacing w:after="0" w:line="240" w:lineRule="auto"/>
        <w:ind w:firstLine="720"/>
        <w:contextualSpacing/>
        <w:jc w:val="both"/>
        <w:rPr>
          <w:rFonts w:ascii="Times New Roman" w:eastAsia="Times New Roman" w:hAnsi="Times New Roman"/>
          <w:sz w:val="28"/>
          <w:szCs w:val="28"/>
          <w:lang w:eastAsia="ru-RU"/>
        </w:rPr>
      </w:pPr>
      <w:r w:rsidRPr="00AC5059">
        <w:rPr>
          <w:rFonts w:ascii="Times New Roman" w:eastAsia="Times New Roman" w:hAnsi="Times New Roman"/>
          <w:sz w:val="28"/>
          <w:szCs w:val="28"/>
          <w:lang w:eastAsia="ru-RU"/>
        </w:rPr>
        <w:t xml:space="preserve">В соответствии с </w:t>
      </w:r>
      <w:r w:rsidRPr="00AC5059">
        <w:rPr>
          <w:rFonts w:ascii="Times New Roman" w:eastAsia="Times New Roman" w:hAnsi="Times New Roman"/>
          <w:bCs/>
          <w:iCs/>
          <w:sz w:val="28"/>
          <w:szCs w:val="28"/>
          <w:lang w:eastAsia="ru-RU"/>
        </w:rPr>
        <w:t>Федеральным законом от 13 июля 2015 года № 220</w:t>
      </w:r>
      <w:r w:rsidRPr="00AC5059">
        <w:rPr>
          <w:rFonts w:ascii="Times New Roman" w:eastAsia="Times New Roman" w:hAnsi="Times New Roman"/>
          <w:bCs/>
          <w:iCs/>
          <w:sz w:val="28"/>
          <w:szCs w:val="28"/>
          <w:lang w:eastAsia="ru-RU"/>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AC5059">
        <w:rPr>
          <w:rFonts w:ascii="Times New Roman" w:eastAsia="Times New Roman" w:hAnsi="Times New Roman"/>
          <w:sz w:val="28"/>
          <w:szCs w:val="28"/>
          <w:lang w:eastAsia="ru-RU"/>
        </w:rPr>
        <w:t xml:space="preserve"> в целях реализации Закона Свердловской области от 21 декабря 2015 года № 160</w:t>
      </w:r>
      <w:r w:rsidRPr="00AC5059">
        <w:rPr>
          <w:rFonts w:ascii="Times New Roman" w:eastAsia="Times New Roman" w:hAnsi="Times New Roman"/>
          <w:sz w:val="28"/>
          <w:szCs w:val="28"/>
          <w:lang w:eastAsia="ru-RU"/>
        </w:rPr>
        <w:noBreakHyphen/>
        <w:t>ОЗ «Об организации транспортного обслуживания населения на территории Свердловской области» Правительство Свердловской области</w:t>
      </w:r>
    </w:p>
    <w:p w:rsidR="00BC591C" w:rsidRPr="00AC5059" w:rsidRDefault="00BC591C" w:rsidP="00BC591C">
      <w:pPr>
        <w:spacing w:after="0" w:line="240" w:lineRule="auto"/>
        <w:contextualSpacing/>
        <w:jc w:val="both"/>
        <w:rPr>
          <w:rFonts w:ascii="Times New Roman" w:eastAsia="Times New Roman" w:hAnsi="Times New Roman"/>
          <w:b/>
          <w:sz w:val="28"/>
          <w:szCs w:val="28"/>
          <w:lang w:eastAsia="ru-RU"/>
        </w:rPr>
      </w:pPr>
      <w:r w:rsidRPr="00AC5059">
        <w:rPr>
          <w:rFonts w:ascii="Times New Roman" w:eastAsia="Times New Roman" w:hAnsi="Times New Roman"/>
          <w:b/>
          <w:sz w:val="28"/>
          <w:szCs w:val="28"/>
          <w:lang w:eastAsia="ru-RU"/>
        </w:rPr>
        <w:t>ПОСТАНОВЛЯЕТ:</w:t>
      </w:r>
    </w:p>
    <w:p w:rsidR="00BC591C" w:rsidRPr="00AC5059" w:rsidRDefault="00BC591C" w:rsidP="00BC591C">
      <w:pPr>
        <w:shd w:val="clear" w:color="auto" w:fill="FFFFFF"/>
        <w:spacing w:after="0" w:line="240" w:lineRule="auto"/>
        <w:ind w:firstLine="720"/>
        <w:contextualSpacing/>
        <w:jc w:val="both"/>
        <w:textAlignment w:val="baseline"/>
        <w:rPr>
          <w:rFonts w:ascii="Times New Roman" w:eastAsia="Times New Roman" w:hAnsi="Times New Roman"/>
          <w:spacing w:val="2"/>
          <w:sz w:val="28"/>
          <w:szCs w:val="28"/>
          <w:lang w:eastAsia="ru-RU"/>
        </w:rPr>
      </w:pPr>
      <w:r w:rsidRPr="00AC5059">
        <w:rPr>
          <w:rFonts w:ascii="Times New Roman" w:eastAsia="Times New Roman" w:hAnsi="Times New Roman"/>
          <w:spacing w:val="2"/>
          <w:sz w:val="28"/>
          <w:szCs w:val="28"/>
          <w:lang w:eastAsia="ru-RU"/>
        </w:rPr>
        <w:t xml:space="preserve">1. Утвердить </w:t>
      </w:r>
      <w:r w:rsidR="00AC5059" w:rsidRPr="00AC5059">
        <w:rPr>
          <w:rFonts w:ascii="Times New Roman" w:hAnsi="Times New Roman"/>
          <w:sz w:val="28"/>
          <w:szCs w:val="28"/>
        </w:rPr>
        <w:t>Порядок установления, изменения и отмены межмуниципальных маршрутов регулярных перевозок пассажиров и багажа автомобильным транспортом (в том числе основания для отказа в установлении либо изменении данных маршрутов, основания для отмены данных маршрутов) на территории Свердловской области</w:t>
      </w:r>
      <w:r w:rsidRPr="00AC5059">
        <w:rPr>
          <w:rFonts w:ascii="Times New Roman" w:eastAsia="Times New Roman" w:hAnsi="Times New Roman"/>
          <w:bCs/>
          <w:spacing w:val="2"/>
          <w:sz w:val="28"/>
          <w:szCs w:val="28"/>
          <w:lang w:eastAsia="ru-RU"/>
        </w:rPr>
        <w:t xml:space="preserve"> (прилагается)</w:t>
      </w:r>
      <w:r w:rsidRPr="00AC5059">
        <w:rPr>
          <w:rFonts w:ascii="Times New Roman" w:eastAsia="Times New Roman" w:hAnsi="Times New Roman"/>
          <w:spacing w:val="2"/>
          <w:sz w:val="28"/>
          <w:szCs w:val="28"/>
          <w:lang w:eastAsia="ru-RU"/>
        </w:rPr>
        <w:t>.</w:t>
      </w:r>
    </w:p>
    <w:p w:rsidR="00BC591C" w:rsidRPr="00AC5059" w:rsidRDefault="00BC591C" w:rsidP="00BC591C">
      <w:pPr>
        <w:shd w:val="clear" w:color="auto" w:fill="FFFFFF"/>
        <w:tabs>
          <w:tab w:val="left" w:pos="709"/>
        </w:tabs>
        <w:spacing w:after="0" w:line="240" w:lineRule="auto"/>
        <w:ind w:firstLine="720"/>
        <w:contextualSpacing/>
        <w:jc w:val="both"/>
        <w:textAlignment w:val="baseline"/>
        <w:rPr>
          <w:rFonts w:ascii="Times New Roman" w:eastAsia="Times New Roman" w:hAnsi="Times New Roman"/>
          <w:spacing w:val="2"/>
          <w:sz w:val="28"/>
          <w:szCs w:val="28"/>
          <w:lang w:eastAsia="ru-RU"/>
        </w:rPr>
      </w:pPr>
      <w:r w:rsidRPr="00AC5059">
        <w:rPr>
          <w:rFonts w:ascii="Times New Roman" w:eastAsia="Times New Roman" w:hAnsi="Times New Roman"/>
          <w:spacing w:val="2"/>
          <w:sz w:val="28"/>
          <w:szCs w:val="28"/>
          <w:lang w:eastAsia="ru-RU"/>
        </w:rPr>
        <w:t>2. Контроль за исполнением настоящего постановления возложить на Заместителя Председателя Правительства Свердловской области</w:t>
      </w:r>
      <w:r w:rsidR="00AC5059">
        <w:rPr>
          <w:rFonts w:ascii="Times New Roman" w:eastAsia="Times New Roman" w:hAnsi="Times New Roman"/>
          <w:spacing w:val="2"/>
          <w:sz w:val="28"/>
          <w:szCs w:val="28"/>
          <w:lang w:eastAsia="ru-RU"/>
        </w:rPr>
        <w:br/>
      </w:r>
      <w:r w:rsidRPr="00AC5059">
        <w:rPr>
          <w:rFonts w:ascii="Times New Roman" w:eastAsia="Times New Roman" w:hAnsi="Times New Roman"/>
          <w:spacing w:val="2"/>
          <w:sz w:val="28"/>
          <w:szCs w:val="28"/>
          <w:lang w:eastAsia="ru-RU"/>
        </w:rPr>
        <w:t xml:space="preserve">С.В. </w:t>
      </w:r>
      <w:proofErr w:type="spellStart"/>
      <w:r w:rsidRPr="00AC5059">
        <w:rPr>
          <w:rFonts w:ascii="Times New Roman" w:eastAsia="Times New Roman" w:hAnsi="Times New Roman"/>
          <w:spacing w:val="2"/>
          <w:sz w:val="28"/>
          <w:szCs w:val="28"/>
          <w:lang w:eastAsia="ru-RU"/>
        </w:rPr>
        <w:t>Швиндта</w:t>
      </w:r>
      <w:proofErr w:type="spellEnd"/>
      <w:r w:rsidRPr="00AC5059">
        <w:rPr>
          <w:rFonts w:ascii="Times New Roman" w:eastAsia="Times New Roman" w:hAnsi="Times New Roman"/>
          <w:spacing w:val="2"/>
          <w:sz w:val="28"/>
          <w:szCs w:val="28"/>
          <w:lang w:eastAsia="ru-RU"/>
        </w:rPr>
        <w:t>.</w:t>
      </w:r>
    </w:p>
    <w:p w:rsidR="00BC591C" w:rsidRPr="00AC5059" w:rsidRDefault="00BC591C" w:rsidP="00BC591C">
      <w:pPr>
        <w:shd w:val="clear" w:color="auto" w:fill="FFFFFF"/>
        <w:spacing w:after="0" w:line="240" w:lineRule="auto"/>
        <w:ind w:firstLine="720"/>
        <w:contextualSpacing/>
        <w:jc w:val="both"/>
        <w:textAlignment w:val="baseline"/>
        <w:rPr>
          <w:rFonts w:ascii="Times New Roman" w:eastAsia="Times New Roman" w:hAnsi="Times New Roman"/>
          <w:sz w:val="28"/>
          <w:szCs w:val="28"/>
          <w:lang w:eastAsia="ru-RU"/>
        </w:rPr>
      </w:pPr>
      <w:r w:rsidRPr="00AC5059">
        <w:rPr>
          <w:rFonts w:ascii="Times New Roman" w:eastAsia="Times New Roman" w:hAnsi="Times New Roman"/>
          <w:spacing w:val="2"/>
          <w:sz w:val="28"/>
          <w:szCs w:val="28"/>
          <w:lang w:eastAsia="ru-RU"/>
        </w:rPr>
        <w:t>3. Настоящее постановление опубликовать в «Областной газете».</w:t>
      </w:r>
    </w:p>
    <w:p w:rsidR="00BC591C" w:rsidRPr="005C2369" w:rsidRDefault="00BC591C" w:rsidP="00BC591C">
      <w:pPr>
        <w:spacing w:after="0" w:line="240" w:lineRule="auto"/>
        <w:ind w:firstLine="720"/>
        <w:contextualSpacing/>
        <w:jc w:val="both"/>
        <w:rPr>
          <w:rFonts w:ascii="Times New Roman" w:eastAsia="Times New Roman" w:hAnsi="Times New Roman"/>
          <w:sz w:val="27"/>
          <w:szCs w:val="27"/>
          <w:lang w:eastAsia="ru-RU"/>
        </w:rPr>
      </w:pPr>
    </w:p>
    <w:p w:rsidR="00BC591C" w:rsidRPr="005C2369" w:rsidRDefault="00BC591C" w:rsidP="00BC591C">
      <w:pPr>
        <w:spacing w:after="0" w:line="240" w:lineRule="auto"/>
        <w:ind w:firstLine="720"/>
        <w:contextualSpacing/>
        <w:jc w:val="both"/>
        <w:rPr>
          <w:rFonts w:ascii="Times New Roman" w:eastAsia="Times New Roman" w:hAnsi="Times New Roman"/>
          <w:sz w:val="27"/>
          <w:szCs w:val="27"/>
          <w:lang w:eastAsia="ru-RU"/>
        </w:rPr>
      </w:pPr>
    </w:p>
    <w:p w:rsidR="00BC591C" w:rsidRPr="005C2369" w:rsidRDefault="00BC591C" w:rsidP="00BC591C">
      <w:pPr>
        <w:spacing w:after="0" w:line="240" w:lineRule="auto"/>
        <w:ind w:firstLine="720"/>
        <w:contextualSpacing/>
        <w:jc w:val="both"/>
        <w:rPr>
          <w:rFonts w:ascii="Times New Roman" w:eastAsia="Times New Roman" w:hAnsi="Times New Roman"/>
          <w:sz w:val="27"/>
          <w:szCs w:val="27"/>
          <w:lang w:eastAsia="ru-RU"/>
        </w:rPr>
      </w:pPr>
    </w:p>
    <w:p w:rsidR="00BC591C" w:rsidRPr="005C2369" w:rsidRDefault="00BC591C" w:rsidP="00BC591C">
      <w:pPr>
        <w:spacing w:after="0" w:line="240" w:lineRule="auto"/>
        <w:ind w:firstLine="720"/>
        <w:contextualSpacing/>
        <w:jc w:val="both"/>
        <w:rPr>
          <w:rFonts w:ascii="Times New Roman" w:eastAsia="Times New Roman" w:hAnsi="Times New Roman"/>
          <w:sz w:val="27"/>
          <w:szCs w:val="27"/>
          <w:lang w:eastAsia="ru-RU"/>
        </w:rPr>
      </w:pPr>
    </w:p>
    <w:p w:rsidR="00BC591C" w:rsidRPr="00AC5059" w:rsidRDefault="00BC591C" w:rsidP="00BC591C">
      <w:pPr>
        <w:spacing w:after="0" w:line="240" w:lineRule="auto"/>
        <w:contextualSpacing/>
        <w:jc w:val="both"/>
        <w:rPr>
          <w:rFonts w:ascii="Times New Roman" w:eastAsia="Times New Roman" w:hAnsi="Times New Roman"/>
          <w:sz w:val="28"/>
          <w:szCs w:val="28"/>
          <w:lang w:eastAsia="ru-RU"/>
        </w:rPr>
      </w:pPr>
      <w:r w:rsidRPr="00AC5059">
        <w:rPr>
          <w:rFonts w:ascii="Times New Roman" w:eastAsia="Times New Roman" w:hAnsi="Times New Roman"/>
          <w:sz w:val="28"/>
          <w:szCs w:val="28"/>
          <w:lang w:eastAsia="ru-RU"/>
        </w:rPr>
        <w:t>Председатель Правительства</w:t>
      </w:r>
    </w:p>
    <w:p w:rsidR="00BC591C" w:rsidRPr="00AC5059" w:rsidRDefault="00BC591C" w:rsidP="00BC591C">
      <w:pPr>
        <w:tabs>
          <w:tab w:val="right" w:pos="9923"/>
        </w:tabs>
        <w:spacing w:after="0" w:line="240" w:lineRule="auto"/>
        <w:contextualSpacing/>
        <w:jc w:val="both"/>
        <w:rPr>
          <w:rFonts w:ascii="Times New Roman" w:hAnsi="Times New Roman"/>
          <w:sz w:val="28"/>
          <w:szCs w:val="28"/>
        </w:rPr>
      </w:pPr>
      <w:r w:rsidRPr="00AC5059">
        <w:rPr>
          <w:rFonts w:ascii="Times New Roman" w:eastAsia="Times New Roman" w:hAnsi="Times New Roman"/>
          <w:sz w:val="28"/>
          <w:szCs w:val="28"/>
          <w:lang w:eastAsia="ru-RU"/>
        </w:rPr>
        <w:t>Свердловской области</w:t>
      </w:r>
      <w:r w:rsidRPr="00AC5059">
        <w:rPr>
          <w:rFonts w:ascii="Times New Roman" w:eastAsia="Times New Roman" w:hAnsi="Times New Roman"/>
          <w:sz w:val="28"/>
          <w:szCs w:val="28"/>
          <w:lang w:eastAsia="ru-RU"/>
        </w:rPr>
        <w:tab/>
        <w:t xml:space="preserve">Д.В. </w:t>
      </w:r>
      <w:proofErr w:type="spellStart"/>
      <w:r w:rsidRPr="00AC5059">
        <w:rPr>
          <w:rFonts w:ascii="Times New Roman" w:eastAsia="Times New Roman" w:hAnsi="Times New Roman"/>
          <w:sz w:val="28"/>
          <w:szCs w:val="28"/>
          <w:lang w:eastAsia="ru-RU"/>
        </w:rPr>
        <w:t>Паслер</w:t>
      </w:r>
      <w:proofErr w:type="spellEnd"/>
    </w:p>
    <w:p w:rsidR="00BC591C" w:rsidRPr="005C2369" w:rsidRDefault="00BC591C" w:rsidP="00BC591C">
      <w:pPr>
        <w:spacing w:after="0" w:line="240" w:lineRule="auto"/>
        <w:contextualSpacing/>
        <w:jc w:val="both"/>
        <w:rPr>
          <w:rFonts w:ascii="Times New Roman" w:eastAsia="Times New Roman" w:hAnsi="Times New Roman"/>
          <w:sz w:val="26"/>
          <w:szCs w:val="26"/>
          <w:lang w:eastAsia="ru-RU"/>
        </w:rPr>
        <w:sectPr w:rsidR="00BC591C" w:rsidRPr="005C2369" w:rsidSect="00477893">
          <w:headerReference w:type="default" r:id="rId7"/>
          <w:pgSz w:w="11906" w:h="16838"/>
          <w:pgMar w:top="1134" w:right="567" w:bottom="1134" w:left="1418" w:header="709" w:footer="709" w:gutter="0"/>
          <w:cols w:space="708"/>
          <w:titlePg/>
          <w:docGrid w:linePitch="381"/>
        </w:sectPr>
      </w:pPr>
    </w:p>
    <w:p w:rsidR="00BC591C" w:rsidRPr="005C2369" w:rsidRDefault="00BC591C" w:rsidP="00BC591C">
      <w:pPr>
        <w:spacing w:after="0" w:line="240" w:lineRule="auto"/>
        <w:ind w:hanging="567"/>
        <w:contextualSpacing/>
        <w:jc w:val="both"/>
        <w:rPr>
          <w:rFonts w:ascii="Times New Roman" w:eastAsia="Times New Roman" w:hAnsi="Times New Roman"/>
          <w:sz w:val="28"/>
          <w:szCs w:val="28"/>
          <w:lang w:eastAsia="ru-RU"/>
        </w:rPr>
      </w:pPr>
    </w:p>
    <w:p w:rsidR="00BC591C" w:rsidRPr="005C2369" w:rsidRDefault="00BC591C" w:rsidP="00BC591C">
      <w:pPr>
        <w:spacing w:after="0" w:line="240" w:lineRule="auto"/>
        <w:ind w:firstLine="5387"/>
        <w:contextualSpacing/>
        <w:jc w:val="both"/>
        <w:rPr>
          <w:rFonts w:ascii="Times New Roman" w:eastAsia="Times New Roman" w:hAnsi="Times New Roman"/>
          <w:sz w:val="28"/>
          <w:szCs w:val="28"/>
          <w:lang w:eastAsia="ru-RU"/>
        </w:rPr>
      </w:pPr>
      <w:r w:rsidRPr="005C2369">
        <w:rPr>
          <w:rFonts w:ascii="Times New Roman" w:eastAsia="Times New Roman" w:hAnsi="Times New Roman"/>
          <w:sz w:val="28"/>
          <w:szCs w:val="28"/>
          <w:lang w:eastAsia="ru-RU"/>
        </w:rPr>
        <w:t>УТВЕРЖДЕН</w:t>
      </w:r>
    </w:p>
    <w:p w:rsidR="00BC591C" w:rsidRPr="005C2369" w:rsidRDefault="00BC591C" w:rsidP="00BC591C">
      <w:pPr>
        <w:spacing w:after="0" w:line="240" w:lineRule="auto"/>
        <w:ind w:firstLine="5387"/>
        <w:contextualSpacing/>
        <w:jc w:val="both"/>
        <w:rPr>
          <w:rFonts w:ascii="Times New Roman" w:eastAsia="Times New Roman" w:hAnsi="Times New Roman"/>
          <w:sz w:val="28"/>
          <w:szCs w:val="28"/>
          <w:lang w:eastAsia="ru-RU"/>
        </w:rPr>
      </w:pPr>
      <w:r w:rsidRPr="005C2369">
        <w:rPr>
          <w:rFonts w:ascii="Times New Roman" w:eastAsia="Times New Roman" w:hAnsi="Times New Roman"/>
          <w:sz w:val="28"/>
          <w:szCs w:val="28"/>
          <w:lang w:eastAsia="ru-RU"/>
        </w:rPr>
        <w:t>постановлением Правительства</w:t>
      </w:r>
    </w:p>
    <w:p w:rsidR="00BC591C" w:rsidRPr="005C2369" w:rsidRDefault="00BC591C" w:rsidP="00BC591C">
      <w:pPr>
        <w:spacing w:after="0" w:line="240" w:lineRule="auto"/>
        <w:ind w:firstLine="5387"/>
        <w:contextualSpacing/>
        <w:jc w:val="both"/>
        <w:rPr>
          <w:rFonts w:ascii="Times New Roman" w:eastAsia="Times New Roman" w:hAnsi="Times New Roman"/>
          <w:sz w:val="28"/>
          <w:szCs w:val="28"/>
          <w:lang w:eastAsia="ru-RU"/>
        </w:rPr>
      </w:pPr>
      <w:r w:rsidRPr="005C2369">
        <w:rPr>
          <w:rFonts w:ascii="Times New Roman" w:eastAsia="Times New Roman" w:hAnsi="Times New Roman"/>
          <w:sz w:val="28"/>
          <w:szCs w:val="28"/>
          <w:lang w:eastAsia="ru-RU"/>
        </w:rPr>
        <w:t>Свердловской области</w:t>
      </w:r>
    </w:p>
    <w:p w:rsidR="00BC591C" w:rsidRPr="005C2369" w:rsidRDefault="00BC591C" w:rsidP="00BC591C">
      <w:pPr>
        <w:spacing w:after="0" w:line="240" w:lineRule="auto"/>
        <w:ind w:firstLine="5387"/>
        <w:contextualSpacing/>
        <w:jc w:val="both"/>
        <w:rPr>
          <w:rFonts w:ascii="Times New Roman" w:eastAsia="Times New Roman" w:hAnsi="Times New Roman"/>
          <w:sz w:val="28"/>
          <w:szCs w:val="28"/>
          <w:lang w:eastAsia="ru-RU"/>
        </w:rPr>
      </w:pPr>
      <w:r w:rsidRPr="005C2369">
        <w:rPr>
          <w:rFonts w:ascii="Times New Roman" w:eastAsia="Times New Roman" w:hAnsi="Times New Roman"/>
          <w:sz w:val="28"/>
          <w:szCs w:val="28"/>
          <w:lang w:eastAsia="ru-RU"/>
        </w:rPr>
        <w:t>от_______________ №_________</w:t>
      </w:r>
    </w:p>
    <w:p w:rsidR="00BC591C" w:rsidRPr="005C2369" w:rsidRDefault="00BC591C" w:rsidP="00BC591C">
      <w:pPr>
        <w:tabs>
          <w:tab w:val="left" w:pos="5245"/>
        </w:tabs>
        <w:spacing w:after="0" w:line="240" w:lineRule="auto"/>
        <w:ind w:left="5387"/>
        <w:contextualSpacing/>
        <w:rPr>
          <w:rFonts w:ascii="Times New Roman" w:eastAsia="Times New Roman" w:hAnsi="Times New Roman"/>
          <w:b/>
          <w:sz w:val="28"/>
          <w:szCs w:val="28"/>
          <w:lang w:eastAsia="ru-RU"/>
        </w:rPr>
      </w:pPr>
      <w:r w:rsidRPr="00AC5059">
        <w:rPr>
          <w:rFonts w:ascii="Times New Roman" w:eastAsia="Times New Roman" w:hAnsi="Times New Roman"/>
          <w:sz w:val="28"/>
          <w:szCs w:val="28"/>
          <w:lang w:eastAsia="ru-RU"/>
        </w:rPr>
        <w:t>«</w:t>
      </w:r>
      <w:r w:rsidR="00AC5059" w:rsidRPr="00AC5059">
        <w:rPr>
          <w:rFonts w:ascii="Times New Roman" w:eastAsia="Times New Roman" w:hAnsi="Times New Roman"/>
          <w:sz w:val="28"/>
          <w:szCs w:val="28"/>
          <w:lang w:eastAsia="ru-RU"/>
        </w:rPr>
        <w:t xml:space="preserve">Об утверждении </w:t>
      </w:r>
      <w:r w:rsidR="00AC5059" w:rsidRPr="00AC5059">
        <w:rPr>
          <w:rFonts w:ascii="Times New Roman" w:hAnsi="Times New Roman"/>
          <w:sz w:val="28"/>
          <w:szCs w:val="28"/>
        </w:rPr>
        <w:t>Порядка</w:t>
      </w:r>
      <w:r w:rsidR="00AC5059" w:rsidRPr="00BC591C">
        <w:rPr>
          <w:rFonts w:ascii="Times New Roman" w:hAnsi="Times New Roman"/>
          <w:sz w:val="28"/>
          <w:szCs w:val="28"/>
        </w:rPr>
        <w:t xml:space="preserve"> установления, изменения и отмены межмуниципальных маршрутов регулярных перевозок пассажиров и багажа автомобильным транспортом (в том числе основания для отказа в установлении либо изменении данных маршрутов, основания для отмены данных маршрутов) на территории Свердловской области</w:t>
      </w:r>
      <w:r w:rsidRPr="005C2369">
        <w:rPr>
          <w:rFonts w:ascii="Times New Roman" w:eastAsia="Times New Roman" w:hAnsi="Times New Roman"/>
          <w:sz w:val="28"/>
          <w:szCs w:val="28"/>
          <w:lang w:eastAsia="ru-RU"/>
        </w:rPr>
        <w:t>»</w:t>
      </w:r>
    </w:p>
    <w:p w:rsidR="00BC591C" w:rsidRDefault="00BC591C">
      <w:pPr>
        <w:spacing w:after="160" w:line="259" w:lineRule="auto"/>
        <w:rPr>
          <w:rFonts w:ascii="Times New Roman" w:hAnsi="Times New Roman"/>
          <w:sz w:val="28"/>
          <w:szCs w:val="28"/>
        </w:rPr>
      </w:pPr>
    </w:p>
    <w:p w:rsidR="005310EC" w:rsidRPr="00AC5059" w:rsidRDefault="00AC5059" w:rsidP="00AC5059">
      <w:pPr>
        <w:spacing w:after="0" w:line="240" w:lineRule="auto"/>
        <w:contextualSpacing/>
        <w:jc w:val="center"/>
        <w:rPr>
          <w:rFonts w:ascii="Times New Roman" w:hAnsi="Times New Roman"/>
          <w:sz w:val="28"/>
          <w:szCs w:val="28"/>
        </w:rPr>
      </w:pPr>
      <w:r w:rsidRPr="00AC5059">
        <w:rPr>
          <w:rFonts w:ascii="Times New Roman" w:hAnsi="Times New Roman"/>
          <w:sz w:val="28"/>
          <w:szCs w:val="28"/>
        </w:rPr>
        <w:t>ПОРЯДОК</w:t>
      </w:r>
    </w:p>
    <w:p w:rsidR="005310EC" w:rsidRPr="00AC5059" w:rsidRDefault="005310EC" w:rsidP="005D3132">
      <w:pPr>
        <w:pStyle w:val="ConsPlusTitle"/>
        <w:contextualSpacing/>
        <w:jc w:val="center"/>
        <w:rPr>
          <w:rFonts w:ascii="Times New Roman" w:hAnsi="Times New Roman" w:cs="Times New Roman"/>
          <w:b w:val="0"/>
          <w:sz w:val="28"/>
          <w:szCs w:val="28"/>
        </w:rPr>
      </w:pPr>
      <w:r w:rsidRPr="00AC5059">
        <w:rPr>
          <w:rFonts w:ascii="Times New Roman" w:hAnsi="Times New Roman" w:cs="Times New Roman"/>
          <w:b w:val="0"/>
          <w:sz w:val="28"/>
          <w:szCs w:val="28"/>
        </w:rPr>
        <w:t>установления, изменения и отмены межмуниципальных маршрутов регулярных перевозок пассажиров и багажа автомобильным транспортом (в том числе основания для отказа в установлении либо изменении данных маршрутов, основания для отмены данных маршрутов)</w:t>
      </w:r>
      <w:r w:rsidR="00AC5059">
        <w:rPr>
          <w:rFonts w:ascii="Times New Roman" w:hAnsi="Times New Roman" w:cs="Times New Roman"/>
          <w:b w:val="0"/>
          <w:sz w:val="28"/>
          <w:szCs w:val="28"/>
        </w:rPr>
        <w:t xml:space="preserve"> на территории Свердловской области</w:t>
      </w:r>
    </w:p>
    <w:p w:rsidR="005310EC" w:rsidRDefault="005310EC" w:rsidP="005D3132">
      <w:pPr>
        <w:pStyle w:val="ConsPlusNormal"/>
        <w:ind w:firstLine="540"/>
        <w:contextualSpacing/>
        <w:jc w:val="both"/>
      </w:pPr>
    </w:p>
    <w:p w:rsidR="005310EC" w:rsidRDefault="005310EC" w:rsidP="005D3132">
      <w:pPr>
        <w:numPr>
          <w:ilvl w:val="0"/>
          <w:numId w:val="1"/>
        </w:numPr>
        <w:spacing w:after="0" w:line="240" w:lineRule="auto"/>
        <w:ind w:left="0" w:firstLine="0"/>
        <w:contextualSpacing/>
        <w:jc w:val="center"/>
        <w:rPr>
          <w:rFonts w:ascii="Times New Roman" w:hAnsi="Times New Roman"/>
          <w:sz w:val="28"/>
          <w:szCs w:val="28"/>
        </w:rPr>
      </w:pPr>
      <w:r>
        <w:rPr>
          <w:rFonts w:ascii="Times New Roman" w:hAnsi="Times New Roman"/>
          <w:sz w:val="28"/>
          <w:szCs w:val="28"/>
        </w:rPr>
        <w:t>Общие положения.</w:t>
      </w:r>
    </w:p>
    <w:p w:rsidR="005D3132" w:rsidRDefault="005D3132" w:rsidP="005D3132">
      <w:pPr>
        <w:spacing w:after="0" w:line="240" w:lineRule="auto"/>
        <w:contextualSpacing/>
        <w:rPr>
          <w:rFonts w:ascii="Times New Roman" w:hAnsi="Times New Roman"/>
          <w:sz w:val="28"/>
          <w:szCs w:val="28"/>
        </w:rPr>
      </w:pPr>
    </w:p>
    <w:p w:rsidR="005310EC" w:rsidRDefault="005310EC" w:rsidP="005D3132">
      <w:pPr>
        <w:numPr>
          <w:ilvl w:val="1"/>
          <w:numId w:val="1"/>
        </w:numPr>
        <w:spacing w:after="0" w:line="240" w:lineRule="auto"/>
        <w:ind w:left="0" w:firstLine="709"/>
        <w:contextualSpacing/>
        <w:jc w:val="both"/>
        <w:rPr>
          <w:rFonts w:ascii="Times New Roman" w:hAnsi="Times New Roman"/>
          <w:sz w:val="28"/>
          <w:szCs w:val="28"/>
        </w:rPr>
      </w:pPr>
      <w:r w:rsidRPr="000F3BA3">
        <w:rPr>
          <w:rFonts w:ascii="Times New Roman" w:hAnsi="Times New Roman"/>
          <w:sz w:val="28"/>
          <w:szCs w:val="28"/>
        </w:rPr>
        <w:t xml:space="preserve">Настоящий Порядок установления, изменения и отмены межмуниципальных маршрутов регулярных перевозок пассажиров и багажа автомобильным транспортом на территории </w:t>
      </w:r>
      <w:r>
        <w:rPr>
          <w:rFonts w:ascii="Times New Roman" w:hAnsi="Times New Roman"/>
          <w:sz w:val="28"/>
          <w:szCs w:val="28"/>
        </w:rPr>
        <w:t>Свердловской области</w:t>
      </w:r>
      <w:r w:rsidRPr="000F3BA3">
        <w:rPr>
          <w:rFonts w:ascii="Times New Roman" w:hAnsi="Times New Roman"/>
          <w:sz w:val="28"/>
          <w:szCs w:val="28"/>
        </w:rPr>
        <w:t xml:space="preserve"> </w:t>
      </w:r>
      <w:r>
        <w:rPr>
          <w:rFonts w:ascii="Times New Roman" w:hAnsi="Times New Roman"/>
          <w:sz w:val="28"/>
          <w:szCs w:val="28"/>
        </w:rPr>
        <w:t xml:space="preserve">(далее – Порядок) </w:t>
      </w:r>
      <w:r w:rsidRPr="000F3BA3">
        <w:rPr>
          <w:rFonts w:ascii="Times New Roman" w:hAnsi="Times New Roman"/>
          <w:sz w:val="28"/>
          <w:szCs w:val="28"/>
        </w:rPr>
        <w:t xml:space="preserve">разработан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r>
        <w:rPr>
          <w:rFonts w:ascii="Times New Roman" w:hAnsi="Times New Roman"/>
          <w:sz w:val="28"/>
          <w:szCs w:val="28"/>
        </w:rPr>
        <w:t>Законом Свердловской области от 21.12.2015 № 160-ОЗ «Об организации транспортного обслуживания населения на территории Свердловской области» ( принят Законодательным Собранием Свердловской области от 15.12.2015.).</w:t>
      </w:r>
    </w:p>
    <w:p w:rsidR="005310EC" w:rsidRPr="00260177" w:rsidRDefault="005310EC" w:rsidP="005D3132">
      <w:pPr>
        <w:numPr>
          <w:ilvl w:val="1"/>
          <w:numId w:val="1"/>
        </w:numPr>
        <w:spacing w:after="0" w:line="240" w:lineRule="auto"/>
        <w:ind w:left="0" w:firstLine="709"/>
        <w:contextualSpacing/>
        <w:jc w:val="both"/>
        <w:rPr>
          <w:rFonts w:ascii="Times New Roman" w:hAnsi="Times New Roman"/>
          <w:sz w:val="28"/>
          <w:szCs w:val="28"/>
        </w:rPr>
      </w:pPr>
      <w:r w:rsidRPr="00260177">
        <w:rPr>
          <w:rFonts w:ascii="Times New Roman" w:hAnsi="Times New Roman"/>
          <w:sz w:val="28"/>
          <w:szCs w:val="28"/>
        </w:rPr>
        <w:t xml:space="preserve">Порядок распространяет свое действие на </w:t>
      </w:r>
      <w:r w:rsidR="002B3CA5">
        <w:rPr>
          <w:rFonts w:ascii="Times New Roman" w:hAnsi="Times New Roman"/>
          <w:sz w:val="28"/>
          <w:szCs w:val="28"/>
        </w:rPr>
        <w:t xml:space="preserve">муниципальные образования, </w:t>
      </w:r>
      <w:r w:rsidR="00461DF2" w:rsidRPr="00461DF2">
        <w:rPr>
          <w:rFonts w:ascii="Times New Roman" w:hAnsi="Times New Roman"/>
          <w:sz w:val="28"/>
          <w:szCs w:val="28"/>
        </w:rPr>
        <w:t>юридическ</w:t>
      </w:r>
      <w:r w:rsidR="00461DF2">
        <w:rPr>
          <w:rFonts w:ascii="Times New Roman" w:hAnsi="Times New Roman"/>
          <w:sz w:val="28"/>
          <w:szCs w:val="28"/>
        </w:rPr>
        <w:t>ие</w:t>
      </w:r>
      <w:r w:rsidR="00461DF2" w:rsidRPr="00461DF2">
        <w:rPr>
          <w:rFonts w:ascii="Times New Roman" w:hAnsi="Times New Roman"/>
          <w:sz w:val="28"/>
          <w:szCs w:val="28"/>
        </w:rPr>
        <w:t xml:space="preserve"> лиц</w:t>
      </w:r>
      <w:r w:rsidR="00461DF2">
        <w:rPr>
          <w:rFonts w:ascii="Times New Roman" w:hAnsi="Times New Roman"/>
          <w:sz w:val="28"/>
          <w:szCs w:val="28"/>
        </w:rPr>
        <w:t>а</w:t>
      </w:r>
      <w:r w:rsidR="00461DF2" w:rsidRPr="00461DF2">
        <w:rPr>
          <w:rFonts w:ascii="Times New Roman" w:hAnsi="Times New Roman"/>
          <w:sz w:val="28"/>
          <w:szCs w:val="28"/>
        </w:rPr>
        <w:t>, индивидуальн</w:t>
      </w:r>
      <w:r w:rsidR="00461DF2">
        <w:rPr>
          <w:rFonts w:ascii="Times New Roman" w:hAnsi="Times New Roman"/>
          <w:sz w:val="28"/>
          <w:szCs w:val="28"/>
        </w:rPr>
        <w:t>ых</w:t>
      </w:r>
      <w:r w:rsidR="00461DF2" w:rsidRPr="00461DF2">
        <w:rPr>
          <w:rFonts w:ascii="Times New Roman" w:hAnsi="Times New Roman"/>
          <w:sz w:val="28"/>
          <w:szCs w:val="28"/>
        </w:rPr>
        <w:t xml:space="preserve"> предпринимател</w:t>
      </w:r>
      <w:r w:rsidR="00461DF2">
        <w:rPr>
          <w:rFonts w:ascii="Times New Roman" w:hAnsi="Times New Roman"/>
          <w:sz w:val="28"/>
          <w:szCs w:val="28"/>
        </w:rPr>
        <w:t>ей</w:t>
      </w:r>
      <w:r w:rsidR="00461DF2" w:rsidRPr="00461DF2">
        <w:rPr>
          <w:rFonts w:ascii="Times New Roman" w:hAnsi="Times New Roman"/>
          <w:sz w:val="28"/>
          <w:szCs w:val="28"/>
        </w:rPr>
        <w:t>, уполномоченн</w:t>
      </w:r>
      <w:r w:rsidR="00461DF2">
        <w:rPr>
          <w:rFonts w:ascii="Times New Roman" w:hAnsi="Times New Roman"/>
          <w:sz w:val="28"/>
          <w:szCs w:val="28"/>
        </w:rPr>
        <w:t>ых</w:t>
      </w:r>
      <w:r w:rsidR="00461DF2" w:rsidRPr="00461DF2">
        <w:rPr>
          <w:rFonts w:ascii="Times New Roman" w:hAnsi="Times New Roman"/>
          <w:sz w:val="28"/>
          <w:szCs w:val="28"/>
        </w:rPr>
        <w:t xml:space="preserve"> участник</w:t>
      </w:r>
      <w:r w:rsidR="00461DF2">
        <w:rPr>
          <w:rFonts w:ascii="Times New Roman" w:hAnsi="Times New Roman"/>
          <w:sz w:val="28"/>
          <w:szCs w:val="28"/>
        </w:rPr>
        <w:t>ов</w:t>
      </w:r>
      <w:r w:rsidR="00461DF2" w:rsidRPr="00461DF2">
        <w:rPr>
          <w:rFonts w:ascii="Times New Roman" w:hAnsi="Times New Roman"/>
          <w:sz w:val="28"/>
          <w:szCs w:val="28"/>
        </w:rPr>
        <w:t xml:space="preserve"> договора простого товарищества,</w:t>
      </w:r>
      <w:r w:rsidRPr="00260177">
        <w:rPr>
          <w:rFonts w:ascii="Times New Roman" w:hAnsi="Times New Roman"/>
          <w:sz w:val="28"/>
          <w:szCs w:val="28"/>
        </w:rPr>
        <w:t xml:space="preserve"> осуществляющих и намеренных осуществлять регулярные перевозки на межмуниципальных маршрут</w:t>
      </w:r>
      <w:r>
        <w:rPr>
          <w:rFonts w:ascii="Times New Roman" w:hAnsi="Times New Roman"/>
          <w:sz w:val="28"/>
          <w:szCs w:val="28"/>
        </w:rPr>
        <w:t>ах</w:t>
      </w:r>
      <w:r w:rsidRPr="00260177">
        <w:rPr>
          <w:rFonts w:ascii="Times New Roman" w:hAnsi="Times New Roman"/>
          <w:sz w:val="28"/>
          <w:szCs w:val="28"/>
        </w:rPr>
        <w:t xml:space="preserve"> регулярных перевозок пассажиров и багажа наземным автомобильным транспортом общего пользования на территории </w:t>
      </w:r>
      <w:r>
        <w:rPr>
          <w:rFonts w:ascii="Times New Roman" w:hAnsi="Times New Roman"/>
          <w:sz w:val="28"/>
          <w:szCs w:val="28"/>
        </w:rPr>
        <w:t>Свердловской области</w:t>
      </w:r>
      <w:r w:rsidR="00D45297">
        <w:rPr>
          <w:rFonts w:ascii="Times New Roman" w:hAnsi="Times New Roman"/>
          <w:sz w:val="28"/>
          <w:szCs w:val="28"/>
        </w:rPr>
        <w:t>,</w:t>
      </w:r>
      <w:r w:rsidR="00D45297" w:rsidRPr="00D45297">
        <w:rPr>
          <w:rFonts w:ascii="Times New Roman" w:eastAsiaTheme="minorHAnsi" w:hAnsi="Times New Roman"/>
          <w:sz w:val="28"/>
          <w:szCs w:val="28"/>
        </w:rPr>
        <w:t xml:space="preserve"> </w:t>
      </w:r>
      <w:r w:rsidR="00D45297" w:rsidRPr="00016567">
        <w:rPr>
          <w:rFonts w:ascii="Times New Roman" w:eastAsiaTheme="minorHAnsi" w:hAnsi="Times New Roman"/>
          <w:sz w:val="28"/>
          <w:szCs w:val="28"/>
        </w:rPr>
        <w:t>объединения указанных субъектов.</w:t>
      </w:r>
    </w:p>
    <w:p w:rsidR="005310EC" w:rsidRPr="00016567" w:rsidRDefault="001D4D73" w:rsidP="005D3132">
      <w:pPr>
        <w:numPr>
          <w:ilvl w:val="1"/>
          <w:numId w:val="1"/>
        </w:numPr>
        <w:spacing w:after="0" w:line="240" w:lineRule="auto"/>
        <w:ind w:left="0" w:firstLine="709"/>
        <w:contextualSpacing/>
        <w:jc w:val="both"/>
        <w:rPr>
          <w:rFonts w:ascii="Times New Roman" w:hAnsi="Times New Roman"/>
          <w:sz w:val="28"/>
          <w:szCs w:val="28"/>
        </w:rPr>
      </w:pPr>
      <w:r w:rsidRPr="00016567">
        <w:rPr>
          <w:rFonts w:ascii="Times New Roman" w:hAnsi="Times New Roman"/>
          <w:sz w:val="28"/>
          <w:szCs w:val="28"/>
        </w:rPr>
        <w:t xml:space="preserve">Информация о </w:t>
      </w:r>
      <w:r w:rsidR="00D45297" w:rsidRPr="00016567">
        <w:rPr>
          <w:rFonts w:ascii="Times New Roman" w:hAnsi="Times New Roman"/>
          <w:sz w:val="28"/>
          <w:szCs w:val="28"/>
        </w:rPr>
        <w:t xml:space="preserve">регулярных маршрутах, </w:t>
      </w:r>
      <w:r w:rsidR="00016567" w:rsidRPr="00016567">
        <w:rPr>
          <w:rFonts w:ascii="Times New Roman" w:hAnsi="Times New Roman"/>
          <w:sz w:val="28"/>
          <w:szCs w:val="28"/>
        </w:rPr>
        <w:t>составляющих маршрутную</w:t>
      </w:r>
      <w:r w:rsidR="00BD0A7C" w:rsidRPr="00016567">
        <w:rPr>
          <w:rFonts w:ascii="Times New Roman" w:hAnsi="Times New Roman"/>
          <w:color w:val="FF0000"/>
          <w:sz w:val="28"/>
          <w:szCs w:val="28"/>
        </w:rPr>
        <w:t xml:space="preserve"> </w:t>
      </w:r>
      <w:r w:rsidR="00BD0A7C" w:rsidRPr="00016567">
        <w:rPr>
          <w:rFonts w:ascii="Times New Roman" w:hAnsi="Times New Roman"/>
          <w:sz w:val="28"/>
          <w:szCs w:val="28"/>
        </w:rPr>
        <w:t>сет</w:t>
      </w:r>
      <w:r w:rsidR="00D45297" w:rsidRPr="00016567">
        <w:rPr>
          <w:rFonts w:ascii="Times New Roman" w:hAnsi="Times New Roman"/>
          <w:sz w:val="28"/>
          <w:szCs w:val="28"/>
        </w:rPr>
        <w:t>ь</w:t>
      </w:r>
      <w:r w:rsidRPr="00016567">
        <w:rPr>
          <w:rFonts w:ascii="Times New Roman" w:hAnsi="Times New Roman"/>
          <w:sz w:val="28"/>
          <w:szCs w:val="28"/>
        </w:rPr>
        <w:t xml:space="preserve"> Свердловской области</w:t>
      </w:r>
      <w:r w:rsidR="00BD0A7C" w:rsidRPr="00016567">
        <w:rPr>
          <w:rFonts w:ascii="Times New Roman" w:hAnsi="Times New Roman"/>
          <w:sz w:val="28"/>
          <w:szCs w:val="28"/>
        </w:rPr>
        <w:t xml:space="preserve">, </w:t>
      </w:r>
      <w:r w:rsidRPr="00016567">
        <w:rPr>
          <w:rFonts w:ascii="Times New Roman" w:hAnsi="Times New Roman"/>
          <w:sz w:val="28"/>
          <w:szCs w:val="28"/>
        </w:rPr>
        <w:t>размещена</w:t>
      </w:r>
      <w:r>
        <w:rPr>
          <w:rFonts w:ascii="Times New Roman" w:hAnsi="Times New Roman"/>
          <w:sz w:val="28"/>
          <w:szCs w:val="28"/>
        </w:rPr>
        <w:t xml:space="preserve"> в</w:t>
      </w:r>
      <w:r w:rsidR="00BD0A7C" w:rsidRPr="00FD6F7B">
        <w:rPr>
          <w:rFonts w:ascii="Times New Roman" w:hAnsi="Times New Roman"/>
          <w:sz w:val="28"/>
          <w:szCs w:val="28"/>
        </w:rPr>
        <w:t>:</w:t>
      </w:r>
      <w:r w:rsidR="005310EC" w:rsidRPr="00FD6F7B">
        <w:rPr>
          <w:rFonts w:ascii="Times New Roman" w:hAnsi="Times New Roman"/>
          <w:sz w:val="28"/>
          <w:szCs w:val="28"/>
        </w:rPr>
        <w:t xml:space="preserve"> реестр</w:t>
      </w:r>
      <w:r>
        <w:rPr>
          <w:rFonts w:ascii="Times New Roman" w:hAnsi="Times New Roman"/>
          <w:sz w:val="28"/>
          <w:szCs w:val="28"/>
        </w:rPr>
        <w:t>е</w:t>
      </w:r>
      <w:r w:rsidR="005310EC" w:rsidRPr="00FD6F7B">
        <w:rPr>
          <w:rFonts w:ascii="Times New Roman" w:hAnsi="Times New Roman"/>
          <w:sz w:val="28"/>
          <w:szCs w:val="28"/>
        </w:rPr>
        <w:t xml:space="preserve"> межмуниципальных маршрутов </w:t>
      </w:r>
      <w:r w:rsidR="005310EC" w:rsidRPr="00FD6F7B">
        <w:rPr>
          <w:rFonts w:ascii="Times New Roman" w:hAnsi="Times New Roman"/>
          <w:sz w:val="28"/>
          <w:szCs w:val="28"/>
        </w:rPr>
        <w:lastRenderedPageBreak/>
        <w:t xml:space="preserve">(далее – Реестр), </w:t>
      </w:r>
      <w:r w:rsidR="00BD0A7C" w:rsidRPr="00016567">
        <w:rPr>
          <w:rFonts w:ascii="Times New Roman" w:hAnsi="Times New Roman"/>
          <w:sz w:val="28"/>
          <w:szCs w:val="28"/>
        </w:rPr>
        <w:t>реестр</w:t>
      </w:r>
      <w:r w:rsidR="00A31A17" w:rsidRPr="00016567">
        <w:rPr>
          <w:rFonts w:ascii="Times New Roman" w:hAnsi="Times New Roman"/>
          <w:sz w:val="28"/>
          <w:szCs w:val="28"/>
        </w:rPr>
        <w:t>ах</w:t>
      </w:r>
      <w:r w:rsidR="00BD0A7C" w:rsidRPr="00FD6F7B">
        <w:rPr>
          <w:rFonts w:ascii="Times New Roman" w:hAnsi="Times New Roman"/>
          <w:sz w:val="28"/>
          <w:szCs w:val="28"/>
        </w:rPr>
        <w:t xml:space="preserve"> муниципальных маршрутов Свердловской </w:t>
      </w:r>
      <w:r w:rsidR="00BD0A7C" w:rsidRPr="00016567">
        <w:rPr>
          <w:rFonts w:ascii="Times New Roman" w:hAnsi="Times New Roman"/>
          <w:sz w:val="28"/>
          <w:szCs w:val="28"/>
        </w:rPr>
        <w:t xml:space="preserve">области, </w:t>
      </w:r>
      <w:r w:rsidR="00FD6F7B" w:rsidRPr="00016567">
        <w:rPr>
          <w:rFonts w:ascii="Times New Roman" w:hAnsi="Times New Roman"/>
          <w:sz w:val="28"/>
          <w:szCs w:val="28"/>
        </w:rPr>
        <w:t>реестр</w:t>
      </w:r>
      <w:r w:rsidR="00A31A17" w:rsidRPr="00016567">
        <w:rPr>
          <w:rFonts w:ascii="Times New Roman" w:hAnsi="Times New Roman"/>
          <w:sz w:val="28"/>
          <w:szCs w:val="28"/>
        </w:rPr>
        <w:t>е</w:t>
      </w:r>
      <w:r w:rsidR="00FD6F7B" w:rsidRPr="00016567">
        <w:rPr>
          <w:rFonts w:ascii="Times New Roman" w:hAnsi="Times New Roman"/>
          <w:sz w:val="28"/>
          <w:szCs w:val="28"/>
        </w:rPr>
        <w:t xml:space="preserve"> межрегиональных маршрутов регулярных перевозок</w:t>
      </w:r>
      <w:r w:rsidR="005310EC" w:rsidRPr="00016567">
        <w:rPr>
          <w:rFonts w:ascii="Times New Roman" w:hAnsi="Times New Roman"/>
          <w:sz w:val="28"/>
          <w:szCs w:val="28"/>
        </w:rPr>
        <w:t>.</w:t>
      </w:r>
    </w:p>
    <w:p w:rsidR="001D4D73" w:rsidRDefault="00A31A17" w:rsidP="005D3132">
      <w:pPr>
        <w:autoSpaceDE w:val="0"/>
        <w:autoSpaceDN w:val="0"/>
        <w:adjustRightInd w:val="0"/>
        <w:spacing w:after="0" w:line="240" w:lineRule="auto"/>
        <w:ind w:firstLine="709"/>
        <w:contextualSpacing/>
        <w:jc w:val="both"/>
        <w:rPr>
          <w:rFonts w:ascii="Times New Roman" w:eastAsiaTheme="minorHAnsi" w:hAnsi="Times New Roman"/>
          <w:sz w:val="28"/>
          <w:szCs w:val="28"/>
        </w:rPr>
      </w:pPr>
      <w:r w:rsidRPr="00016567">
        <w:rPr>
          <w:rFonts w:ascii="Times New Roman" w:eastAsiaTheme="minorHAnsi" w:hAnsi="Times New Roman"/>
          <w:sz w:val="28"/>
          <w:szCs w:val="28"/>
        </w:rPr>
        <w:t>1.4.</w:t>
      </w:r>
      <w:r w:rsidR="001D4D73" w:rsidRPr="00016567">
        <w:rPr>
          <w:rFonts w:ascii="Times New Roman" w:eastAsiaTheme="minorHAnsi" w:hAnsi="Times New Roman"/>
          <w:sz w:val="28"/>
          <w:szCs w:val="28"/>
        </w:rPr>
        <w:t xml:space="preserve"> Межмуниципальный маршрут регулярных </w:t>
      </w:r>
      <w:r w:rsidR="001D4D73">
        <w:rPr>
          <w:rFonts w:ascii="Times New Roman" w:eastAsiaTheme="minorHAnsi" w:hAnsi="Times New Roman"/>
          <w:sz w:val="28"/>
          <w:szCs w:val="28"/>
        </w:rPr>
        <w:t>перевозок пассажиров и багажа автомобильным транспортом устанавливается, изменяется или отменяется уполномоченным исполнительным органом государственной власти Свердловской области в сфере организации транспортного обслуживания населения по собственной инициативе, а также по предложению:</w:t>
      </w:r>
    </w:p>
    <w:p w:rsidR="001D4D73" w:rsidRDefault="001D4D73" w:rsidP="005D3132">
      <w:pPr>
        <w:autoSpaceDE w:val="0"/>
        <w:autoSpaceDN w:val="0"/>
        <w:adjustRightInd w:val="0"/>
        <w:spacing w:after="0" w:line="24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органа местного самоуправления муниципального образования, расположенного на территории Свердловской области;</w:t>
      </w:r>
    </w:p>
    <w:p w:rsidR="001D4D73" w:rsidRDefault="001D4D73" w:rsidP="005D3132">
      <w:pPr>
        <w:autoSpaceDE w:val="0"/>
        <w:autoSpaceDN w:val="0"/>
        <w:adjustRightInd w:val="0"/>
        <w:spacing w:after="0" w:line="24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пассажиров и багажа автомобильным транспортом или осуществляющих регулярные перевозки пассажиров и багажа автомобильным транспортом по данному маршруту, объединения указанных субъектов (далее</w:t>
      </w:r>
      <w:r w:rsidR="00A31A17" w:rsidRPr="00A31A17">
        <w:rPr>
          <w:rFonts w:ascii="Times New Roman" w:eastAsiaTheme="minorHAnsi" w:hAnsi="Times New Roman"/>
          <w:color w:val="FF0000"/>
          <w:sz w:val="28"/>
          <w:szCs w:val="28"/>
        </w:rPr>
        <w:t>-</w:t>
      </w:r>
      <w:r w:rsidR="005D3132">
        <w:rPr>
          <w:rFonts w:ascii="Times New Roman" w:eastAsiaTheme="minorHAnsi" w:hAnsi="Times New Roman"/>
          <w:color w:val="FF0000"/>
          <w:sz w:val="28"/>
          <w:szCs w:val="28"/>
        </w:rPr>
        <w:t xml:space="preserve"> </w:t>
      </w:r>
      <w:r w:rsidR="00A31A17">
        <w:rPr>
          <w:rFonts w:ascii="Times New Roman" w:eastAsiaTheme="minorHAnsi" w:hAnsi="Times New Roman"/>
          <w:sz w:val="28"/>
          <w:szCs w:val="28"/>
        </w:rPr>
        <w:t>и</w:t>
      </w:r>
      <w:r>
        <w:rPr>
          <w:rFonts w:ascii="Times New Roman" w:eastAsiaTheme="minorHAnsi" w:hAnsi="Times New Roman"/>
          <w:sz w:val="28"/>
          <w:szCs w:val="28"/>
        </w:rPr>
        <w:t>нициаторы).</w:t>
      </w:r>
    </w:p>
    <w:p w:rsidR="005310EC" w:rsidRDefault="00A31A17" w:rsidP="005D3132">
      <w:pPr>
        <w:spacing w:after="0" w:line="240" w:lineRule="auto"/>
        <w:ind w:firstLine="709"/>
        <w:contextualSpacing/>
        <w:jc w:val="both"/>
        <w:rPr>
          <w:rFonts w:ascii="Times New Roman" w:hAnsi="Times New Roman"/>
          <w:sz w:val="28"/>
          <w:szCs w:val="28"/>
        </w:rPr>
      </w:pPr>
      <w:r w:rsidRPr="00016567">
        <w:rPr>
          <w:rFonts w:ascii="Times New Roman" w:hAnsi="Times New Roman"/>
          <w:sz w:val="28"/>
          <w:szCs w:val="28"/>
        </w:rPr>
        <w:t>1.5.</w:t>
      </w:r>
      <w:r w:rsidR="005D3132">
        <w:rPr>
          <w:rFonts w:ascii="Times New Roman" w:hAnsi="Times New Roman"/>
          <w:sz w:val="28"/>
          <w:szCs w:val="28"/>
        </w:rPr>
        <w:t xml:space="preserve"> </w:t>
      </w:r>
      <w:r w:rsidR="005310EC" w:rsidRPr="00016567">
        <w:rPr>
          <w:rFonts w:ascii="Times New Roman" w:hAnsi="Times New Roman"/>
          <w:sz w:val="28"/>
          <w:szCs w:val="28"/>
        </w:rPr>
        <w:t xml:space="preserve">Решение </w:t>
      </w:r>
      <w:r w:rsidR="005310EC">
        <w:rPr>
          <w:rFonts w:ascii="Times New Roman" w:hAnsi="Times New Roman"/>
          <w:sz w:val="28"/>
          <w:szCs w:val="28"/>
        </w:rPr>
        <w:t>уполномоченного органа может быть обжаловано в</w:t>
      </w:r>
      <w:r>
        <w:rPr>
          <w:rFonts w:ascii="Times New Roman" w:hAnsi="Times New Roman"/>
          <w:sz w:val="28"/>
          <w:szCs w:val="28"/>
        </w:rPr>
        <w:t xml:space="preserve"> </w:t>
      </w:r>
      <w:r w:rsidR="005310EC">
        <w:rPr>
          <w:rFonts w:ascii="Times New Roman" w:hAnsi="Times New Roman"/>
          <w:sz w:val="28"/>
          <w:szCs w:val="28"/>
        </w:rPr>
        <w:t>установленном законом порядке.</w:t>
      </w:r>
    </w:p>
    <w:p w:rsidR="005D3132" w:rsidRDefault="005D3132" w:rsidP="005D3132">
      <w:pPr>
        <w:spacing w:after="0" w:line="240" w:lineRule="auto"/>
        <w:ind w:firstLine="709"/>
        <w:contextualSpacing/>
        <w:jc w:val="both"/>
        <w:rPr>
          <w:rFonts w:ascii="Times New Roman" w:hAnsi="Times New Roman"/>
          <w:sz w:val="28"/>
          <w:szCs w:val="28"/>
        </w:rPr>
      </w:pPr>
    </w:p>
    <w:p w:rsidR="005310EC" w:rsidRDefault="005310EC" w:rsidP="005D3132">
      <w:pPr>
        <w:numPr>
          <w:ilvl w:val="0"/>
          <w:numId w:val="1"/>
        </w:numPr>
        <w:spacing w:after="0" w:line="240" w:lineRule="auto"/>
        <w:ind w:left="0" w:firstLine="709"/>
        <w:contextualSpacing/>
        <w:jc w:val="center"/>
        <w:rPr>
          <w:rFonts w:ascii="Times New Roman" w:hAnsi="Times New Roman"/>
          <w:sz w:val="28"/>
          <w:szCs w:val="28"/>
        </w:rPr>
      </w:pPr>
      <w:r>
        <w:rPr>
          <w:rFonts w:ascii="Times New Roman" w:hAnsi="Times New Roman"/>
          <w:sz w:val="28"/>
          <w:szCs w:val="28"/>
        </w:rPr>
        <w:t>Порядок установления</w:t>
      </w:r>
      <w:r w:rsidRPr="00A31A17">
        <w:rPr>
          <w:rFonts w:ascii="Times New Roman" w:hAnsi="Times New Roman"/>
          <w:color w:val="0070C0"/>
          <w:sz w:val="28"/>
          <w:szCs w:val="28"/>
        </w:rPr>
        <w:t xml:space="preserve"> </w:t>
      </w:r>
      <w:r>
        <w:rPr>
          <w:rFonts w:ascii="Times New Roman" w:hAnsi="Times New Roman"/>
          <w:sz w:val="28"/>
          <w:szCs w:val="28"/>
        </w:rPr>
        <w:t>маршрута.</w:t>
      </w:r>
    </w:p>
    <w:p w:rsidR="005D3132" w:rsidRDefault="005D3132" w:rsidP="005D3132">
      <w:pPr>
        <w:spacing w:after="0" w:line="240" w:lineRule="auto"/>
        <w:ind w:left="709"/>
        <w:contextualSpacing/>
        <w:rPr>
          <w:rFonts w:ascii="Times New Roman" w:hAnsi="Times New Roman"/>
          <w:sz w:val="28"/>
          <w:szCs w:val="28"/>
        </w:rPr>
      </w:pPr>
    </w:p>
    <w:p w:rsidR="005310EC" w:rsidRPr="00016567" w:rsidRDefault="001D4D73" w:rsidP="005D3132">
      <w:pPr>
        <w:pStyle w:val="a5"/>
        <w:numPr>
          <w:ilvl w:val="1"/>
          <w:numId w:val="3"/>
        </w:numPr>
        <w:spacing w:after="0" w:line="240" w:lineRule="auto"/>
        <w:ind w:left="0" w:firstLine="709"/>
        <w:jc w:val="both"/>
        <w:rPr>
          <w:rFonts w:ascii="Times New Roman" w:hAnsi="Times New Roman"/>
          <w:sz w:val="28"/>
          <w:szCs w:val="28"/>
        </w:rPr>
      </w:pPr>
      <w:r w:rsidRPr="00016567">
        <w:rPr>
          <w:rFonts w:ascii="Times New Roman" w:hAnsi="Times New Roman"/>
          <w:sz w:val="28"/>
          <w:szCs w:val="28"/>
        </w:rPr>
        <w:t>С целью откры</w:t>
      </w:r>
      <w:r w:rsidR="00A31A17" w:rsidRPr="00016567">
        <w:rPr>
          <w:rFonts w:ascii="Times New Roman" w:hAnsi="Times New Roman"/>
          <w:sz w:val="28"/>
          <w:szCs w:val="28"/>
        </w:rPr>
        <w:t>тия межмуниципального маршрута и</w:t>
      </w:r>
      <w:r w:rsidR="000F6924" w:rsidRPr="00016567">
        <w:rPr>
          <w:rFonts w:ascii="Times New Roman" w:hAnsi="Times New Roman"/>
          <w:sz w:val="28"/>
          <w:szCs w:val="28"/>
        </w:rPr>
        <w:t>нициаторы</w:t>
      </w:r>
      <w:r w:rsidR="005310EC" w:rsidRPr="00016567">
        <w:rPr>
          <w:rFonts w:ascii="Times New Roman" w:hAnsi="Times New Roman"/>
          <w:sz w:val="28"/>
          <w:szCs w:val="28"/>
        </w:rPr>
        <w:t xml:space="preserve">, </w:t>
      </w:r>
      <w:r w:rsidR="00A31A17" w:rsidRPr="00016567">
        <w:rPr>
          <w:rFonts w:ascii="Times New Roman" w:hAnsi="Times New Roman"/>
          <w:sz w:val="28"/>
          <w:szCs w:val="28"/>
        </w:rPr>
        <w:t>направляют</w:t>
      </w:r>
      <w:r w:rsidR="005310EC" w:rsidRPr="00016567">
        <w:rPr>
          <w:rFonts w:ascii="Times New Roman" w:hAnsi="Times New Roman"/>
          <w:sz w:val="28"/>
          <w:szCs w:val="28"/>
        </w:rPr>
        <w:t xml:space="preserve"> в уполномоченный орган следующие документы</w:t>
      </w:r>
      <w:r w:rsidR="009F480D" w:rsidRPr="00016567">
        <w:rPr>
          <w:rFonts w:ascii="Times New Roman" w:hAnsi="Times New Roman"/>
          <w:sz w:val="28"/>
          <w:szCs w:val="28"/>
        </w:rPr>
        <w:t>:</w:t>
      </w:r>
    </w:p>
    <w:p w:rsidR="005310EC" w:rsidRPr="00016567" w:rsidRDefault="005310EC" w:rsidP="005D3132">
      <w:pPr>
        <w:pStyle w:val="a5"/>
        <w:numPr>
          <w:ilvl w:val="2"/>
          <w:numId w:val="3"/>
        </w:numPr>
        <w:spacing w:after="0" w:line="240" w:lineRule="auto"/>
        <w:ind w:left="0" w:firstLine="709"/>
        <w:jc w:val="both"/>
        <w:rPr>
          <w:rFonts w:ascii="Times New Roman" w:hAnsi="Times New Roman"/>
          <w:sz w:val="28"/>
          <w:szCs w:val="28"/>
        </w:rPr>
      </w:pPr>
      <w:r w:rsidRPr="00016567">
        <w:rPr>
          <w:rFonts w:ascii="Times New Roman" w:hAnsi="Times New Roman"/>
          <w:sz w:val="28"/>
          <w:szCs w:val="28"/>
        </w:rPr>
        <w:t>Заявление об установлении маршрута</w:t>
      </w:r>
      <w:r w:rsidR="00996C63" w:rsidRPr="00016567">
        <w:rPr>
          <w:rFonts w:ascii="Times New Roman" w:hAnsi="Times New Roman"/>
          <w:sz w:val="28"/>
          <w:szCs w:val="28"/>
        </w:rPr>
        <w:t xml:space="preserve"> (форма №1)</w:t>
      </w:r>
      <w:r w:rsidRPr="00016567">
        <w:rPr>
          <w:rFonts w:ascii="Times New Roman" w:hAnsi="Times New Roman"/>
          <w:sz w:val="28"/>
          <w:szCs w:val="28"/>
        </w:rPr>
        <w:t>.</w:t>
      </w:r>
    </w:p>
    <w:p w:rsidR="00A31A17" w:rsidRPr="00016567" w:rsidRDefault="001D4D73" w:rsidP="005D3132">
      <w:pPr>
        <w:numPr>
          <w:ilvl w:val="2"/>
          <w:numId w:val="3"/>
        </w:numPr>
        <w:spacing w:after="0" w:line="240" w:lineRule="auto"/>
        <w:ind w:left="0" w:firstLine="709"/>
        <w:contextualSpacing/>
        <w:jc w:val="both"/>
        <w:rPr>
          <w:rFonts w:ascii="Times New Roman" w:hAnsi="Times New Roman"/>
          <w:sz w:val="28"/>
          <w:szCs w:val="28"/>
        </w:rPr>
      </w:pPr>
      <w:r w:rsidRPr="00016567">
        <w:rPr>
          <w:rFonts w:ascii="Times New Roman" w:hAnsi="Times New Roman"/>
          <w:sz w:val="28"/>
          <w:szCs w:val="28"/>
        </w:rPr>
        <w:t xml:space="preserve">Информацию о потребности </w:t>
      </w:r>
      <w:r w:rsidR="00A31A17" w:rsidRPr="00016567">
        <w:rPr>
          <w:rFonts w:ascii="Times New Roman" w:hAnsi="Times New Roman"/>
          <w:sz w:val="28"/>
          <w:szCs w:val="28"/>
        </w:rPr>
        <w:t xml:space="preserve">населения </w:t>
      </w:r>
      <w:r w:rsidRPr="00016567">
        <w:rPr>
          <w:rFonts w:ascii="Times New Roman" w:hAnsi="Times New Roman"/>
          <w:sz w:val="28"/>
          <w:szCs w:val="28"/>
        </w:rPr>
        <w:t xml:space="preserve">в установлении </w:t>
      </w:r>
      <w:r w:rsidR="00016567" w:rsidRPr="00016567">
        <w:rPr>
          <w:rFonts w:ascii="Times New Roman" w:hAnsi="Times New Roman"/>
          <w:sz w:val="28"/>
          <w:szCs w:val="28"/>
        </w:rPr>
        <w:t>данного маршрута</w:t>
      </w:r>
      <w:r w:rsidR="00A31A17" w:rsidRPr="00016567">
        <w:rPr>
          <w:rFonts w:ascii="Times New Roman" w:hAnsi="Times New Roman"/>
          <w:sz w:val="28"/>
          <w:szCs w:val="28"/>
        </w:rPr>
        <w:t xml:space="preserve">. </w:t>
      </w:r>
    </w:p>
    <w:p w:rsidR="00A31A17" w:rsidRPr="00016567" w:rsidRDefault="00A31A17" w:rsidP="005D3132">
      <w:pPr>
        <w:numPr>
          <w:ilvl w:val="2"/>
          <w:numId w:val="3"/>
        </w:numPr>
        <w:spacing w:after="0" w:line="240" w:lineRule="auto"/>
        <w:ind w:left="0" w:firstLine="709"/>
        <w:contextualSpacing/>
        <w:jc w:val="both"/>
        <w:rPr>
          <w:rFonts w:ascii="Times New Roman" w:hAnsi="Times New Roman"/>
          <w:sz w:val="28"/>
          <w:szCs w:val="28"/>
        </w:rPr>
      </w:pPr>
      <w:r w:rsidRPr="00016567">
        <w:rPr>
          <w:rFonts w:ascii="Times New Roman" w:hAnsi="Times New Roman"/>
          <w:sz w:val="28"/>
          <w:szCs w:val="28"/>
        </w:rPr>
        <w:t>Информация о регулярных муниципальных, межмуниципальных и межрегиональных маршрутах</w:t>
      </w:r>
      <w:r w:rsidR="003224A7" w:rsidRPr="00016567">
        <w:rPr>
          <w:rFonts w:ascii="Times New Roman" w:hAnsi="Times New Roman"/>
          <w:sz w:val="28"/>
          <w:szCs w:val="28"/>
        </w:rPr>
        <w:t xml:space="preserve"> автомобильного транспорта, регулярных маршрутах других видов транспорта,</w:t>
      </w:r>
      <w:r w:rsidRPr="00016567">
        <w:rPr>
          <w:rFonts w:ascii="Times New Roman" w:hAnsi="Times New Roman"/>
          <w:sz w:val="28"/>
          <w:szCs w:val="28"/>
        </w:rPr>
        <w:t xml:space="preserve"> пролегающих в одном направлении с движением транспортных средств по предложенному к устано</w:t>
      </w:r>
      <w:r w:rsidR="00263F6A" w:rsidRPr="00016567">
        <w:rPr>
          <w:rFonts w:ascii="Times New Roman" w:hAnsi="Times New Roman"/>
          <w:sz w:val="28"/>
          <w:szCs w:val="28"/>
        </w:rPr>
        <w:t>влению</w:t>
      </w:r>
      <w:r w:rsidRPr="00016567">
        <w:rPr>
          <w:rFonts w:ascii="Times New Roman" w:hAnsi="Times New Roman"/>
          <w:sz w:val="28"/>
          <w:szCs w:val="28"/>
        </w:rPr>
        <w:t xml:space="preserve"> маршруту.</w:t>
      </w:r>
    </w:p>
    <w:p w:rsidR="005310EC" w:rsidRPr="003224A7" w:rsidRDefault="00A31A17" w:rsidP="005D3132">
      <w:pPr>
        <w:numPr>
          <w:ilvl w:val="2"/>
          <w:numId w:val="3"/>
        </w:numPr>
        <w:spacing w:after="0" w:line="240" w:lineRule="auto"/>
        <w:ind w:left="0" w:firstLine="709"/>
        <w:contextualSpacing/>
        <w:jc w:val="both"/>
        <w:rPr>
          <w:rFonts w:ascii="Times New Roman" w:hAnsi="Times New Roman"/>
          <w:sz w:val="28"/>
          <w:szCs w:val="28"/>
        </w:rPr>
      </w:pPr>
      <w:r w:rsidRPr="003224A7">
        <w:rPr>
          <w:rFonts w:ascii="Times New Roman" w:hAnsi="Times New Roman"/>
          <w:sz w:val="28"/>
          <w:szCs w:val="28"/>
        </w:rPr>
        <w:t xml:space="preserve"> </w:t>
      </w:r>
      <w:r w:rsidR="005310EC" w:rsidRPr="003224A7">
        <w:rPr>
          <w:rFonts w:ascii="Times New Roman" w:hAnsi="Times New Roman"/>
          <w:sz w:val="28"/>
          <w:szCs w:val="28"/>
        </w:rPr>
        <w:t xml:space="preserve">Схему движения транспортных средств на маршруте в виде графического условного изображения с указанием </w:t>
      </w:r>
      <w:r w:rsidR="00FD6F7B" w:rsidRPr="003224A7">
        <w:rPr>
          <w:rFonts w:ascii="Times New Roman" w:hAnsi="Times New Roman"/>
          <w:sz w:val="28"/>
          <w:szCs w:val="28"/>
        </w:rPr>
        <w:t xml:space="preserve">начально-конечных </w:t>
      </w:r>
      <w:r w:rsidR="005310EC" w:rsidRPr="003224A7">
        <w:rPr>
          <w:rFonts w:ascii="Times New Roman" w:hAnsi="Times New Roman"/>
          <w:sz w:val="28"/>
          <w:szCs w:val="28"/>
        </w:rPr>
        <w:t>остановочных пунктов</w:t>
      </w:r>
      <w:r w:rsidR="00FD6F7B" w:rsidRPr="003224A7">
        <w:rPr>
          <w:rFonts w:ascii="Times New Roman" w:hAnsi="Times New Roman"/>
          <w:sz w:val="28"/>
          <w:szCs w:val="28"/>
        </w:rPr>
        <w:t xml:space="preserve">, площадок для разворота и отстоя автобусов, промежуточных </w:t>
      </w:r>
      <w:r w:rsidR="001D4D73" w:rsidRPr="003224A7">
        <w:rPr>
          <w:rFonts w:ascii="Times New Roman" w:hAnsi="Times New Roman"/>
          <w:sz w:val="28"/>
          <w:szCs w:val="28"/>
        </w:rPr>
        <w:t>остановочных</w:t>
      </w:r>
      <w:r w:rsidR="00FD6F7B" w:rsidRPr="003224A7">
        <w:rPr>
          <w:rFonts w:ascii="Times New Roman" w:hAnsi="Times New Roman"/>
          <w:sz w:val="28"/>
          <w:szCs w:val="28"/>
        </w:rPr>
        <w:t xml:space="preserve"> пунктов</w:t>
      </w:r>
      <w:r w:rsidR="005310EC" w:rsidRPr="003224A7">
        <w:rPr>
          <w:rFonts w:ascii="Times New Roman" w:hAnsi="Times New Roman"/>
          <w:sz w:val="28"/>
          <w:szCs w:val="28"/>
        </w:rPr>
        <w:t>.</w:t>
      </w:r>
    </w:p>
    <w:p w:rsidR="005310EC" w:rsidRDefault="005310EC" w:rsidP="005D3132">
      <w:pPr>
        <w:numPr>
          <w:ilvl w:val="1"/>
          <w:numId w:val="3"/>
        </w:numPr>
        <w:spacing w:after="0" w:line="240" w:lineRule="auto"/>
        <w:ind w:left="0" w:firstLine="709"/>
        <w:contextualSpacing/>
        <w:jc w:val="both"/>
        <w:rPr>
          <w:rFonts w:ascii="Times New Roman" w:hAnsi="Times New Roman"/>
          <w:sz w:val="28"/>
          <w:szCs w:val="28"/>
        </w:rPr>
      </w:pPr>
      <w:r w:rsidRPr="00085512">
        <w:rPr>
          <w:rFonts w:ascii="Times New Roman" w:hAnsi="Times New Roman"/>
          <w:sz w:val="28"/>
          <w:szCs w:val="28"/>
        </w:rPr>
        <w:t xml:space="preserve">Заявление об установлении маршрута и прилагаемые к нему документы представляются в </w:t>
      </w:r>
      <w:r>
        <w:rPr>
          <w:rFonts w:ascii="Times New Roman" w:hAnsi="Times New Roman"/>
          <w:sz w:val="28"/>
          <w:szCs w:val="28"/>
        </w:rPr>
        <w:t>у</w:t>
      </w:r>
      <w:r w:rsidRPr="00085512">
        <w:rPr>
          <w:rFonts w:ascii="Times New Roman" w:hAnsi="Times New Roman"/>
          <w:sz w:val="28"/>
          <w:szCs w:val="28"/>
        </w:rPr>
        <w:t>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B87D54" w:rsidRDefault="005310EC" w:rsidP="005D3132">
      <w:pPr>
        <w:numPr>
          <w:ilvl w:val="1"/>
          <w:numId w:val="3"/>
        </w:numPr>
        <w:spacing w:after="0" w:line="240" w:lineRule="auto"/>
        <w:ind w:left="0" w:firstLine="709"/>
        <w:contextualSpacing/>
        <w:jc w:val="both"/>
        <w:rPr>
          <w:rFonts w:ascii="Times New Roman" w:hAnsi="Times New Roman"/>
          <w:sz w:val="28"/>
          <w:szCs w:val="28"/>
        </w:rPr>
      </w:pPr>
      <w:r w:rsidRPr="00934E75">
        <w:rPr>
          <w:rFonts w:ascii="Times New Roman" w:hAnsi="Times New Roman"/>
          <w:sz w:val="28"/>
          <w:szCs w:val="28"/>
        </w:rPr>
        <w:t xml:space="preserve">В случае </w:t>
      </w:r>
      <w:r>
        <w:rPr>
          <w:rFonts w:ascii="Times New Roman" w:hAnsi="Times New Roman"/>
          <w:sz w:val="28"/>
          <w:szCs w:val="28"/>
        </w:rPr>
        <w:t>установления</w:t>
      </w:r>
      <w:r w:rsidRPr="00934E75">
        <w:rPr>
          <w:rFonts w:ascii="Times New Roman" w:hAnsi="Times New Roman"/>
          <w:sz w:val="28"/>
          <w:szCs w:val="28"/>
        </w:rPr>
        <w:t xml:space="preserve"> маршрута по инициативе </w:t>
      </w:r>
      <w:r>
        <w:rPr>
          <w:rFonts w:ascii="Times New Roman" w:hAnsi="Times New Roman"/>
          <w:sz w:val="28"/>
          <w:szCs w:val="28"/>
        </w:rPr>
        <w:t xml:space="preserve">Правительства </w:t>
      </w:r>
      <w:r w:rsidR="00C97DAA">
        <w:rPr>
          <w:rFonts w:ascii="Times New Roman" w:hAnsi="Times New Roman"/>
          <w:sz w:val="28"/>
          <w:szCs w:val="28"/>
        </w:rPr>
        <w:t>Свердловской области</w:t>
      </w:r>
      <w:r>
        <w:rPr>
          <w:rFonts w:ascii="Times New Roman" w:hAnsi="Times New Roman"/>
          <w:sz w:val="28"/>
          <w:szCs w:val="28"/>
        </w:rPr>
        <w:t xml:space="preserve">, </w:t>
      </w:r>
      <w:r w:rsidRPr="00934E75">
        <w:rPr>
          <w:rFonts w:ascii="Times New Roman" w:hAnsi="Times New Roman"/>
          <w:sz w:val="28"/>
          <w:szCs w:val="28"/>
        </w:rPr>
        <w:t>доку</w:t>
      </w:r>
      <w:r>
        <w:rPr>
          <w:rFonts w:ascii="Times New Roman" w:hAnsi="Times New Roman"/>
          <w:sz w:val="28"/>
          <w:szCs w:val="28"/>
        </w:rPr>
        <w:t>менты, предусмотренные пунктом 2</w:t>
      </w:r>
      <w:r w:rsidRPr="00934E75">
        <w:rPr>
          <w:rFonts w:ascii="Times New Roman" w:hAnsi="Times New Roman"/>
          <w:sz w:val="28"/>
          <w:szCs w:val="28"/>
        </w:rPr>
        <w:t>.</w:t>
      </w:r>
      <w:r w:rsidR="001D4D73">
        <w:rPr>
          <w:rFonts w:ascii="Times New Roman" w:hAnsi="Times New Roman"/>
          <w:sz w:val="28"/>
          <w:szCs w:val="28"/>
        </w:rPr>
        <w:t>1</w:t>
      </w:r>
      <w:r w:rsidRPr="00934E75">
        <w:rPr>
          <w:rFonts w:ascii="Times New Roman" w:hAnsi="Times New Roman"/>
          <w:sz w:val="28"/>
          <w:szCs w:val="28"/>
        </w:rPr>
        <w:t xml:space="preserve"> н</w:t>
      </w:r>
      <w:r>
        <w:rPr>
          <w:rFonts w:ascii="Times New Roman" w:hAnsi="Times New Roman"/>
          <w:sz w:val="28"/>
          <w:szCs w:val="28"/>
        </w:rPr>
        <w:t>астоящего Порядка, оформляются у</w:t>
      </w:r>
      <w:r w:rsidRPr="00934E75">
        <w:rPr>
          <w:rFonts w:ascii="Times New Roman" w:hAnsi="Times New Roman"/>
          <w:sz w:val="28"/>
          <w:szCs w:val="28"/>
        </w:rPr>
        <w:t>полномоченным органом.</w:t>
      </w:r>
    </w:p>
    <w:p w:rsidR="005310EC" w:rsidRPr="00016567" w:rsidRDefault="005310EC" w:rsidP="005D3132">
      <w:pPr>
        <w:numPr>
          <w:ilvl w:val="1"/>
          <w:numId w:val="3"/>
        </w:numPr>
        <w:spacing w:after="0" w:line="240" w:lineRule="auto"/>
        <w:ind w:left="0" w:firstLine="709"/>
        <w:contextualSpacing/>
        <w:jc w:val="both"/>
        <w:rPr>
          <w:rFonts w:ascii="Times New Roman" w:hAnsi="Times New Roman"/>
          <w:sz w:val="28"/>
          <w:szCs w:val="28"/>
        </w:rPr>
      </w:pPr>
      <w:r w:rsidRPr="00016567">
        <w:rPr>
          <w:rFonts w:ascii="Times New Roman" w:hAnsi="Times New Roman"/>
          <w:sz w:val="28"/>
          <w:szCs w:val="28"/>
        </w:rPr>
        <w:t>Уполномоченный орган проводит проверку представленных документов, их полнот</w:t>
      </w:r>
      <w:r w:rsidR="00B87D54" w:rsidRPr="00016567">
        <w:rPr>
          <w:rFonts w:ascii="Times New Roman" w:hAnsi="Times New Roman"/>
          <w:sz w:val="28"/>
          <w:szCs w:val="28"/>
        </w:rPr>
        <w:t>у</w:t>
      </w:r>
      <w:r w:rsidRPr="00016567">
        <w:rPr>
          <w:rFonts w:ascii="Times New Roman" w:hAnsi="Times New Roman"/>
          <w:sz w:val="28"/>
          <w:szCs w:val="28"/>
        </w:rPr>
        <w:t xml:space="preserve"> и достоверност</w:t>
      </w:r>
      <w:r w:rsidR="00B87D54" w:rsidRPr="00016567">
        <w:rPr>
          <w:rFonts w:ascii="Times New Roman" w:hAnsi="Times New Roman"/>
          <w:sz w:val="28"/>
          <w:szCs w:val="28"/>
        </w:rPr>
        <w:t>ь</w:t>
      </w:r>
      <w:r w:rsidRPr="00016567">
        <w:rPr>
          <w:rFonts w:ascii="Times New Roman" w:hAnsi="Times New Roman"/>
          <w:sz w:val="28"/>
          <w:szCs w:val="28"/>
        </w:rPr>
        <w:t xml:space="preserve"> сведений, содержащихся в них, </w:t>
      </w:r>
      <w:r w:rsidR="004969A4" w:rsidRPr="00016567">
        <w:rPr>
          <w:rFonts w:ascii="Times New Roman" w:hAnsi="Times New Roman"/>
          <w:sz w:val="28"/>
          <w:szCs w:val="28"/>
        </w:rPr>
        <w:t xml:space="preserve">при необходимости </w:t>
      </w:r>
      <w:r w:rsidRPr="00016567">
        <w:rPr>
          <w:rFonts w:ascii="Times New Roman" w:hAnsi="Times New Roman"/>
          <w:sz w:val="28"/>
          <w:szCs w:val="28"/>
        </w:rPr>
        <w:t xml:space="preserve">направляет запросы в органы местного самоуправления, на </w:t>
      </w:r>
      <w:r w:rsidRPr="00016567">
        <w:rPr>
          <w:rFonts w:ascii="Times New Roman" w:hAnsi="Times New Roman"/>
          <w:sz w:val="28"/>
          <w:szCs w:val="28"/>
        </w:rPr>
        <w:lastRenderedPageBreak/>
        <w:t xml:space="preserve">территории которых предполагается </w:t>
      </w:r>
      <w:r w:rsidR="00B87D54" w:rsidRPr="00016567">
        <w:rPr>
          <w:rFonts w:ascii="Times New Roman" w:hAnsi="Times New Roman"/>
          <w:sz w:val="28"/>
          <w:szCs w:val="28"/>
        </w:rPr>
        <w:t>установление</w:t>
      </w:r>
      <w:r w:rsidRPr="00016567">
        <w:rPr>
          <w:rFonts w:ascii="Times New Roman" w:hAnsi="Times New Roman"/>
          <w:sz w:val="28"/>
          <w:szCs w:val="28"/>
        </w:rPr>
        <w:t xml:space="preserve"> маршрута, для получения мнения о </w:t>
      </w:r>
      <w:r w:rsidR="00B87D54" w:rsidRPr="00016567">
        <w:rPr>
          <w:rFonts w:ascii="Times New Roman" w:hAnsi="Times New Roman"/>
          <w:sz w:val="28"/>
          <w:szCs w:val="28"/>
        </w:rPr>
        <w:t>наличии потребности населения в регулярных перевозках автомобильным транспортом по предлагаемому маршруту, необходимости в его установлении и возможном влиянии на муниципальную маршрутную сеть.</w:t>
      </w:r>
    </w:p>
    <w:p w:rsidR="006064ED" w:rsidRDefault="00B87D54"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w:t>
      </w:r>
      <w:r w:rsidR="006064ED">
        <w:rPr>
          <w:rFonts w:ascii="Times New Roman" w:hAnsi="Times New Roman"/>
          <w:sz w:val="28"/>
          <w:szCs w:val="28"/>
        </w:rPr>
        <w:t xml:space="preserve"> Уполномоченный орган передает заявление </w:t>
      </w:r>
      <w:r w:rsidR="006064ED" w:rsidRPr="00085512">
        <w:rPr>
          <w:rFonts w:ascii="Times New Roman" w:hAnsi="Times New Roman"/>
          <w:sz w:val="28"/>
          <w:szCs w:val="28"/>
        </w:rPr>
        <w:t xml:space="preserve">об </w:t>
      </w:r>
      <w:r w:rsidR="00016567" w:rsidRPr="00085512">
        <w:rPr>
          <w:rFonts w:ascii="Times New Roman" w:hAnsi="Times New Roman"/>
          <w:sz w:val="28"/>
          <w:szCs w:val="28"/>
        </w:rPr>
        <w:t xml:space="preserve">установлении </w:t>
      </w:r>
      <w:r w:rsidR="00016567">
        <w:rPr>
          <w:rFonts w:ascii="Times New Roman" w:hAnsi="Times New Roman"/>
          <w:sz w:val="28"/>
          <w:szCs w:val="28"/>
        </w:rPr>
        <w:t>маршрута</w:t>
      </w:r>
      <w:r w:rsidR="006064ED" w:rsidRPr="00085512">
        <w:rPr>
          <w:rFonts w:ascii="Times New Roman" w:hAnsi="Times New Roman"/>
          <w:sz w:val="28"/>
          <w:szCs w:val="28"/>
        </w:rPr>
        <w:t xml:space="preserve"> и прилагаемые к нему документы</w:t>
      </w:r>
      <w:r w:rsidR="006064ED">
        <w:rPr>
          <w:rFonts w:ascii="Times New Roman" w:hAnsi="Times New Roman"/>
          <w:sz w:val="28"/>
          <w:szCs w:val="28"/>
        </w:rPr>
        <w:t xml:space="preserve"> </w:t>
      </w:r>
      <w:r w:rsidR="00C13CD7">
        <w:rPr>
          <w:rFonts w:ascii="Times New Roman" w:hAnsi="Times New Roman"/>
          <w:sz w:val="28"/>
          <w:szCs w:val="28"/>
        </w:rPr>
        <w:t xml:space="preserve">на рассмотрение Комиссии по рассмотрению </w:t>
      </w:r>
      <w:r w:rsidR="008F6415">
        <w:rPr>
          <w:rFonts w:ascii="Times New Roman" w:hAnsi="Times New Roman"/>
          <w:sz w:val="28"/>
          <w:szCs w:val="28"/>
        </w:rPr>
        <w:t>в</w:t>
      </w:r>
      <w:r w:rsidR="00C13CD7">
        <w:rPr>
          <w:rFonts w:ascii="Times New Roman" w:hAnsi="Times New Roman"/>
          <w:sz w:val="28"/>
          <w:szCs w:val="28"/>
        </w:rPr>
        <w:t>опросов установления, изменения и отмены маршрутов, установления и изменения вида регулярных перевозок (далее- Комиссия). С</w:t>
      </w:r>
      <w:r w:rsidR="006064ED" w:rsidRPr="00B87D54">
        <w:rPr>
          <w:rFonts w:ascii="Times New Roman" w:hAnsi="Times New Roman"/>
          <w:sz w:val="28"/>
          <w:szCs w:val="28"/>
        </w:rPr>
        <w:t xml:space="preserve">остав и порядок деятельности </w:t>
      </w:r>
      <w:r w:rsidR="00016567">
        <w:rPr>
          <w:rFonts w:ascii="Times New Roman" w:hAnsi="Times New Roman"/>
          <w:sz w:val="28"/>
          <w:szCs w:val="28"/>
        </w:rPr>
        <w:t>к</w:t>
      </w:r>
      <w:r w:rsidR="00C13CD7">
        <w:rPr>
          <w:rFonts w:ascii="Times New Roman" w:hAnsi="Times New Roman"/>
          <w:sz w:val="28"/>
          <w:szCs w:val="28"/>
        </w:rPr>
        <w:t>омиссии</w:t>
      </w:r>
      <w:r w:rsidR="006064ED" w:rsidRPr="00B87D54">
        <w:rPr>
          <w:rFonts w:ascii="Times New Roman" w:hAnsi="Times New Roman"/>
          <w:sz w:val="28"/>
          <w:szCs w:val="28"/>
        </w:rPr>
        <w:t xml:space="preserve"> определяется Положением, утвержденным уполномоченным органом.</w:t>
      </w:r>
    </w:p>
    <w:p w:rsidR="006064ED" w:rsidRPr="00B87D54" w:rsidRDefault="006064ED"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2.6.</w:t>
      </w:r>
      <w:r w:rsidRPr="006064ED">
        <w:rPr>
          <w:rFonts w:ascii="Times New Roman" w:hAnsi="Times New Roman"/>
          <w:sz w:val="28"/>
          <w:szCs w:val="28"/>
        </w:rPr>
        <w:t xml:space="preserve"> </w:t>
      </w:r>
      <w:r>
        <w:rPr>
          <w:rFonts w:ascii="Times New Roman" w:hAnsi="Times New Roman"/>
          <w:sz w:val="28"/>
          <w:szCs w:val="28"/>
        </w:rPr>
        <w:t xml:space="preserve">В случае, если комиссия устанавливает возможность удовлетворения потребность населения в транспортных услугах в междугороднем или пригородном автомобильном сообщении путем внесения изменений в межмуниципальные маршруты, включенные в Реестр межмуниципальных маршрутов Свердловской области, уполномоченный орган вправе внести изменения в действующие маршруты. </w:t>
      </w:r>
    </w:p>
    <w:p w:rsidR="008F6415" w:rsidRDefault="00C13CD7"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2.7.</w:t>
      </w:r>
      <w:r w:rsidR="004969A4" w:rsidRPr="00B87D54">
        <w:rPr>
          <w:rFonts w:ascii="Times New Roman" w:hAnsi="Times New Roman"/>
          <w:sz w:val="28"/>
          <w:szCs w:val="28"/>
        </w:rPr>
        <w:t xml:space="preserve"> </w:t>
      </w:r>
      <w:r w:rsidR="004969A4">
        <w:rPr>
          <w:rFonts w:ascii="Times New Roman" w:hAnsi="Times New Roman"/>
          <w:sz w:val="28"/>
          <w:szCs w:val="28"/>
        </w:rPr>
        <w:t xml:space="preserve">В случае </w:t>
      </w:r>
      <w:r w:rsidR="008F6415">
        <w:rPr>
          <w:rFonts w:ascii="Times New Roman" w:hAnsi="Times New Roman"/>
          <w:sz w:val="28"/>
          <w:szCs w:val="28"/>
        </w:rPr>
        <w:t xml:space="preserve">определения </w:t>
      </w:r>
      <w:r>
        <w:rPr>
          <w:rFonts w:ascii="Times New Roman" w:hAnsi="Times New Roman"/>
          <w:sz w:val="28"/>
          <w:szCs w:val="28"/>
        </w:rPr>
        <w:t xml:space="preserve">комиссией </w:t>
      </w:r>
      <w:r w:rsidR="004969A4">
        <w:rPr>
          <w:rFonts w:ascii="Times New Roman" w:hAnsi="Times New Roman"/>
          <w:sz w:val="28"/>
          <w:szCs w:val="28"/>
        </w:rPr>
        <w:t xml:space="preserve">необходимости в установлении </w:t>
      </w:r>
      <w:r w:rsidR="008F6415">
        <w:rPr>
          <w:rFonts w:ascii="Times New Roman" w:hAnsi="Times New Roman"/>
          <w:sz w:val="28"/>
          <w:szCs w:val="28"/>
        </w:rPr>
        <w:t xml:space="preserve">нового </w:t>
      </w:r>
      <w:r w:rsidR="004969A4">
        <w:rPr>
          <w:rFonts w:ascii="Times New Roman" w:hAnsi="Times New Roman"/>
          <w:sz w:val="28"/>
          <w:szCs w:val="28"/>
        </w:rPr>
        <w:t xml:space="preserve">маршрута уполномоченный орган организует </w:t>
      </w:r>
      <w:r w:rsidR="008F6415">
        <w:rPr>
          <w:rFonts w:ascii="Times New Roman" w:hAnsi="Times New Roman"/>
          <w:sz w:val="28"/>
          <w:szCs w:val="28"/>
        </w:rPr>
        <w:t xml:space="preserve">обследование </w:t>
      </w:r>
      <w:r w:rsidR="008D4930">
        <w:rPr>
          <w:rFonts w:ascii="Times New Roman" w:hAnsi="Times New Roman"/>
          <w:sz w:val="28"/>
          <w:szCs w:val="28"/>
        </w:rPr>
        <w:t xml:space="preserve">соответствия </w:t>
      </w:r>
      <w:r w:rsidR="008F6415">
        <w:rPr>
          <w:rFonts w:ascii="Times New Roman" w:hAnsi="Times New Roman"/>
          <w:sz w:val="28"/>
          <w:szCs w:val="28"/>
        </w:rPr>
        <w:t xml:space="preserve">дорожных </w:t>
      </w:r>
      <w:r w:rsidR="00016567">
        <w:rPr>
          <w:rFonts w:ascii="Times New Roman" w:hAnsi="Times New Roman"/>
          <w:sz w:val="28"/>
          <w:szCs w:val="28"/>
        </w:rPr>
        <w:t>условий пути</w:t>
      </w:r>
      <w:r w:rsidR="007F6392">
        <w:rPr>
          <w:rFonts w:ascii="Times New Roman" w:hAnsi="Times New Roman"/>
          <w:sz w:val="28"/>
          <w:szCs w:val="28"/>
        </w:rPr>
        <w:t xml:space="preserve"> следования </w:t>
      </w:r>
      <w:r w:rsidR="008D4930">
        <w:rPr>
          <w:rFonts w:ascii="Times New Roman" w:hAnsi="Times New Roman"/>
          <w:sz w:val="28"/>
          <w:szCs w:val="28"/>
        </w:rPr>
        <w:t xml:space="preserve">требованиям федерального законодательства </w:t>
      </w:r>
      <w:r w:rsidR="0045725F">
        <w:rPr>
          <w:rFonts w:ascii="Times New Roman" w:hAnsi="Times New Roman"/>
          <w:sz w:val="28"/>
          <w:szCs w:val="28"/>
        </w:rPr>
        <w:t xml:space="preserve">в сфере обеспечения </w:t>
      </w:r>
      <w:r w:rsidR="008D4930">
        <w:rPr>
          <w:rFonts w:ascii="Times New Roman" w:hAnsi="Times New Roman"/>
          <w:sz w:val="28"/>
          <w:szCs w:val="28"/>
        </w:rPr>
        <w:t>безопасности дорожного движения. в порядке и сроки, установленные уполномоченным органом.</w:t>
      </w:r>
      <w:r w:rsidR="005D3132">
        <w:rPr>
          <w:rFonts w:ascii="Times New Roman" w:hAnsi="Times New Roman"/>
          <w:sz w:val="28"/>
          <w:szCs w:val="28"/>
        </w:rPr>
        <w:t xml:space="preserve"> </w:t>
      </w:r>
    </w:p>
    <w:p w:rsidR="005310EC" w:rsidRPr="005D3132" w:rsidRDefault="005310EC" w:rsidP="005D3132">
      <w:pPr>
        <w:pStyle w:val="a5"/>
        <w:numPr>
          <w:ilvl w:val="1"/>
          <w:numId w:val="18"/>
        </w:numPr>
        <w:spacing w:after="0" w:line="240" w:lineRule="auto"/>
        <w:ind w:left="0" w:firstLine="709"/>
        <w:jc w:val="both"/>
        <w:rPr>
          <w:rFonts w:ascii="Times New Roman" w:hAnsi="Times New Roman"/>
          <w:sz w:val="28"/>
          <w:szCs w:val="28"/>
        </w:rPr>
      </w:pPr>
      <w:r w:rsidRPr="005D3132">
        <w:rPr>
          <w:rFonts w:ascii="Times New Roman" w:hAnsi="Times New Roman"/>
          <w:sz w:val="28"/>
          <w:szCs w:val="28"/>
        </w:rPr>
        <w:t>Решение об отказе в установлении нового маршрута принимается в случаях:</w:t>
      </w:r>
    </w:p>
    <w:p w:rsidR="0045725F" w:rsidRPr="00016567" w:rsidRDefault="0045725F" w:rsidP="005D3132">
      <w:pPr>
        <w:pStyle w:val="a5"/>
        <w:spacing w:after="0" w:line="240" w:lineRule="auto"/>
        <w:ind w:left="0" w:firstLine="709"/>
        <w:jc w:val="both"/>
        <w:rPr>
          <w:rFonts w:ascii="Times New Roman" w:hAnsi="Times New Roman"/>
          <w:sz w:val="28"/>
          <w:szCs w:val="28"/>
        </w:rPr>
      </w:pPr>
      <w:r w:rsidRPr="00016567">
        <w:rPr>
          <w:rFonts w:ascii="Times New Roman" w:hAnsi="Times New Roman"/>
          <w:sz w:val="28"/>
          <w:szCs w:val="28"/>
        </w:rPr>
        <w:t>2.</w:t>
      </w:r>
      <w:r w:rsidR="005D3132">
        <w:rPr>
          <w:rFonts w:ascii="Times New Roman" w:hAnsi="Times New Roman"/>
          <w:sz w:val="28"/>
          <w:szCs w:val="28"/>
        </w:rPr>
        <w:t>8</w:t>
      </w:r>
      <w:r w:rsidRPr="00016567">
        <w:rPr>
          <w:rFonts w:ascii="Times New Roman" w:hAnsi="Times New Roman"/>
          <w:sz w:val="28"/>
          <w:szCs w:val="28"/>
        </w:rPr>
        <w:t>.1.</w:t>
      </w:r>
      <w:r w:rsidR="005D3132">
        <w:rPr>
          <w:rFonts w:ascii="Times New Roman" w:hAnsi="Times New Roman"/>
          <w:sz w:val="28"/>
          <w:szCs w:val="28"/>
        </w:rPr>
        <w:t xml:space="preserve"> </w:t>
      </w:r>
      <w:r w:rsidRPr="00016567">
        <w:rPr>
          <w:rFonts w:ascii="Times New Roman" w:hAnsi="Times New Roman"/>
          <w:sz w:val="28"/>
          <w:szCs w:val="28"/>
        </w:rPr>
        <w:t>В заявление об установлении маршрута и прилагаемых к нему документах содержаться недостоверные сведения.</w:t>
      </w:r>
    </w:p>
    <w:p w:rsidR="0045725F" w:rsidRPr="00016567" w:rsidRDefault="0045725F" w:rsidP="005D3132">
      <w:pPr>
        <w:pStyle w:val="a5"/>
        <w:spacing w:after="0" w:line="240" w:lineRule="auto"/>
        <w:ind w:left="0" w:firstLine="709"/>
        <w:jc w:val="both"/>
        <w:rPr>
          <w:rFonts w:ascii="Times New Roman" w:hAnsi="Times New Roman"/>
          <w:sz w:val="28"/>
          <w:szCs w:val="28"/>
        </w:rPr>
      </w:pPr>
      <w:r w:rsidRPr="00016567">
        <w:rPr>
          <w:rFonts w:ascii="Times New Roman" w:hAnsi="Times New Roman"/>
          <w:sz w:val="28"/>
          <w:szCs w:val="28"/>
        </w:rPr>
        <w:t>2.</w:t>
      </w:r>
      <w:r w:rsidR="005D3132">
        <w:rPr>
          <w:rFonts w:ascii="Times New Roman" w:hAnsi="Times New Roman"/>
          <w:sz w:val="28"/>
          <w:szCs w:val="28"/>
        </w:rPr>
        <w:t>8</w:t>
      </w:r>
      <w:r w:rsidRPr="00016567">
        <w:rPr>
          <w:rFonts w:ascii="Times New Roman" w:hAnsi="Times New Roman"/>
          <w:sz w:val="28"/>
          <w:szCs w:val="28"/>
        </w:rPr>
        <w:t xml:space="preserve">.2 Предлагаемый маршрут не соответствует требованиям, федерального законодательства в сфере обеспечения безопасности дорожного движения, и </w:t>
      </w:r>
      <w:r w:rsidR="006667A5" w:rsidRPr="00016567">
        <w:rPr>
          <w:rFonts w:ascii="Times New Roman" w:hAnsi="Times New Roman"/>
          <w:sz w:val="28"/>
          <w:szCs w:val="28"/>
        </w:rPr>
        <w:t>П</w:t>
      </w:r>
      <w:r w:rsidRPr="00016567">
        <w:rPr>
          <w:rFonts w:ascii="Times New Roman" w:hAnsi="Times New Roman"/>
          <w:sz w:val="28"/>
          <w:szCs w:val="28"/>
        </w:rPr>
        <w:t>равилам перевозки пассажиров и багажа, установленным Правительством РФ.</w:t>
      </w:r>
    </w:p>
    <w:p w:rsidR="0045725F" w:rsidRPr="00016567" w:rsidRDefault="0045725F" w:rsidP="005D3132">
      <w:pPr>
        <w:spacing w:after="0" w:line="240" w:lineRule="auto"/>
        <w:ind w:firstLine="709"/>
        <w:contextualSpacing/>
        <w:jc w:val="both"/>
        <w:rPr>
          <w:rFonts w:ascii="Times New Roman" w:hAnsi="Times New Roman"/>
          <w:sz w:val="28"/>
          <w:szCs w:val="28"/>
        </w:rPr>
      </w:pPr>
      <w:r w:rsidRPr="00016567">
        <w:rPr>
          <w:rFonts w:ascii="Times New Roman" w:hAnsi="Times New Roman"/>
          <w:sz w:val="28"/>
          <w:szCs w:val="28"/>
        </w:rPr>
        <w:t>2.</w:t>
      </w:r>
      <w:r w:rsidR="005D3132">
        <w:rPr>
          <w:rFonts w:ascii="Times New Roman" w:hAnsi="Times New Roman"/>
          <w:sz w:val="28"/>
          <w:szCs w:val="28"/>
        </w:rPr>
        <w:t>8</w:t>
      </w:r>
      <w:r w:rsidRPr="00016567">
        <w:rPr>
          <w:rFonts w:ascii="Times New Roman" w:hAnsi="Times New Roman"/>
          <w:sz w:val="28"/>
          <w:szCs w:val="28"/>
        </w:rPr>
        <w:t xml:space="preserve">.3. В состав маршрута предлагается </w:t>
      </w:r>
      <w:r w:rsidR="00037A0C" w:rsidRPr="00016567">
        <w:rPr>
          <w:rFonts w:ascii="Times New Roman" w:hAnsi="Times New Roman"/>
          <w:sz w:val="28"/>
          <w:szCs w:val="28"/>
        </w:rPr>
        <w:t xml:space="preserve">включить в состав маршрута </w:t>
      </w:r>
      <w:r w:rsidRPr="00016567">
        <w:rPr>
          <w:rFonts w:ascii="Times New Roman" w:hAnsi="Times New Roman"/>
          <w:sz w:val="28"/>
          <w:szCs w:val="28"/>
        </w:rPr>
        <w:t>остановочный(</w:t>
      </w:r>
      <w:r w:rsidR="00187043" w:rsidRPr="00016567">
        <w:rPr>
          <w:rFonts w:ascii="Times New Roman" w:hAnsi="Times New Roman"/>
          <w:sz w:val="28"/>
          <w:szCs w:val="28"/>
        </w:rPr>
        <w:t>е) пункт</w:t>
      </w:r>
      <w:r w:rsidRPr="00016567">
        <w:rPr>
          <w:rFonts w:ascii="Times New Roman" w:hAnsi="Times New Roman"/>
          <w:sz w:val="28"/>
          <w:szCs w:val="28"/>
        </w:rPr>
        <w:t>(ы)</w:t>
      </w:r>
      <w:r w:rsidR="006667A5" w:rsidRPr="00016567">
        <w:rPr>
          <w:rFonts w:ascii="Times New Roman" w:hAnsi="Times New Roman"/>
          <w:sz w:val="28"/>
          <w:szCs w:val="28"/>
        </w:rPr>
        <w:t>,</w:t>
      </w:r>
      <w:r w:rsidRPr="00016567">
        <w:rPr>
          <w:rFonts w:ascii="Times New Roman" w:hAnsi="Times New Roman"/>
          <w:sz w:val="28"/>
          <w:szCs w:val="28"/>
        </w:rPr>
        <w:t xml:space="preserve"> которы</w:t>
      </w:r>
      <w:r w:rsidR="006667A5" w:rsidRPr="00016567">
        <w:rPr>
          <w:rFonts w:ascii="Times New Roman" w:hAnsi="Times New Roman"/>
          <w:sz w:val="28"/>
          <w:szCs w:val="28"/>
        </w:rPr>
        <w:t>й(</w:t>
      </w:r>
      <w:r w:rsidRPr="00016567">
        <w:rPr>
          <w:rFonts w:ascii="Times New Roman" w:hAnsi="Times New Roman"/>
          <w:sz w:val="28"/>
          <w:szCs w:val="28"/>
        </w:rPr>
        <w:t>е</w:t>
      </w:r>
      <w:r w:rsidR="006667A5" w:rsidRPr="00016567">
        <w:rPr>
          <w:rFonts w:ascii="Times New Roman" w:hAnsi="Times New Roman"/>
          <w:sz w:val="28"/>
          <w:szCs w:val="28"/>
        </w:rPr>
        <w:t>)</w:t>
      </w:r>
      <w:r w:rsidRPr="00016567">
        <w:rPr>
          <w:rFonts w:ascii="Times New Roman" w:hAnsi="Times New Roman"/>
          <w:sz w:val="28"/>
          <w:szCs w:val="28"/>
        </w:rPr>
        <w:t xml:space="preserve"> отсутствует в Реестре остановочных пунктов по межмуниципальным маршрутам регулярных перевозок пассажиров и багажа автомобильным транспортом Свердловской области</w:t>
      </w:r>
    </w:p>
    <w:p w:rsidR="006667A5" w:rsidRDefault="006667A5"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Pr="00187043">
        <w:rPr>
          <w:rFonts w:ascii="Times New Roman" w:hAnsi="Times New Roman"/>
          <w:sz w:val="28"/>
          <w:szCs w:val="28"/>
        </w:rPr>
        <w:t>.</w:t>
      </w:r>
      <w:r w:rsidR="005D3132">
        <w:rPr>
          <w:rFonts w:ascii="Times New Roman" w:hAnsi="Times New Roman"/>
          <w:sz w:val="28"/>
          <w:szCs w:val="28"/>
        </w:rPr>
        <w:t>8</w:t>
      </w:r>
      <w:r w:rsidRPr="00187043">
        <w:rPr>
          <w:rFonts w:ascii="Times New Roman" w:hAnsi="Times New Roman"/>
          <w:sz w:val="28"/>
          <w:szCs w:val="28"/>
        </w:rPr>
        <w:t>.4.</w:t>
      </w:r>
      <w:r w:rsidR="005D3132">
        <w:rPr>
          <w:rFonts w:ascii="Times New Roman" w:hAnsi="Times New Roman"/>
          <w:sz w:val="28"/>
          <w:szCs w:val="28"/>
        </w:rPr>
        <w:t xml:space="preserve"> </w:t>
      </w:r>
      <w:r w:rsidRPr="00187043">
        <w:rPr>
          <w:rFonts w:ascii="Times New Roman" w:hAnsi="Times New Roman"/>
          <w:sz w:val="28"/>
          <w:szCs w:val="28"/>
        </w:rPr>
        <w:t xml:space="preserve">В связи с невозможностью установить график движения транспортных средств (расписание) в связи с тем, что один или несколько участков устанавливаемого маршрута регулярных перевозок совпадают с участками ранее установленных муниципальных и (или) межмуниципальных маршрутов регулярных перевозок, при этом разница </w:t>
      </w:r>
      <w:r w:rsidRPr="00566F83">
        <w:rPr>
          <w:rFonts w:ascii="Times New Roman" w:hAnsi="Times New Roman"/>
          <w:sz w:val="28"/>
          <w:szCs w:val="28"/>
        </w:rPr>
        <w:t xml:space="preserve">в расписаниях между временем отправления транспортных средств по устанавливаемому маршруту и временем отправления транспортных средств по каждому из ранее установленных маршрутов </w:t>
      </w:r>
      <w:r>
        <w:rPr>
          <w:rFonts w:ascii="Times New Roman" w:hAnsi="Times New Roman"/>
          <w:sz w:val="28"/>
          <w:szCs w:val="28"/>
        </w:rPr>
        <w:t xml:space="preserve">не </w:t>
      </w:r>
      <w:r w:rsidRPr="00566F83">
        <w:rPr>
          <w:rFonts w:ascii="Times New Roman" w:hAnsi="Times New Roman"/>
          <w:sz w:val="28"/>
          <w:szCs w:val="28"/>
        </w:rPr>
        <w:t>соответствуе</w:t>
      </w:r>
      <w:r>
        <w:rPr>
          <w:rFonts w:ascii="Times New Roman" w:hAnsi="Times New Roman"/>
          <w:sz w:val="28"/>
          <w:szCs w:val="28"/>
        </w:rPr>
        <w:t>т</w:t>
      </w:r>
      <w:r w:rsidRPr="00566F83">
        <w:rPr>
          <w:rFonts w:ascii="Times New Roman" w:hAnsi="Times New Roman"/>
          <w:sz w:val="28"/>
          <w:szCs w:val="28"/>
        </w:rPr>
        <w:t xml:space="preserve"> значениям, установленным</w:t>
      </w:r>
      <w:r w:rsidR="005D3132">
        <w:rPr>
          <w:rFonts w:ascii="Times New Roman" w:hAnsi="Times New Roman"/>
          <w:sz w:val="28"/>
          <w:szCs w:val="28"/>
        </w:rPr>
        <w:t xml:space="preserve"> </w:t>
      </w:r>
      <w:r w:rsidRPr="00566F83">
        <w:rPr>
          <w:rFonts w:ascii="Times New Roman" w:hAnsi="Times New Roman"/>
          <w:sz w:val="28"/>
          <w:szCs w:val="28"/>
        </w:rPr>
        <w:t>уполномоченным органом в зависимости от протяженности устанавливаемого маршрута, общей протяженности его участков, совпадающих с участками каждого из ранее установленных маршрутов</w:t>
      </w:r>
      <w:r>
        <w:rPr>
          <w:rFonts w:ascii="Times New Roman" w:hAnsi="Times New Roman"/>
          <w:sz w:val="28"/>
          <w:szCs w:val="28"/>
        </w:rPr>
        <w:t>.</w:t>
      </w:r>
    </w:p>
    <w:p w:rsidR="006667A5" w:rsidRPr="00187043" w:rsidRDefault="006667A5" w:rsidP="005D3132">
      <w:pPr>
        <w:spacing w:after="0" w:line="240" w:lineRule="auto"/>
        <w:ind w:firstLine="709"/>
        <w:contextualSpacing/>
        <w:jc w:val="both"/>
        <w:rPr>
          <w:rFonts w:ascii="Times New Roman" w:hAnsi="Times New Roman"/>
          <w:sz w:val="28"/>
          <w:szCs w:val="28"/>
        </w:rPr>
      </w:pPr>
      <w:r w:rsidRPr="00187043">
        <w:rPr>
          <w:rFonts w:ascii="Times New Roman" w:hAnsi="Times New Roman"/>
          <w:sz w:val="28"/>
          <w:szCs w:val="28"/>
        </w:rPr>
        <w:lastRenderedPageBreak/>
        <w:t>Разница в расписаниях, меньшая, чем это указано в настоящем пункте,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или межмуниципальным маршрутам.</w:t>
      </w:r>
    </w:p>
    <w:p w:rsidR="005310EC" w:rsidRPr="00187043" w:rsidRDefault="005D3132"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2.8</w:t>
      </w:r>
      <w:r w:rsidR="0045725F" w:rsidRPr="00187043">
        <w:rPr>
          <w:rFonts w:ascii="Times New Roman" w:hAnsi="Times New Roman"/>
          <w:sz w:val="28"/>
          <w:szCs w:val="28"/>
        </w:rPr>
        <w:t>.</w:t>
      </w:r>
      <w:r w:rsidR="006667A5" w:rsidRPr="00187043">
        <w:rPr>
          <w:rFonts w:ascii="Times New Roman" w:hAnsi="Times New Roman"/>
          <w:sz w:val="28"/>
          <w:szCs w:val="28"/>
        </w:rPr>
        <w:t>5</w:t>
      </w:r>
      <w:r w:rsidR="0045725F" w:rsidRPr="00187043">
        <w:rPr>
          <w:rFonts w:ascii="Times New Roman" w:hAnsi="Times New Roman"/>
          <w:sz w:val="28"/>
          <w:szCs w:val="28"/>
        </w:rPr>
        <w:t xml:space="preserve">. </w:t>
      </w:r>
      <w:r w:rsidR="00E62574" w:rsidRPr="00187043">
        <w:rPr>
          <w:rFonts w:ascii="Times New Roman" w:hAnsi="Times New Roman"/>
          <w:sz w:val="28"/>
          <w:szCs w:val="28"/>
        </w:rPr>
        <w:t xml:space="preserve">Предложение об установление маршрута не соответствует мероприятиям, включенным в </w:t>
      </w:r>
      <w:r w:rsidR="00E62574" w:rsidRPr="00187043">
        <w:rPr>
          <w:rFonts w:ascii="Times New Roman" w:hAnsi="Times New Roman"/>
          <w:bCs/>
          <w:sz w:val="28"/>
          <w:szCs w:val="28"/>
        </w:rPr>
        <w:t>документе планирования регулярных перевозок пассажиров и багажа автомобильным транспортом по межмуниципальным маршрутам Свердловской области</w:t>
      </w:r>
      <w:r w:rsidR="005310EC" w:rsidRPr="00187043">
        <w:rPr>
          <w:rFonts w:ascii="Times New Roman" w:hAnsi="Times New Roman"/>
          <w:sz w:val="28"/>
          <w:szCs w:val="28"/>
        </w:rPr>
        <w:t>.</w:t>
      </w:r>
    </w:p>
    <w:p w:rsidR="008A3026" w:rsidRDefault="0075167A"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5D3132">
        <w:rPr>
          <w:rFonts w:ascii="Times New Roman" w:hAnsi="Times New Roman"/>
          <w:sz w:val="28"/>
          <w:szCs w:val="28"/>
        </w:rPr>
        <w:t>9</w:t>
      </w:r>
      <w:r w:rsidR="00DF63B8">
        <w:rPr>
          <w:rFonts w:ascii="Times New Roman" w:hAnsi="Times New Roman"/>
          <w:sz w:val="28"/>
          <w:szCs w:val="28"/>
        </w:rPr>
        <w:t>.</w:t>
      </w:r>
      <w:r w:rsidR="00187043">
        <w:rPr>
          <w:rFonts w:ascii="Times New Roman" w:hAnsi="Times New Roman"/>
          <w:sz w:val="28"/>
          <w:szCs w:val="28"/>
        </w:rPr>
        <w:t xml:space="preserve"> </w:t>
      </w:r>
      <w:r w:rsidR="0070533A" w:rsidRPr="0075167A">
        <w:rPr>
          <w:rFonts w:ascii="Times New Roman" w:hAnsi="Times New Roman"/>
          <w:sz w:val="28"/>
          <w:szCs w:val="28"/>
        </w:rPr>
        <w:t>При отсутствии оснований к отказу в установлении маршрута, указанных в пункте 2.5.</w:t>
      </w:r>
      <w:r w:rsidR="005D3132">
        <w:rPr>
          <w:rFonts w:ascii="Times New Roman" w:hAnsi="Times New Roman"/>
          <w:sz w:val="28"/>
          <w:szCs w:val="28"/>
        </w:rPr>
        <w:t xml:space="preserve"> </w:t>
      </w:r>
      <w:r w:rsidR="0070533A" w:rsidRPr="0075167A">
        <w:rPr>
          <w:rFonts w:ascii="Times New Roman" w:hAnsi="Times New Roman"/>
          <w:sz w:val="28"/>
          <w:szCs w:val="28"/>
        </w:rPr>
        <w:t xml:space="preserve">и возможности удовлетворить потребность населения в транспортных услугах в межмуниципальном сообщении только путем установления нового маршрута, Комиссия в </w:t>
      </w:r>
      <w:r w:rsidR="008A3026">
        <w:rPr>
          <w:rFonts w:ascii="Times New Roman" w:hAnsi="Times New Roman"/>
          <w:sz w:val="28"/>
          <w:szCs w:val="28"/>
        </w:rPr>
        <w:t xml:space="preserve">порядке </w:t>
      </w:r>
      <w:r w:rsidR="0070533A" w:rsidRPr="0075167A">
        <w:rPr>
          <w:rFonts w:ascii="Times New Roman" w:hAnsi="Times New Roman"/>
          <w:sz w:val="28"/>
          <w:szCs w:val="28"/>
        </w:rPr>
        <w:t xml:space="preserve">установленном </w:t>
      </w:r>
      <w:r w:rsidR="008A3026">
        <w:rPr>
          <w:rFonts w:ascii="Times New Roman" w:hAnsi="Times New Roman"/>
          <w:sz w:val="28"/>
          <w:szCs w:val="28"/>
        </w:rPr>
        <w:t>документом</w:t>
      </w:r>
      <w:r w:rsidR="005D3132">
        <w:rPr>
          <w:rFonts w:ascii="Times New Roman" w:hAnsi="Times New Roman"/>
          <w:sz w:val="28"/>
          <w:szCs w:val="28"/>
        </w:rPr>
        <w:t xml:space="preserve"> </w:t>
      </w:r>
      <w:r w:rsidR="008A3026">
        <w:rPr>
          <w:rFonts w:ascii="Times New Roman" w:hAnsi="Times New Roman"/>
          <w:sz w:val="28"/>
          <w:szCs w:val="28"/>
        </w:rPr>
        <w:t xml:space="preserve">планирования </w:t>
      </w:r>
      <w:r w:rsidR="0070533A" w:rsidRPr="0075167A">
        <w:rPr>
          <w:rFonts w:ascii="Times New Roman" w:hAnsi="Times New Roman"/>
          <w:sz w:val="28"/>
          <w:szCs w:val="28"/>
        </w:rPr>
        <w:t xml:space="preserve">определяет вид регулярных перевозок, а также </w:t>
      </w:r>
      <w:r w:rsidR="008A3026">
        <w:rPr>
          <w:rFonts w:ascii="Times New Roman" w:hAnsi="Times New Roman"/>
          <w:sz w:val="28"/>
          <w:szCs w:val="28"/>
        </w:rPr>
        <w:t>иные сведения о маршруте</w:t>
      </w:r>
      <w:r w:rsidR="0070533A" w:rsidRPr="0075167A">
        <w:rPr>
          <w:rFonts w:ascii="Times New Roman" w:hAnsi="Times New Roman"/>
          <w:sz w:val="28"/>
          <w:szCs w:val="28"/>
        </w:rPr>
        <w:t>, которые будут вн</w:t>
      </w:r>
      <w:r w:rsidR="008A3026">
        <w:rPr>
          <w:rFonts w:ascii="Times New Roman" w:hAnsi="Times New Roman"/>
          <w:sz w:val="28"/>
          <w:szCs w:val="28"/>
        </w:rPr>
        <w:t>есены</w:t>
      </w:r>
      <w:r w:rsidR="0070533A" w:rsidRPr="0075167A">
        <w:rPr>
          <w:rFonts w:ascii="Times New Roman" w:hAnsi="Times New Roman"/>
          <w:sz w:val="28"/>
          <w:szCs w:val="28"/>
        </w:rPr>
        <w:t xml:space="preserve"> в Реестр межмуниципальных маршрутов</w:t>
      </w:r>
      <w:r w:rsidR="008A3026">
        <w:rPr>
          <w:rFonts w:ascii="Times New Roman" w:hAnsi="Times New Roman"/>
          <w:sz w:val="28"/>
          <w:szCs w:val="28"/>
        </w:rPr>
        <w:t xml:space="preserve"> регулярных</w:t>
      </w:r>
      <w:r w:rsidR="005D3132">
        <w:rPr>
          <w:rFonts w:ascii="Times New Roman" w:hAnsi="Times New Roman"/>
          <w:sz w:val="28"/>
          <w:szCs w:val="28"/>
        </w:rPr>
        <w:t xml:space="preserve"> </w:t>
      </w:r>
      <w:r w:rsidR="008A3026">
        <w:rPr>
          <w:rFonts w:ascii="Times New Roman" w:hAnsi="Times New Roman"/>
          <w:sz w:val="28"/>
          <w:szCs w:val="28"/>
        </w:rPr>
        <w:t xml:space="preserve">перевозок пассажиров и багажа </w:t>
      </w:r>
      <w:r w:rsidR="00123F18">
        <w:rPr>
          <w:rFonts w:ascii="Times New Roman" w:hAnsi="Times New Roman"/>
          <w:sz w:val="28"/>
          <w:szCs w:val="28"/>
        </w:rPr>
        <w:t>автомобильным транспортом</w:t>
      </w:r>
      <w:r w:rsidR="0070533A" w:rsidRPr="0075167A">
        <w:rPr>
          <w:rFonts w:ascii="Times New Roman" w:hAnsi="Times New Roman"/>
          <w:sz w:val="28"/>
          <w:szCs w:val="28"/>
        </w:rPr>
        <w:t>, график движения транспортных средств (расписание) по каждому остановочному пункту, включенному в межмуниципальный маршрут</w:t>
      </w:r>
      <w:r w:rsidR="008A3026">
        <w:rPr>
          <w:rFonts w:ascii="Times New Roman" w:hAnsi="Times New Roman"/>
          <w:sz w:val="28"/>
          <w:szCs w:val="28"/>
        </w:rPr>
        <w:t>.</w:t>
      </w:r>
    </w:p>
    <w:p w:rsidR="008A3026" w:rsidRDefault="008A3026"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5D3132">
        <w:rPr>
          <w:rFonts w:ascii="Times New Roman" w:hAnsi="Times New Roman"/>
          <w:sz w:val="28"/>
          <w:szCs w:val="28"/>
        </w:rPr>
        <w:t>10</w:t>
      </w:r>
      <w:r w:rsidR="00DF63B8">
        <w:rPr>
          <w:rFonts w:ascii="Times New Roman" w:hAnsi="Times New Roman"/>
          <w:sz w:val="28"/>
          <w:szCs w:val="28"/>
        </w:rPr>
        <w:t>.</w:t>
      </w:r>
      <w:r w:rsidR="005D3132">
        <w:rPr>
          <w:rFonts w:ascii="Times New Roman" w:hAnsi="Times New Roman"/>
          <w:sz w:val="28"/>
          <w:szCs w:val="28"/>
        </w:rPr>
        <w:t xml:space="preserve"> </w:t>
      </w:r>
      <w:r>
        <w:rPr>
          <w:rFonts w:ascii="Times New Roman" w:hAnsi="Times New Roman"/>
          <w:sz w:val="28"/>
          <w:szCs w:val="28"/>
        </w:rPr>
        <w:t xml:space="preserve">При установлении межмуниципального маршрута регулярных перевозок в состав маршрута включаются остановочные пункты из </w:t>
      </w:r>
      <w:r w:rsidR="00187043">
        <w:rPr>
          <w:rFonts w:ascii="Times New Roman" w:hAnsi="Times New Roman"/>
          <w:sz w:val="28"/>
          <w:szCs w:val="28"/>
        </w:rPr>
        <w:t>числа остановочных</w:t>
      </w:r>
      <w:r>
        <w:rPr>
          <w:rFonts w:ascii="Times New Roman" w:hAnsi="Times New Roman"/>
          <w:sz w:val="28"/>
          <w:szCs w:val="28"/>
        </w:rPr>
        <w:t xml:space="preserve"> пунктов, включенных в реестр остановочных пунктов по межмуниципальным маршрутам регулярных перевозок пассажиров и багажа автомобильным транспортом.</w:t>
      </w:r>
    </w:p>
    <w:p w:rsidR="00036F64" w:rsidRDefault="008A3026"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5D3132">
        <w:rPr>
          <w:rFonts w:ascii="Times New Roman" w:hAnsi="Times New Roman"/>
          <w:sz w:val="28"/>
          <w:szCs w:val="28"/>
        </w:rPr>
        <w:t>11</w:t>
      </w:r>
      <w:r w:rsidR="00DF63B8">
        <w:rPr>
          <w:rFonts w:ascii="Times New Roman" w:hAnsi="Times New Roman"/>
          <w:sz w:val="28"/>
          <w:szCs w:val="28"/>
        </w:rPr>
        <w:t>.</w:t>
      </w:r>
      <w:r w:rsidR="005D3132">
        <w:rPr>
          <w:rFonts w:ascii="Times New Roman" w:hAnsi="Times New Roman"/>
          <w:sz w:val="28"/>
          <w:szCs w:val="28"/>
        </w:rPr>
        <w:t xml:space="preserve"> </w:t>
      </w:r>
      <w:r w:rsidR="00036F64">
        <w:rPr>
          <w:rFonts w:ascii="Times New Roman" w:hAnsi="Times New Roman"/>
          <w:sz w:val="28"/>
          <w:szCs w:val="28"/>
        </w:rPr>
        <w:t>Межмуниципальный м</w:t>
      </w:r>
      <w:r w:rsidR="005310EC" w:rsidRPr="00AF4F60">
        <w:rPr>
          <w:rFonts w:ascii="Times New Roman" w:hAnsi="Times New Roman"/>
          <w:sz w:val="28"/>
          <w:szCs w:val="28"/>
        </w:rPr>
        <w:t>аршрут</w:t>
      </w:r>
      <w:r w:rsidR="00036F64">
        <w:rPr>
          <w:rFonts w:ascii="Times New Roman" w:hAnsi="Times New Roman"/>
          <w:sz w:val="28"/>
          <w:szCs w:val="28"/>
        </w:rPr>
        <w:t xml:space="preserve"> регулярных перевозок </w:t>
      </w:r>
      <w:r w:rsidR="005310EC" w:rsidRPr="00AF4F60">
        <w:rPr>
          <w:rFonts w:ascii="Times New Roman" w:hAnsi="Times New Roman"/>
          <w:sz w:val="28"/>
          <w:szCs w:val="28"/>
        </w:rPr>
        <w:t>считается</w:t>
      </w:r>
      <w:r w:rsidR="005D3132">
        <w:rPr>
          <w:rFonts w:ascii="Times New Roman" w:hAnsi="Times New Roman"/>
          <w:sz w:val="28"/>
          <w:szCs w:val="28"/>
        </w:rPr>
        <w:t xml:space="preserve"> </w:t>
      </w:r>
      <w:r w:rsidR="005310EC" w:rsidRPr="00AF4F60">
        <w:rPr>
          <w:rFonts w:ascii="Times New Roman" w:hAnsi="Times New Roman"/>
          <w:sz w:val="28"/>
          <w:szCs w:val="28"/>
        </w:rPr>
        <w:t>установле</w:t>
      </w:r>
      <w:r>
        <w:rPr>
          <w:rFonts w:ascii="Times New Roman" w:hAnsi="Times New Roman"/>
          <w:sz w:val="28"/>
          <w:szCs w:val="28"/>
        </w:rPr>
        <w:t>нным со дня в</w:t>
      </w:r>
      <w:r w:rsidR="00036F64">
        <w:rPr>
          <w:rFonts w:ascii="Times New Roman" w:hAnsi="Times New Roman"/>
          <w:sz w:val="28"/>
          <w:szCs w:val="28"/>
        </w:rPr>
        <w:t>ключения указанных в федеральном законе сведений в реестр межмуниципальных маршрутов регулярных перевозок пассажиров и багажа автомобильным транспортом.</w:t>
      </w:r>
    </w:p>
    <w:p w:rsidR="00123F18" w:rsidRDefault="00123F18"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5D3132">
        <w:rPr>
          <w:rFonts w:ascii="Times New Roman" w:hAnsi="Times New Roman"/>
          <w:sz w:val="28"/>
          <w:szCs w:val="28"/>
        </w:rPr>
        <w:t>12</w:t>
      </w:r>
      <w:r>
        <w:rPr>
          <w:rFonts w:ascii="Times New Roman" w:hAnsi="Times New Roman"/>
          <w:sz w:val="28"/>
          <w:szCs w:val="28"/>
        </w:rPr>
        <w:t>.</w:t>
      </w:r>
      <w:r w:rsidRPr="00123F18">
        <w:rPr>
          <w:rFonts w:ascii="Times New Roman" w:hAnsi="Times New Roman"/>
          <w:sz w:val="28"/>
          <w:szCs w:val="28"/>
        </w:rPr>
        <w:t xml:space="preserve"> </w:t>
      </w:r>
      <w:r w:rsidRPr="00AF4F60">
        <w:rPr>
          <w:rFonts w:ascii="Times New Roman" w:hAnsi="Times New Roman"/>
          <w:sz w:val="28"/>
          <w:szCs w:val="28"/>
        </w:rPr>
        <w:t xml:space="preserve">При внесении в Реестр сведений о новом маршруте </w:t>
      </w:r>
      <w:r>
        <w:rPr>
          <w:rFonts w:ascii="Times New Roman" w:hAnsi="Times New Roman"/>
          <w:sz w:val="28"/>
          <w:szCs w:val="28"/>
        </w:rPr>
        <w:t>у</w:t>
      </w:r>
      <w:r w:rsidRPr="00AF4F60">
        <w:rPr>
          <w:rFonts w:ascii="Times New Roman" w:hAnsi="Times New Roman"/>
          <w:sz w:val="28"/>
          <w:szCs w:val="28"/>
        </w:rPr>
        <w:t>полномоченный орган присваивает ему определенный порядковый номер</w:t>
      </w:r>
      <w:r>
        <w:rPr>
          <w:rFonts w:ascii="Times New Roman" w:hAnsi="Times New Roman"/>
          <w:sz w:val="28"/>
          <w:szCs w:val="28"/>
        </w:rPr>
        <w:t xml:space="preserve"> в порядке, определенном уполномоченным органом</w:t>
      </w:r>
      <w:r w:rsidRPr="00AF4F60">
        <w:rPr>
          <w:rFonts w:ascii="Times New Roman" w:hAnsi="Times New Roman"/>
          <w:sz w:val="28"/>
          <w:szCs w:val="28"/>
        </w:rPr>
        <w:t>.</w:t>
      </w:r>
      <w:r w:rsidR="005D3132">
        <w:rPr>
          <w:rFonts w:ascii="Times New Roman" w:hAnsi="Times New Roman"/>
          <w:sz w:val="28"/>
          <w:szCs w:val="28"/>
        </w:rPr>
        <w:t xml:space="preserve"> </w:t>
      </w:r>
    </w:p>
    <w:p w:rsidR="00036F64" w:rsidRPr="00187043" w:rsidRDefault="00036F64" w:rsidP="005D3132">
      <w:pPr>
        <w:spacing w:after="0" w:line="240" w:lineRule="auto"/>
        <w:ind w:firstLine="709"/>
        <w:contextualSpacing/>
        <w:jc w:val="both"/>
        <w:rPr>
          <w:rFonts w:ascii="Times New Roman" w:hAnsi="Times New Roman"/>
          <w:sz w:val="28"/>
          <w:szCs w:val="28"/>
        </w:rPr>
      </w:pPr>
      <w:r w:rsidRPr="00187043">
        <w:rPr>
          <w:rFonts w:ascii="Times New Roman" w:hAnsi="Times New Roman"/>
          <w:sz w:val="28"/>
          <w:szCs w:val="28"/>
        </w:rPr>
        <w:t>2.</w:t>
      </w:r>
      <w:r w:rsidR="00123F18" w:rsidRPr="00187043">
        <w:rPr>
          <w:rFonts w:ascii="Times New Roman" w:hAnsi="Times New Roman"/>
          <w:sz w:val="28"/>
          <w:szCs w:val="28"/>
        </w:rPr>
        <w:t>1</w:t>
      </w:r>
      <w:r w:rsidR="00626424">
        <w:rPr>
          <w:rFonts w:ascii="Times New Roman" w:hAnsi="Times New Roman"/>
          <w:sz w:val="28"/>
          <w:szCs w:val="28"/>
        </w:rPr>
        <w:t>3</w:t>
      </w:r>
      <w:r w:rsidR="00DF63B8" w:rsidRPr="00187043">
        <w:rPr>
          <w:rFonts w:ascii="Times New Roman" w:hAnsi="Times New Roman"/>
          <w:sz w:val="28"/>
          <w:szCs w:val="28"/>
        </w:rPr>
        <w:t>.</w:t>
      </w:r>
      <w:r w:rsidR="005D3132">
        <w:rPr>
          <w:rFonts w:ascii="Times New Roman" w:hAnsi="Times New Roman"/>
          <w:sz w:val="28"/>
          <w:szCs w:val="28"/>
        </w:rPr>
        <w:t xml:space="preserve"> </w:t>
      </w:r>
      <w:r w:rsidRPr="00187043">
        <w:rPr>
          <w:rFonts w:ascii="Times New Roman" w:hAnsi="Times New Roman"/>
          <w:sz w:val="28"/>
          <w:szCs w:val="28"/>
        </w:rPr>
        <w:t xml:space="preserve">Уполномоченный орган обязан рассмотреть заявление об установлении маршрута и в течении 60-ти </w:t>
      </w:r>
      <w:r w:rsidR="00DF63B8" w:rsidRPr="00187043">
        <w:rPr>
          <w:rFonts w:ascii="Times New Roman" w:hAnsi="Times New Roman"/>
          <w:sz w:val="28"/>
          <w:szCs w:val="28"/>
        </w:rPr>
        <w:t>календарных</w:t>
      </w:r>
      <w:r w:rsidR="005D3132">
        <w:rPr>
          <w:rFonts w:ascii="Times New Roman" w:hAnsi="Times New Roman"/>
          <w:sz w:val="28"/>
          <w:szCs w:val="28"/>
        </w:rPr>
        <w:t xml:space="preserve"> </w:t>
      </w:r>
      <w:r w:rsidRPr="00187043">
        <w:rPr>
          <w:rFonts w:ascii="Times New Roman" w:hAnsi="Times New Roman"/>
          <w:sz w:val="28"/>
          <w:szCs w:val="28"/>
        </w:rPr>
        <w:t xml:space="preserve">дней </w:t>
      </w:r>
      <w:r w:rsidR="00187043" w:rsidRPr="00187043">
        <w:rPr>
          <w:rFonts w:ascii="Times New Roman" w:hAnsi="Times New Roman"/>
          <w:sz w:val="28"/>
          <w:szCs w:val="28"/>
        </w:rPr>
        <w:t xml:space="preserve">и </w:t>
      </w:r>
      <w:r w:rsidRPr="00187043">
        <w:rPr>
          <w:rFonts w:ascii="Times New Roman" w:hAnsi="Times New Roman"/>
          <w:sz w:val="28"/>
          <w:szCs w:val="28"/>
        </w:rPr>
        <w:t>принять решение об установлении маршрута, отказе в установлении маршрута</w:t>
      </w:r>
      <w:r w:rsidR="005D3132">
        <w:rPr>
          <w:rFonts w:ascii="Times New Roman" w:hAnsi="Times New Roman"/>
          <w:sz w:val="28"/>
          <w:szCs w:val="28"/>
        </w:rPr>
        <w:t xml:space="preserve"> </w:t>
      </w:r>
      <w:r w:rsidRPr="00187043">
        <w:rPr>
          <w:rFonts w:ascii="Times New Roman" w:hAnsi="Times New Roman"/>
          <w:sz w:val="28"/>
          <w:szCs w:val="28"/>
        </w:rPr>
        <w:t>или</w:t>
      </w:r>
      <w:r w:rsidR="005D3132">
        <w:rPr>
          <w:rFonts w:ascii="Times New Roman" w:hAnsi="Times New Roman"/>
          <w:sz w:val="28"/>
          <w:szCs w:val="28"/>
        </w:rPr>
        <w:t xml:space="preserve"> </w:t>
      </w:r>
      <w:r w:rsidRPr="00187043">
        <w:rPr>
          <w:rFonts w:ascii="Times New Roman" w:hAnsi="Times New Roman"/>
          <w:sz w:val="28"/>
          <w:szCs w:val="28"/>
        </w:rPr>
        <w:t>принятии решения удовлетворить потребность населения в транспортных услуга</w:t>
      </w:r>
      <w:r w:rsidR="00626424">
        <w:rPr>
          <w:rFonts w:ascii="Times New Roman" w:hAnsi="Times New Roman"/>
          <w:sz w:val="28"/>
          <w:szCs w:val="28"/>
        </w:rPr>
        <w:t>х</w:t>
      </w:r>
      <w:r w:rsidR="005D3132">
        <w:rPr>
          <w:rFonts w:ascii="Times New Roman" w:hAnsi="Times New Roman"/>
          <w:sz w:val="28"/>
          <w:szCs w:val="28"/>
        </w:rPr>
        <w:t xml:space="preserve"> </w:t>
      </w:r>
      <w:r w:rsidRPr="00187043">
        <w:rPr>
          <w:rFonts w:ascii="Times New Roman" w:hAnsi="Times New Roman"/>
          <w:sz w:val="28"/>
          <w:szCs w:val="28"/>
        </w:rPr>
        <w:t>в меж</w:t>
      </w:r>
      <w:r w:rsidR="00187043" w:rsidRPr="00187043">
        <w:rPr>
          <w:rFonts w:ascii="Times New Roman" w:hAnsi="Times New Roman"/>
          <w:sz w:val="28"/>
          <w:szCs w:val="28"/>
        </w:rPr>
        <w:t>муниципальном</w:t>
      </w:r>
      <w:r w:rsidRPr="00187043">
        <w:rPr>
          <w:rFonts w:ascii="Times New Roman" w:hAnsi="Times New Roman"/>
          <w:sz w:val="28"/>
          <w:szCs w:val="28"/>
        </w:rPr>
        <w:t xml:space="preserve"> сообщении путем</w:t>
      </w:r>
      <w:r w:rsidR="005D3132">
        <w:rPr>
          <w:rFonts w:ascii="Times New Roman" w:hAnsi="Times New Roman"/>
          <w:sz w:val="28"/>
          <w:szCs w:val="28"/>
        </w:rPr>
        <w:t xml:space="preserve"> </w:t>
      </w:r>
      <w:r w:rsidRPr="00187043">
        <w:rPr>
          <w:rFonts w:ascii="Times New Roman" w:hAnsi="Times New Roman"/>
          <w:sz w:val="28"/>
          <w:szCs w:val="28"/>
        </w:rPr>
        <w:t>внесения изменений в действующие маршруты</w:t>
      </w:r>
      <w:r w:rsidR="00DF63B8" w:rsidRPr="00187043">
        <w:rPr>
          <w:rFonts w:ascii="Times New Roman" w:hAnsi="Times New Roman"/>
          <w:sz w:val="28"/>
          <w:szCs w:val="28"/>
        </w:rPr>
        <w:t>.</w:t>
      </w:r>
    </w:p>
    <w:p w:rsidR="00DF63B8" w:rsidRPr="00187043" w:rsidRDefault="00DF63B8" w:rsidP="005D3132">
      <w:pPr>
        <w:spacing w:after="0" w:line="240" w:lineRule="auto"/>
        <w:ind w:firstLine="709"/>
        <w:contextualSpacing/>
        <w:jc w:val="both"/>
        <w:rPr>
          <w:rFonts w:ascii="Times New Roman" w:hAnsi="Times New Roman"/>
          <w:sz w:val="28"/>
          <w:szCs w:val="28"/>
        </w:rPr>
      </w:pPr>
      <w:r w:rsidRPr="00187043">
        <w:rPr>
          <w:rFonts w:ascii="Times New Roman" w:hAnsi="Times New Roman"/>
          <w:sz w:val="28"/>
          <w:szCs w:val="28"/>
        </w:rPr>
        <w:t xml:space="preserve">Срок рассмотрения заявления может быть </w:t>
      </w:r>
      <w:r w:rsidR="00187043" w:rsidRPr="00187043">
        <w:rPr>
          <w:rFonts w:ascii="Times New Roman" w:hAnsi="Times New Roman"/>
          <w:sz w:val="28"/>
          <w:szCs w:val="28"/>
        </w:rPr>
        <w:t>продлен на</w:t>
      </w:r>
      <w:r w:rsidRPr="00187043">
        <w:rPr>
          <w:rFonts w:ascii="Times New Roman" w:hAnsi="Times New Roman"/>
          <w:sz w:val="28"/>
          <w:szCs w:val="28"/>
        </w:rPr>
        <w:t xml:space="preserve"> </w:t>
      </w:r>
      <w:r w:rsidR="00187043">
        <w:rPr>
          <w:rFonts w:ascii="Times New Roman" w:hAnsi="Times New Roman"/>
          <w:sz w:val="28"/>
          <w:szCs w:val="28"/>
        </w:rPr>
        <w:t>10 календарных дней</w:t>
      </w:r>
      <w:r w:rsidRPr="00187043">
        <w:rPr>
          <w:rFonts w:ascii="Times New Roman" w:hAnsi="Times New Roman"/>
          <w:sz w:val="28"/>
          <w:szCs w:val="28"/>
        </w:rPr>
        <w:t xml:space="preserve"> в случае невозможности по объективным </w:t>
      </w:r>
      <w:r w:rsidR="00187043" w:rsidRPr="00187043">
        <w:rPr>
          <w:rFonts w:ascii="Times New Roman" w:hAnsi="Times New Roman"/>
          <w:sz w:val="28"/>
          <w:szCs w:val="28"/>
        </w:rPr>
        <w:t>обстоятельствам провести</w:t>
      </w:r>
      <w:r w:rsidRPr="00187043">
        <w:rPr>
          <w:rFonts w:ascii="Times New Roman" w:hAnsi="Times New Roman"/>
          <w:sz w:val="28"/>
          <w:szCs w:val="28"/>
        </w:rPr>
        <w:t xml:space="preserve"> обследование дорожных условий на маршруте или его части.</w:t>
      </w:r>
    </w:p>
    <w:p w:rsidR="00DF63B8" w:rsidRDefault="00DF63B8"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00626424">
        <w:rPr>
          <w:rFonts w:ascii="Times New Roman" w:hAnsi="Times New Roman"/>
          <w:sz w:val="28"/>
          <w:szCs w:val="28"/>
        </w:rPr>
        <w:t>4</w:t>
      </w:r>
      <w:r>
        <w:rPr>
          <w:rFonts w:ascii="Times New Roman" w:hAnsi="Times New Roman"/>
          <w:sz w:val="28"/>
          <w:szCs w:val="28"/>
        </w:rPr>
        <w:t>.</w:t>
      </w:r>
      <w:r w:rsidRPr="0075167A">
        <w:rPr>
          <w:rFonts w:ascii="Times New Roman" w:hAnsi="Times New Roman"/>
          <w:sz w:val="28"/>
          <w:szCs w:val="28"/>
        </w:rPr>
        <w:t xml:space="preserve"> Уполномоченным органом </w:t>
      </w:r>
      <w:r>
        <w:rPr>
          <w:rFonts w:ascii="Times New Roman" w:hAnsi="Times New Roman"/>
          <w:sz w:val="28"/>
          <w:szCs w:val="28"/>
        </w:rPr>
        <w:t xml:space="preserve">обязан известить инициатора о принятом </w:t>
      </w:r>
    </w:p>
    <w:p w:rsidR="00DF63B8" w:rsidRDefault="00DF63B8"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Решении.</w:t>
      </w:r>
      <w:r w:rsidR="005D3132">
        <w:rPr>
          <w:rFonts w:ascii="Times New Roman" w:hAnsi="Times New Roman"/>
          <w:sz w:val="28"/>
          <w:szCs w:val="28"/>
        </w:rPr>
        <w:t xml:space="preserve"> </w:t>
      </w:r>
    </w:p>
    <w:p w:rsidR="00DF63B8" w:rsidRDefault="00187043"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случае</w:t>
      </w:r>
      <w:r w:rsidR="00DF63B8">
        <w:rPr>
          <w:rFonts w:ascii="Times New Roman" w:hAnsi="Times New Roman"/>
          <w:sz w:val="28"/>
          <w:szCs w:val="28"/>
        </w:rPr>
        <w:t xml:space="preserve"> принятия уполномоченным органом </w:t>
      </w:r>
      <w:r w:rsidR="00DF63B8" w:rsidRPr="0075167A">
        <w:rPr>
          <w:rFonts w:ascii="Times New Roman" w:hAnsi="Times New Roman"/>
          <w:sz w:val="28"/>
          <w:szCs w:val="28"/>
        </w:rPr>
        <w:t xml:space="preserve">решения об отказе в установлении маршрута </w:t>
      </w:r>
      <w:r w:rsidR="00DF63B8">
        <w:rPr>
          <w:rFonts w:ascii="Times New Roman" w:hAnsi="Times New Roman"/>
          <w:sz w:val="28"/>
          <w:szCs w:val="28"/>
        </w:rPr>
        <w:t xml:space="preserve">инициатору </w:t>
      </w:r>
      <w:r w:rsidR="00DF63B8" w:rsidRPr="0075167A">
        <w:rPr>
          <w:rFonts w:ascii="Times New Roman" w:hAnsi="Times New Roman"/>
          <w:sz w:val="28"/>
          <w:szCs w:val="28"/>
        </w:rPr>
        <w:t xml:space="preserve">вручается или направляется заказным </w:t>
      </w:r>
      <w:r w:rsidR="00DF63B8" w:rsidRPr="0075167A">
        <w:rPr>
          <w:rFonts w:ascii="Times New Roman" w:hAnsi="Times New Roman"/>
          <w:sz w:val="28"/>
          <w:szCs w:val="28"/>
        </w:rPr>
        <w:lastRenderedPageBreak/>
        <w:t>почтовым отправлением в его адрес</w:t>
      </w:r>
      <w:r w:rsidR="00DF63B8" w:rsidRPr="00DF63B8">
        <w:rPr>
          <w:rFonts w:ascii="Times New Roman" w:hAnsi="Times New Roman"/>
          <w:sz w:val="28"/>
          <w:szCs w:val="28"/>
        </w:rPr>
        <w:t xml:space="preserve"> </w:t>
      </w:r>
      <w:r w:rsidR="00DF63B8">
        <w:rPr>
          <w:rFonts w:ascii="Times New Roman" w:hAnsi="Times New Roman"/>
          <w:sz w:val="28"/>
          <w:szCs w:val="28"/>
        </w:rPr>
        <w:t>в срок не позднее 60-ти календарных дней с даты получения заявления</w:t>
      </w:r>
      <w:r w:rsidR="00DF63B8" w:rsidRPr="0075167A">
        <w:rPr>
          <w:rFonts w:ascii="Times New Roman" w:hAnsi="Times New Roman"/>
          <w:sz w:val="28"/>
          <w:szCs w:val="28"/>
        </w:rPr>
        <w:t xml:space="preserve"> </w:t>
      </w:r>
      <w:r>
        <w:rPr>
          <w:rFonts w:ascii="Times New Roman" w:hAnsi="Times New Roman"/>
          <w:sz w:val="28"/>
          <w:szCs w:val="28"/>
        </w:rPr>
        <w:t>данное решение</w:t>
      </w:r>
      <w:r w:rsidR="00DF63B8">
        <w:rPr>
          <w:rFonts w:ascii="Times New Roman" w:hAnsi="Times New Roman"/>
          <w:sz w:val="28"/>
          <w:szCs w:val="28"/>
        </w:rPr>
        <w:t xml:space="preserve"> с указанием причин отказа.</w:t>
      </w:r>
    </w:p>
    <w:p w:rsidR="00DF63B8" w:rsidRDefault="00DF63B8"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случае принятия уполномоченным органом решения об установлении маршрута инициатору </w:t>
      </w:r>
      <w:r w:rsidRPr="0075167A">
        <w:rPr>
          <w:rFonts w:ascii="Times New Roman" w:hAnsi="Times New Roman"/>
          <w:sz w:val="28"/>
          <w:szCs w:val="28"/>
        </w:rPr>
        <w:t>вручается или направляется заказным почтовым отправлением в его адрес</w:t>
      </w:r>
      <w:r>
        <w:rPr>
          <w:rFonts w:ascii="Times New Roman" w:hAnsi="Times New Roman"/>
          <w:sz w:val="28"/>
          <w:szCs w:val="28"/>
        </w:rPr>
        <w:t xml:space="preserve"> извещение о </w:t>
      </w:r>
      <w:r w:rsidR="00187043">
        <w:rPr>
          <w:rFonts w:ascii="Times New Roman" w:hAnsi="Times New Roman"/>
          <w:sz w:val="28"/>
          <w:szCs w:val="28"/>
        </w:rPr>
        <w:t>включении установленного</w:t>
      </w:r>
      <w:r>
        <w:rPr>
          <w:rFonts w:ascii="Times New Roman" w:hAnsi="Times New Roman"/>
          <w:sz w:val="28"/>
          <w:szCs w:val="28"/>
        </w:rPr>
        <w:t xml:space="preserve"> маршрута в </w:t>
      </w:r>
      <w:r w:rsidR="00123F18" w:rsidRPr="0075167A">
        <w:rPr>
          <w:rFonts w:ascii="Times New Roman" w:hAnsi="Times New Roman"/>
          <w:sz w:val="28"/>
          <w:szCs w:val="28"/>
        </w:rPr>
        <w:t>Реестр межмуниципальных маршрутов</w:t>
      </w:r>
      <w:r w:rsidR="00123F18">
        <w:rPr>
          <w:rFonts w:ascii="Times New Roman" w:hAnsi="Times New Roman"/>
          <w:sz w:val="28"/>
          <w:szCs w:val="28"/>
        </w:rPr>
        <w:t xml:space="preserve"> </w:t>
      </w:r>
      <w:r w:rsidR="00187043">
        <w:rPr>
          <w:rFonts w:ascii="Times New Roman" w:hAnsi="Times New Roman"/>
          <w:sz w:val="28"/>
          <w:szCs w:val="28"/>
        </w:rPr>
        <w:t>регулярных перевозок</w:t>
      </w:r>
      <w:r w:rsidR="00123F18">
        <w:rPr>
          <w:rFonts w:ascii="Times New Roman" w:hAnsi="Times New Roman"/>
          <w:sz w:val="28"/>
          <w:szCs w:val="28"/>
        </w:rPr>
        <w:t xml:space="preserve"> пассажиров и багажа автомобильным транспортом в срок не позднее 60-ти календарных дней с даты получения заявления.</w:t>
      </w:r>
    </w:p>
    <w:p w:rsidR="00123F18" w:rsidRDefault="00123F18"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случае принятия уполномоченным органом решения об удовлетворении потребности населения в транспортных услугах в межмуниципальном сообщении путем внесения изменений в межмуниципальный маршрут регулярных перевозок автомобильным транспортом инициатору </w:t>
      </w:r>
      <w:r w:rsidRPr="0075167A">
        <w:rPr>
          <w:rFonts w:ascii="Times New Roman" w:hAnsi="Times New Roman"/>
          <w:sz w:val="28"/>
          <w:szCs w:val="28"/>
        </w:rPr>
        <w:t>вручается или направляется заказным почтовым отправлением в его адрес</w:t>
      </w:r>
      <w:r>
        <w:rPr>
          <w:rFonts w:ascii="Times New Roman" w:hAnsi="Times New Roman"/>
          <w:sz w:val="28"/>
          <w:szCs w:val="28"/>
        </w:rPr>
        <w:t xml:space="preserve"> извещение об изменении маршрута в срок не позднее 60-ти календарных дней с даты получения заявления.</w:t>
      </w:r>
    </w:p>
    <w:p w:rsidR="00566F83" w:rsidRDefault="00123F18"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00626424">
        <w:rPr>
          <w:rFonts w:ascii="Times New Roman" w:hAnsi="Times New Roman"/>
          <w:sz w:val="28"/>
          <w:szCs w:val="28"/>
        </w:rPr>
        <w:t>5</w:t>
      </w:r>
      <w:r>
        <w:rPr>
          <w:rFonts w:ascii="Times New Roman" w:hAnsi="Times New Roman"/>
          <w:sz w:val="28"/>
          <w:szCs w:val="28"/>
        </w:rPr>
        <w:t>.</w:t>
      </w:r>
      <w:r w:rsidR="00187043">
        <w:rPr>
          <w:rFonts w:ascii="Times New Roman" w:hAnsi="Times New Roman"/>
          <w:sz w:val="28"/>
          <w:szCs w:val="28"/>
        </w:rPr>
        <w:t xml:space="preserve"> </w:t>
      </w:r>
      <w:r w:rsidR="00566F83">
        <w:rPr>
          <w:rFonts w:ascii="Times New Roman" w:hAnsi="Times New Roman"/>
          <w:sz w:val="28"/>
          <w:szCs w:val="28"/>
        </w:rPr>
        <w:t>В течении 5 рабочих дней</w:t>
      </w:r>
      <w:r>
        <w:rPr>
          <w:rFonts w:ascii="Times New Roman" w:hAnsi="Times New Roman"/>
          <w:sz w:val="28"/>
          <w:szCs w:val="28"/>
        </w:rPr>
        <w:t xml:space="preserve"> с даты включения све</w:t>
      </w:r>
      <w:r w:rsidR="00DF59D2">
        <w:rPr>
          <w:rFonts w:ascii="Times New Roman" w:hAnsi="Times New Roman"/>
          <w:sz w:val="28"/>
          <w:szCs w:val="28"/>
        </w:rPr>
        <w:t>дений об установленном маршруте</w:t>
      </w:r>
      <w:r>
        <w:rPr>
          <w:rFonts w:ascii="Times New Roman" w:hAnsi="Times New Roman"/>
          <w:sz w:val="28"/>
          <w:szCs w:val="28"/>
        </w:rPr>
        <w:t xml:space="preserve"> реестр межмуниципальных маршрутов регулярных перевозок пассажиров и багажа </w:t>
      </w:r>
      <w:r w:rsidR="00187043">
        <w:rPr>
          <w:rFonts w:ascii="Times New Roman" w:hAnsi="Times New Roman"/>
          <w:sz w:val="28"/>
          <w:szCs w:val="28"/>
        </w:rPr>
        <w:t>автомобильным транспортом, уполномоченный</w:t>
      </w:r>
      <w:r w:rsidR="00566F83">
        <w:rPr>
          <w:rFonts w:ascii="Times New Roman" w:hAnsi="Times New Roman"/>
          <w:sz w:val="28"/>
          <w:szCs w:val="28"/>
        </w:rPr>
        <w:t xml:space="preserve"> орган уведомляет владельцев остановочных пунктов о включении остановочного</w:t>
      </w:r>
      <w:r>
        <w:rPr>
          <w:rFonts w:ascii="Times New Roman" w:hAnsi="Times New Roman"/>
          <w:sz w:val="28"/>
          <w:szCs w:val="28"/>
        </w:rPr>
        <w:t>(</w:t>
      </w:r>
      <w:proofErr w:type="spellStart"/>
      <w:r>
        <w:rPr>
          <w:rFonts w:ascii="Times New Roman" w:hAnsi="Times New Roman"/>
          <w:sz w:val="28"/>
          <w:szCs w:val="28"/>
        </w:rPr>
        <w:t>ых</w:t>
      </w:r>
      <w:proofErr w:type="spellEnd"/>
      <w:r>
        <w:rPr>
          <w:rFonts w:ascii="Times New Roman" w:hAnsi="Times New Roman"/>
          <w:sz w:val="28"/>
          <w:szCs w:val="28"/>
        </w:rPr>
        <w:t>)</w:t>
      </w:r>
      <w:r w:rsidR="00566F83">
        <w:rPr>
          <w:rFonts w:ascii="Times New Roman" w:hAnsi="Times New Roman"/>
          <w:sz w:val="28"/>
          <w:szCs w:val="28"/>
        </w:rPr>
        <w:t xml:space="preserve"> пункта</w:t>
      </w:r>
      <w:r>
        <w:rPr>
          <w:rFonts w:ascii="Times New Roman" w:hAnsi="Times New Roman"/>
          <w:sz w:val="28"/>
          <w:szCs w:val="28"/>
        </w:rPr>
        <w:t>(</w:t>
      </w:r>
      <w:proofErr w:type="spellStart"/>
      <w:r>
        <w:rPr>
          <w:rFonts w:ascii="Times New Roman" w:hAnsi="Times New Roman"/>
          <w:sz w:val="28"/>
          <w:szCs w:val="28"/>
        </w:rPr>
        <w:t>ов</w:t>
      </w:r>
      <w:proofErr w:type="spellEnd"/>
      <w:r>
        <w:rPr>
          <w:rFonts w:ascii="Times New Roman" w:hAnsi="Times New Roman"/>
          <w:sz w:val="28"/>
          <w:szCs w:val="28"/>
        </w:rPr>
        <w:t xml:space="preserve">), </w:t>
      </w:r>
      <w:r w:rsidR="00187043">
        <w:rPr>
          <w:rFonts w:ascii="Times New Roman" w:hAnsi="Times New Roman"/>
          <w:sz w:val="28"/>
          <w:szCs w:val="28"/>
        </w:rPr>
        <w:t>включенных в</w:t>
      </w:r>
      <w:r w:rsidR="00566F83">
        <w:rPr>
          <w:rFonts w:ascii="Times New Roman" w:hAnsi="Times New Roman"/>
          <w:sz w:val="28"/>
          <w:szCs w:val="28"/>
        </w:rPr>
        <w:t xml:space="preserve"> установленный маршрут</w:t>
      </w:r>
      <w:r w:rsidR="000F6924">
        <w:rPr>
          <w:rFonts w:ascii="Times New Roman" w:hAnsi="Times New Roman"/>
          <w:sz w:val="28"/>
          <w:szCs w:val="28"/>
        </w:rPr>
        <w:t xml:space="preserve"> с предоставлением </w:t>
      </w:r>
      <w:r>
        <w:rPr>
          <w:rFonts w:ascii="Times New Roman" w:hAnsi="Times New Roman"/>
          <w:sz w:val="28"/>
          <w:szCs w:val="28"/>
        </w:rPr>
        <w:t xml:space="preserve">им </w:t>
      </w:r>
      <w:r w:rsidR="000F6924">
        <w:rPr>
          <w:rFonts w:ascii="Times New Roman" w:hAnsi="Times New Roman"/>
          <w:sz w:val="28"/>
          <w:szCs w:val="28"/>
        </w:rPr>
        <w:t xml:space="preserve">информации о </w:t>
      </w:r>
      <w:r w:rsidR="00DF59D2">
        <w:rPr>
          <w:rFonts w:ascii="Times New Roman" w:hAnsi="Times New Roman"/>
          <w:sz w:val="28"/>
          <w:szCs w:val="28"/>
        </w:rPr>
        <w:t xml:space="preserve">планируемом </w:t>
      </w:r>
      <w:r w:rsidR="000F6924">
        <w:rPr>
          <w:rFonts w:ascii="Times New Roman" w:hAnsi="Times New Roman"/>
          <w:sz w:val="28"/>
          <w:szCs w:val="28"/>
        </w:rPr>
        <w:t>расписании движения установленного маршрута через указанный</w:t>
      </w:r>
      <w:r>
        <w:rPr>
          <w:rFonts w:ascii="Times New Roman" w:hAnsi="Times New Roman"/>
          <w:sz w:val="28"/>
          <w:szCs w:val="28"/>
        </w:rPr>
        <w:t>(</w:t>
      </w:r>
      <w:proofErr w:type="spellStart"/>
      <w:r>
        <w:rPr>
          <w:rFonts w:ascii="Times New Roman" w:hAnsi="Times New Roman"/>
          <w:sz w:val="28"/>
          <w:szCs w:val="28"/>
        </w:rPr>
        <w:t>ые</w:t>
      </w:r>
      <w:proofErr w:type="spellEnd"/>
      <w:r>
        <w:rPr>
          <w:rFonts w:ascii="Times New Roman" w:hAnsi="Times New Roman"/>
          <w:sz w:val="28"/>
          <w:szCs w:val="28"/>
        </w:rPr>
        <w:t>)</w:t>
      </w:r>
      <w:r w:rsidR="000F6924">
        <w:rPr>
          <w:rFonts w:ascii="Times New Roman" w:hAnsi="Times New Roman"/>
          <w:sz w:val="28"/>
          <w:szCs w:val="28"/>
        </w:rPr>
        <w:t xml:space="preserve"> остановочный</w:t>
      </w:r>
      <w:r>
        <w:rPr>
          <w:rFonts w:ascii="Times New Roman" w:hAnsi="Times New Roman"/>
          <w:sz w:val="28"/>
          <w:szCs w:val="28"/>
        </w:rPr>
        <w:t>(е)</w:t>
      </w:r>
      <w:r w:rsidR="000F6924">
        <w:rPr>
          <w:rFonts w:ascii="Times New Roman" w:hAnsi="Times New Roman"/>
          <w:sz w:val="28"/>
          <w:szCs w:val="28"/>
        </w:rPr>
        <w:t xml:space="preserve"> пункт</w:t>
      </w:r>
      <w:r>
        <w:rPr>
          <w:rFonts w:ascii="Times New Roman" w:hAnsi="Times New Roman"/>
          <w:sz w:val="28"/>
          <w:szCs w:val="28"/>
        </w:rPr>
        <w:t>(ы)</w:t>
      </w:r>
      <w:r w:rsidR="00566F83">
        <w:rPr>
          <w:rFonts w:ascii="Times New Roman" w:hAnsi="Times New Roman"/>
          <w:sz w:val="28"/>
          <w:szCs w:val="28"/>
        </w:rPr>
        <w:t>.</w:t>
      </w:r>
    </w:p>
    <w:p w:rsidR="005310EC" w:rsidRDefault="005310EC" w:rsidP="005D3132">
      <w:pPr>
        <w:spacing w:after="0" w:line="240" w:lineRule="auto"/>
        <w:ind w:firstLine="709"/>
        <w:contextualSpacing/>
        <w:jc w:val="both"/>
        <w:rPr>
          <w:rFonts w:ascii="Times New Roman" w:hAnsi="Times New Roman"/>
          <w:sz w:val="28"/>
          <w:szCs w:val="28"/>
        </w:rPr>
      </w:pPr>
    </w:p>
    <w:p w:rsidR="005310EC" w:rsidRPr="005D3132" w:rsidRDefault="005310EC" w:rsidP="005D3132">
      <w:pPr>
        <w:pStyle w:val="a5"/>
        <w:numPr>
          <w:ilvl w:val="0"/>
          <w:numId w:val="1"/>
        </w:numPr>
        <w:spacing w:after="0" w:line="240" w:lineRule="auto"/>
        <w:jc w:val="center"/>
        <w:rPr>
          <w:rFonts w:ascii="Times New Roman" w:hAnsi="Times New Roman"/>
          <w:sz w:val="28"/>
          <w:szCs w:val="28"/>
        </w:rPr>
      </w:pPr>
      <w:r w:rsidRPr="005D3132">
        <w:rPr>
          <w:rFonts w:ascii="Times New Roman" w:hAnsi="Times New Roman"/>
          <w:sz w:val="28"/>
          <w:szCs w:val="28"/>
        </w:rPr>
        <w:t>Порядок изменения межмуниципальных маршрутов регулярных перевозок</w:t>
      </w:r>
    </w:p>
    <w:p w:rsidR="005D3132" w:rsidRPr="005D3132" w:rsidRDefault="005D3132" w:rsidP="005D3132">
      <w:pPr>
        <w:pStyle w:val="a5"/>
        <w:spacing w:after="0" w:line="240" w:lineRule="auto"/>
        <w:ind w:left="360"/>
        <w:rPr>
          <w:rFonts w:ascii="Times New Roman" w:hAnsi="Times New Roman"/>
          <w:sz w:val="28"/>
          <w:szCs w:val="28"/>
        </w:rPr>
      </w:pPr>
    </w:p>
    <w:p w:rsidR="005310EC" w:rsidRPr="00187043" w:rsidRDefault="00FA578B" w:rsidP="005D3132">
      <w:pPr>
        <w:spacing w:after="0" w:line="240" w:lineRule="auto"/>
        <w:ind w:firstLine="709"/>
        <w:contextualSpacing/>
        <w:rPr>
          <w:rFonts w:ascii="Times New Roman" w:hAnsi="Times New Roman"/>
          <w:sz w:val="28"/>
          <w:szCs w:val="28"/>
        </w:rPr>
      </w:pPr>
      <w:r w:rsidRPr="00187043">
        <w:rPr>
          <w:rFonts w:ascii="Times New Roman" w:hAnsi="Times New Roman"/>
          <w:sz w:val="28"/>
          <w:szCs w:val="28"/>
        </w:rPr>
        <w:t>3.1.</w:t>
      </w:r>
      <w:r w:rsidR="005310EC" w:rsidRPr="00187043">
        <w:rPr>
          <w:rFonts w:ascii="Times New Roman" w:hAnsi="Times New Roman"/>
          <w:sz w:val="28"/>
          <w:szCs w:val="28"/>
        </w:rPr>
        <w:t>К изменениям маршрута относятся:</w:t>
      </w:r>
    </w:p>
    <w:p w:rsidR="00DF59D2" w:rsidRPr="00187043" w:rsidRDefault="00FA578B" w:rsidP="005D3132">
      <w:pPr>
        <w:tabs>
          <w:tab w:val="left" w:pos="851"/>
          <w:tab w:val="left" w:pos="993"/>
          <w:tab w:val="left" w:pos="1276"/>
          <w:tab w:val="left" w:pos="1418"/>
        </w:tabs>
        <w:spacing w:after="0" w:line="240" w:lineRule="auto"/>
        <w:ind w:firstLine="709"/>
        <w:contextualSpacing/>
        <w:rPr>
          <w:rFonts w:ascii="Times New Roman" w:hAnsi="Times New Roman"/>
          <w:sz w:val="28"/>
          <w:szCs w:val="28"/>
        </w:rPr>
      </w:pPr>
      <w:r w:rsidRPr="00187043">
        <w:rPr>
          <w:rFonts w:ascii="Times New Roman" w:hAnsi="Times New Roman"/>
          <w:sz w:val="28"/>
          <w:szCs w:val="28"/>
        </w:rPr>
        <w:t>3.1.1.</w:t>
      </w:r>
      <w:r w:rsidR="000F6924" w:rsidRPr="00187043">
        <w:rPr>
          <w:rFonts w:ascii="Times New Roman" w:hAnsi="Times New Roman"/>
          <w:sz w:val="28"/>
          <w:szCs w:val="28"/>
        </w:rPr>
        <w:t xml:space="preserve"> </w:t>
      </w:r>
      <w:r w:rsidR="00DF59D2" w:rsidRPr="00187043">
        <w:rPr>
          <w:rFonts w:ascii="Times New Roman" w:hAnsi="Times New Roman"/>
          <w:sz w:val="28"/>
          <w:szCs w:val="28"/>
        </w:rPr>
        <w:t>Исключение остановочного пункта из состава маршрута;</w:t>
      </w:r>
    </w:p>
    <w:p w:rsidR="005310EC" w:rsidRPr="00187043" w:rsidRDefault="00FA578B" w:rsidP="005D3132">
      <w:pPr>
        <w:tabs>
          <w:tab w:val="left" w:pos="993"/>
          <w:tab w:val="left" w:pos="1276"/>
          <w:tab w:val="left" w:pos="1418"/>
        </w:tabs>
        <w:spacing w:after="0" w:line="240" w:lineRule="auto"/>
        <w:ind w:firstLine="709"/>
        <w:contextualSpacing/>
        <w:rPr>
          <w:rFonts w:ascii="Times New Roman" w:hAnsi="Times New Roman"/>
          <w:sz w:val="28"/>
          <w:szCs w:val="28"/>
        </w:rPr>
      </w:pPr>
      <w:r w:rsidRPr="00187043">
        <w:rPr>
          <w:rFonts w:ascii="Times New Roman" w:hAnsi="Times New Roman"/>
          <w:sz w:val="28"/>
          <w:szCs w:val="28"/>
        </w:rPr>
        <w:t>3.1.2.</w:t>
      </w:r>
      <w:r w:rsidR="005310EC" w:rsidRPr="00187043">
        <w:rPr>
          <w:rFonts w:ascii="Times New Roman" w:hAnsi="Times New Roman"/>
          <w:sz w:val="28"/>
          <w:szCs w:val="28"/>
        </w:rPr>
        <w:t xml:space="preserve"> </w:t>
      </w:r>
      <w:r w:rsidR="00DF59D2" w:rsidRPr="00187043">
        <w:rPr>
          <w:rFonts w:ascii="Times New Roman" w:hAnsi="Times New Roman"/>
          <w:sz w:val="28"/>
          <w:szCs w:val="28"/>
        </w:rPr>
        <w:t xml:space="preserve">Изменение места расположения </w:t>
      </w:r>
      <w:r w:rsidR="005310EC" w:rsidRPr="00187043">
        <w:rPr>
          <w:rFonts w:ascii="Times New Roman" w:hAnsi="Times New Roman"/>
          <w:sz w:val="28"/>
          <w:szCs w:val="28"/>
        </w:rPr>
        <w:t>остановочного пункта</w:t>
      </w:r>
      <w:r w:rsidR="00DF59D2" w:rsidRPr="00187043">
        <w:rPr>
          <w:rFonts w:ascii="Times New Roman" w:hAnsi="Times New Roman"/>
          <w:sz w:val="28"/>
          <w:szCs w:val="28"/>
        </w:rPr>
        <w:t xml:space="preserve"> в прямом или обратном направлении</w:t>
      </w:r>
      <w:r w:rsidR="005310EC" w:rsidRPr="00187043">
        <w:rPr>
          <w:rFonts w:ascii="Times New Roman" w:hAnsi="Times New Roman"/>
          <w:sz w:val="28"/>
          <w:szCs w:val="28"/>
        </w:rPr>
        <w:t>.</w:t>
      </w:r>
    </w:p>
    <w:p w:rsidR="00FA578B" w:rsidRPr="00187043" w:rsidRDefault="00FA578B" w:rsidP="005D3132">
      <w:pPr>
        <w:tabs>
          <w:tab w:val="left" w:pos="851"/>
          <w:tab w:val="left" w:pos="993"/>
          <w:tab w:val="left" w:pos="1276"/>
          <w:tab w:val="left" w:pos="1418"/>
        </w:tabs>
        <w:spacing w:after="0" w:line="240" w:lineRule="auto"/>
        <w:ind w:firstLine="709"/>
        <w:contextualSpacing/>
        <w:rPr>
          <w:rFonts w:ascii="Times New Roman" w:hAnsi="Times New Roman"/>
          <w:sz w:val="28"/>
          <w:szCs w:val="28"/>
        </w:rPr>
      </w:pPr>
      <w:r w:rsidRPr="00187043">
        <w:rPr>
          <w:rFonts w:ascii="Times New Roman" w:hAnsi="Times New Roman"/>
          <w:sz w:val="28"/>
          <w:szCs w:val="28"/>
        </w:rPr>
        <w:t>3.1.3.</w:t>
      </w:r>
      <w:r w:rsidR="000F6924" w:rsidRPr="00187043">
        <w:rPr>
          <w:rFonts w:ascii="Times New Roman" w:hAnsi="Times New Roman"/>
          <w:sz w:val="28"/>
          <w:szCs w:val="28"/>
        </w:rPr>
        <w:t xml:space="preserve"> </w:t>
      </w:r>
      <w:r w:rsidR="00DF59D2" w:rsidRPr="00187043">
        <w:rPr>
          <w:rFonts w:ascii="Times New Roman" w:hAnsi="Times New Roman"/>
          <w:sz w:val="28"/>
          <w:szCs w:val="28"/>
        </w:rPr>
        <w:t xml:space="preserve">Включение </w:t>
      </w:r>
      <w:r w:rsidR="005310EC" w:rsidRPr="00187043">
        <w:rPr>
          <w:rFonts w:ascii="Times New Roman" w:hAnsi="Times New Roman"/>
          <w:sz w:val="28"/>
          <w:szCs w:val="28"/>
        </w:rPr>
        <w:t>нового</w:t>
      </w:r>
      <w:r w:rsidR="003368D0">
        <w:rPr>
          <w:rFonts w:ascii="Times New Roman" w:hAnsi="Times New Roman"/>
          <w:sz w:val="28"/>
          <w:szCs w:val="28"/>
        </w:rPr>
        <w:t xml:space="preserve"> </w:t>
      </w:r>
      <w:r w:rsidR="00DF59D2" w:rsidRPr="00187043">
        <w:rPr>
          <w:rFonts w:ascii="Times New Roman" w:hAnsi="Times New Roman"/>
          <w:sz w:val="28"/>
          <w:szCs w:val="28"/>
        </w:rPr>
        <w:t>(</w:t>
      </w:r>
      <w:proofErr w:type="spellStart"/>
      <w:r w:rsidR="00DF59D2" w:rsidRPr="00187043">
        <w:rPr>
          <w:rFonts w:ascii="Times New Roman" w:hAnsi="Times New Roman"/>
          <w:sz w:val="28"/>
          <w:szCs w:val="28"/>
        </w:rPr>
        <w:t>ых</w:t>
      </w:r>
      <w:proofErr w:type="spellEnd"/>
      <w:r w:rsidR="00DF59D2" w:rsidRPr="00187043">
        <w:rPr>
          <w:rFonts w:ascii="Times New Roman" w:hAnsi="Times New Roman"/>
          <w:sz w:val="28"/>
          <w:szCs w:val="28"/>
        </w:rPr>
        <w:t>)</w:t>
      </w:r>
      <w:r w:rsidR="005310EC" w:rsidRPr="00187043">
        <w:rPr>
          <w:rFonts w:ascii="Times New Roman" w:hAnsi="Times New Roman"/>
          <w:sz w:val="28"/>
          <w:szCs w:val="28"/>
        </w:rPr>
        <w:t xml:space="preserve"> остановочного</w:t>
      </w:r>
      <w:r w:rsidR="003368D0">
        <w:rPr>
          <w:rFonts w:ascii="Times New Roman" w:hAnsi="Times New Roman"/>
          <w:sz w:val="28"/>
          <w:szCs w:val="28"/>
        </w:rPr>
        <w:t xml:space="preserve"> </w:t>
      </w:r>
      <w:r w:rsidR="00DF59D2" w:rsidRPr="00187043">
        <w:rPr>
          <w:rFonts w:ascii="Times New Roman" w:hAnsi="Times New Roman"/>
          <w:sz w:val="28"/>
          <w:szCs w:val="28"/>
        </w:rPr>
        <w:t>(</w:t>
      </w:r>
      <w:proofErr w:type="spellStart"/>
      <w:r w:rsidR="00DF59D2" w:rsidRPr="00187043">
        <w:rPr>
          <w:rFonts w:ascii="Times New Roman" w:hAnsi="Times New Roman"/>
          <w:sz w:val="28"/>
          <w:szCs w:val="28"/>
        </w:rPr>
        <w:t>ых</w:t>
      </w:r>
      <w:proofErr w:type="spellEnd"/>
      <w:r w:rsidR="00DF59D2" w:rsidRPr="00187043">
        <w:rPr>
          <w:rFonts w:ascii="Times New Roman" w:hAnsi="Times New Roman"/>
          <w:sz w:val="28"/>
          <w:szCs w:val="28"/>
        </w:rPr>
        <w:t>)</w:t>
      </w:r>
      <w:r w:rsidR="005310EC" w:rsidRPr="00187043">
        <w:rPr>
          <w:rFonts w:ascii="Times New Roman" w:hAnsi="Times New Roman"/>
          <w:sz w:val="28"/>
          <w:szCs w:val="28"/>
        </w:rPr>
        <w:t xml:space="preserve"> пункта</w:t>
      </w:r>
      <w:r w:rsidR="003368D0">
        <w:rPr>
          <w:rFonts w:ascii="Times New Roman" w:hAnsi="Times New Roman"/>
          <w:sz w:val="28"/>
          <w:szCs w:val="28"/>
        </w:rPr>
        <w:t>(</w:t>
      </w:r>
      <w:proofErr w:type="spellStart"/>
      <w:r w:rsidR="003368D0">
        <w:rPr>
          <w:rFonts w:ascii="Times New Roman" w:hAnsi="Times New Roman"/>
          <w:sz w:val="28"/>
          <w:szCs w:val="28"/>
        </w:rPr>
        <w:t>ов</w:t>
      </w:r>
      <w:proofErr w:type="spellEnd"/>
      <w:r w:rsidR="00DF59D2" w:rsidRPr="00187043">
        <w:rPr>
          <w:rFonts w:ascii="Times New Roman" w:hAnsi="Times New Roman"/>
          <w:sz w:val="28"/>
          <w:szCs w:val="28"/>
        </w:rPr>
        <w:t xml:space="preserve">) в состав </w:t>
      </w:r>
    </w:p>
    <w:p w:rsidR="005310EC" w:rsidRPr="00187043" w:rsidRDefault="00DF59D2" w:rsidP="005D3132">
      <w:pPr>
        <w:tabs>
          <w:tab w:val="left" w:pos="851"/>
          <w:tab w:val="left" w:pos="993"/>
          <w:tab w:val="left" w:pos="1276"/>
          <w:tab w:val="left" w:pos="1418"/>
        </w:tabs>
        <w:spacing w:after="0" w:line="240" w:lineRule="auto"/>
        <w:ind w:firstLine="709"/>
        <w:contextualSpacing/>
        <w:rPr>
          <w:rFonts w:ascii="Times New Roman" w:hAnsi="Times New Roman"/>
          <w:sz w:val="28"/>
          <w:szCs w:val="28"/>
        </w:rPr>
      </w:pPr>
      <w:r w:rsidRPr="00187043">
        <w:rPr>
          <w:rFonts w:ascii="Times New Roman" w:hAnsi="Times New Roman"/>
          <w:sz w:val="28"/>
          <w:szCs w:val="28"/>
        </w:rPr>
        <w:t>маршрута</w:t>
      </w:r>
      <w:r w:rsidR="005310EC" w:rsidRPr="00187043">
        <w:rPr>
          <w:rFonts w:ascii="Times New Roman" w:hAnsi="Times New Roman"/>
          <w:sz w:val="28"/>
          <w:szCs w:val="28"/>
        </w:rPr>
        <w:t>.</w:t>
      </w:r>
    </w:p>
    <w:p w:rsidR="005310EC" w:rsidRDefault="00FA578B" w:rsidP="005D3132">
      <w:pPr>
        <w:tabs>
          <w:tab w:val="left" w:pos="851"/>
          <w:tab w:val="left" w:pos="993"/>
          <w:tab w:val="left" w:pos="1276"/>
          <w:tab w:val="left" w:pos="141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w:t>
      </w:r>
      <w:r w:rsidR="005310EC">
        <w:rPr>
          <w:rFonts w:ascii="Times New Roman" w:hAnsi="Times New Roman"/>
          <w:sz w:val="28"/>
          <w:szCs w:val="28"/>
        </w:rPr>
        <w:t>И</w:t>
      </w:r>
      <w:r w:rsidR="005310EC" w:rsidRPr="009A3173">
        <w:rPr>
          <w:rFonts w:ascii="Times New Roman" w:hAnsi="Times New Roman"/>
          <w:sz w:val="28"/>
          <w:szCs w:val="28"/>
        </w:rPr>
        <w:t>зменение пути следования транспортных средств</w:t>
      </w:r>
      <w:r w:rsidR="00DF59D2">
        <w:rPr>
          <w:rFonts w:ascii="Times New Roman" w:hAnsi="Times New Roman"/>
          <w:sz w:val="28"/>
          <w:szCs w:val="28"/>
        </w:rPr>
        <w:t xml:space="preserve"> по маршруту</w:t>
      </w:r>
      <w:r w:rsidR="005310EC" w:rsidRPr="009A3173">
        <w:rPr>
          <w:rFonts w:ascii="Times New Roman" w:hAnsi="Times New Roman"/>
          <w:sz w:val="28"/>
          <w:szCs w:val="28"/>
        </w:rPr>
        <w:t xml:space="preserve"> (улиц, автомобильных дорог, по которым осуществляется движение транспортных средств между оста</w:t>
      </w:r>
      <w:r w:rsidR="005310EC">
        <w:rPr>
          <w:rFonts w:ascii="Times New Roman" w:hAnsi="Times New Roman"/>
          <w:sz w:val="28"/>
          <w:szCs w:val="28"/>
        </w:rPr>
        <w:t>новочными пунктами по маршруту).</w:t>
      </w:r>
    </w:p>
    <w:p w:rsidR="005310EC" w:rsidRDefault="00FA578B" w:rsidP="005D3132">
      <w:pPr>
        <w:tabs>
          <w:tab w:val="left" w:pos="851"/>
          <w:tab w:val="left" w:pos="993"/>
          <w:tab w:val="left" w:pos="1276"/>
          <w:tab w:val="left" w:pos="141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3.1.5.</w:t>
      </w:r>
      <w:r w:rsidR="000F6924">
        <w:rPr>
          <w:rFonts w:ascii="Times New Roman" w:hAnsi="Times New Roman"/>
          <w:sz w:val="28"/>
          <w:szCs w:val="28"/>
        </w:rPr>
        <w:t xml:space="preserve"> </w:t>
      </w:r>
      <w:r w:rsidR="005310EC">
        <w:rPr>
          <w:rFonts w:ascii="Times New Roman" w:hAnsi="Times New Roman"/>
          <w:sz w:val="28"/>
          <w:szCs w:val="28"/>
        </w:rPr>
        <w:t>И</w:t>
      </w:r>
      <w:r w:rsidR="005310EC" w:rsidRPr="009A3173">
        <w:rPr>
          <w:rFonts w:ascii="Times New Roman" w:hAnsi="Times New Roman"/>
          <w:sz w:val="28"/>
          <w:szCs w:val="28"/>
        </w:rPr>
        <w:t>зменение порядка посадки и высадки пассажиров на маршруте (только в установленных остановочных пунктах или в любом не запрещенном прав</w:t>
      </w:r>
      <w:r w:rsidR="005310EC">
        <w:rPr>
          <w:rFonts w:ascii="Times New Roman" w:hAnsi="Times New Roman"/>
          <w:sz w:val="28"/>
          <w:szCs w:val="28"/>
        </w:rPr>
        <w:t>илами дорожного движения месте).</w:t>
      </w:r>
    </w:p>
    <w:p w:rsidR="005310EC" w:rsidRDefault="00FA578B" w:rsidP="005D3132">
      <w:pPr>
        <w:tabs>
          <w:tab w:val="left" w:pos="851"/>
          <w:tab w:val="left" w:pos="993"/>
          <w:tab w:val="left" w:pos="1276"/>
          <w:tab w:val="left" w:pos="141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3.1.6.</w:t>
      </w:r>
      <w:r w:rsidR="005310EC">
        <w:rPr>
          <w:rFonts w:ascii="Times New Roman" w:hAnsi="Times New Roman"/>
          <w:sz w:val="28"/>
          <w:szCs w:val="28"/>
        </w:rPr>
        <w:t>И</w:t>
      </w:r>
      <w:r w:rsidR="005310EC" w:rsidRPr="009A3173">
        <w:rPr>
          <w:rFonts w:ascii="Times New Roman" w:hAnsi="Times New Roman"/>
          <w:sz w:val="28"/>
          <w:szCs w:val="28"/>
        </w:rPr>
        <w:t>зменение вида регул</w:t>
      </w:r>
      <w:r w:rsidR="005310EC">
        <w:rPr>
          <w:rFonts w:ascii="Times New Roman" w:hAnsi="Times New Roman"/>
          <w:sz w:val="28"/>
          <w:szCs w:val="28"/>
        </w:rPr>
        <w:t>ярных перевозок.</w:t>
      </w:r>
    </w:p>
    <w:p w:rsidR="000F6924" w:rsidRPr="00524837" w:rsidRDefault="00FA578B" w:rsidP="005D3132">
      <w:pPr>
        <w:tabs>
          <w:tab w:val="left" w:pos="851"/>
          <w:tab w:val="left" w:pos="993"/>
          <w:tab w:val="left" w:pos="1276"/>
          <w:tab w:val="left" w:pos="141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3.1.7.</w:t>
      </w:r>
      <w:r w:rsidR="000F6924">
        <w:rPr>
          <w:rFonts w:ascii="Times New Roman" w:hAnsi="Times New Roman"/>
          <w:sz w:val="28"/>
          <w:szCs w:val="28"/>
        </w:rPr>
        <w:t xml:space="preserve"> Изменение </w:t>
      </w:r>
      <w:r w:rsidR="00DF59D2" w:rsidRPr="000468DA">
        <w:rPr>
          <w:rFonts w:ascii="Times New Roman" w:hAnsi="Times New Roman"/>
          <w:sz w:val="28"/>
          <w:szCs w:val="28"/>
        </w:rPr>
        <w:t>графика движения транспортных средств (</w:t>
      </w:r>
      <w:r w:rsidR="000F6924" w:rsidRPr="000468DA">
        <w:rPr>
          <w:rFonts w:ascii="Times New Roman" w:hAnsi="Times New Roman"/>
          <w:sz w:val="28"/>
          <w:szCs w:val="28"/>
        </w:rPr>
        <w:t>расписания</w:t>
      </w:r>
      <w:r w:rsidR="00DF59D2">
        <w:rPr>
          <w:rFonts w:ascii="Times New Roman" w:hAnsi="Times New Roman"/>
          <w:sz w:val="28"/>
          <w:szCs w:val="28"/>
        </w:rPr>
        <w:t>)</w:t>
      </w:r>
      <w:r w:rsidR="000F6924">
        <w:rPr>
          <w:rFonts w:ascii="Times New Roman" w:hAnsi="Times New Roman"/>
          <w:sz w:val="28"/>
          <w:szCs w:val="28"/>
        </w:rPr>
        <w:t xml:space="preserve"> </w:t>
      </w:r>
      <w:r w:rsidR="00DF59D2">
        <w:rPr>
          <w:rFonts w:ascii="Times New Roman" w:hAnsi="Times New Roman"/>
          <w:sz w:val="28"/>
          <w:szCs w:val="28"/>
        </w:rPr>
        <w:t>на маршруте</w:t>
      </w:r>
      <w:r w:rsidR="000F6924">
        <w:rPr>
          <w:rFonts w:ascii="Times New Roman" w:hAnsi="Times New Roman"/>
          <w:sz w:val="28"/>
          <w:szCs w:val="28"/>
        </w:rPr>
        <w:t>.</w:t>
      </w:r>
    </w:p>
    <w:p w:rsidR="00FA578B" w:rsidRDefault="00FA578B" w:rsidP="005D3132">
      <w:pPr>
        <w:tabs>
          <w:tab w:val="left" w:pos="0"/>
          <w:tab w:val="left" w:pos="993"/>
          <w:tab w:val="left" w:pos="1276"/>
          <w:tab w:val="left" w:pos="141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3.1.8.</w:t>
      </w:r>
      <w:r w:rsidR="000F6924">
        <w:rPr>
          <w:rFonts w:ascii="Times New Roman" w:hAnsi="Times New Roman"/>
          <w:sz w:val="28"/>
          <w:szCs w:val="28"/>
        </w:rPr>
        <w:t xml:space="preserve"> </w:t>
      </w:r>
      <w:r w:rsidR="005310EC">
        <w:rPr>
          <w:rFonts w:ascii="Times New Roman" w:hAnsi="Times New Roman"/>
          <w:sz w:val="28"/>
          <w:szCs w:val="28"/>
        </w:rPr>
        <w:t>И</w:t>
      </w:r>
      <w:r w:rsidR="005310EC" w:rsidRPr="00524837">
        <w:rPr>
          <w:rFonts w:ascii="Times New Roman" w:hAnsi="Times New Roman"/>
          <w:sz w:val="28"/>
          <w:szCs w:val="28"/>
        </w:rPr>
        <w:t>зменен</w:t>
      </w:r>
      <w:r w:rsidR="000F6924">
        <w:rPr>
          <w:rFonts w:ascii="Times New Roman" w:hAnsi="Times New Roman"/>
          <w:sz w:val="28"/>
          <w:szCs w:val="28"/>
        </w:rPr>
        <w:t xml:space="preserve">ие </w:t>
      </w:r>
      <w:r w:rsidR="000F6924" w:rsidRPr="000468DA">
        <w:rPr>
          <w:rFonts w:ascii="Times New Roman" w:hAnsi="Times New Roman"/>
          <w:sz w:val="28"/>
          <w:szCs w:val="28"/>
        </w:rPr>
        <w:t>класс</w:t>
      </w:r>
      <w:r w:rsidR="00DF59D2" w:rsidRPr="000468DA">
        <w:rPr>
          <w:rFonts w:ascii="Times New Roman" w:hAnsi="Times New Roman"/>
          <w:sz w:val="28"/>
          <w:szCs w:val="28"/>
        </w:rPr>
        <w:t>а</w:t>
      </w:r>
      <w:r w:rsidR="000F6924" w:rsidRPr="000468DA">
        <w:rPr>
          <w:rFonts w:ascii="Times New Roman" w:hAnsi="Times New Roman"/>
          <w:sz w:val="28"/>
          <w:szCs w:val="28"/>
        </w:rPr>
        <w:t xml:space="preserve"> транспортных </w:t>
      </w:r>
      <w:r w:rsidR="000F6924">
        <w:rPr>
          <w:rFonts w:ascii="Times New Roman" w:hAnsi="Times New Roman"/>
          <w:sz w:val="28"/>
          <w:szCs w:val="28"/>
        </w:rPr>
        <w:t xml:space="preserve">средств в следствии внесенных </w:t>
      </w:r>
    </w:p>
    <w:p w:rsidR="005310EC" w:rsidRDefault="000F6924" w:rsidP="005D3132">
      <w:pPr>
        <w:tabs>
          <w:tab w:val="left" w:pos="0"/>
          <w:tab w:val="left" w:pos="993"/>
          <w:tab w:val="left" w:pos="1276"/>
          <w:tab w:val="left" w:pos="141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изменений на основании пунктов 3.1.1-3.1.6 настоящего Порядка.</w:t>
      </w:r>
    </w:p>
    <w:p w:rsidR="000F6924" w:rsidRPr="000468DA" w:rsidRDefault="00FA578B"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3.2.</w:t>
      </w:r>
      <w:r w:rsidR="000F6924" w:rsidRPr="00FA578B">
        <w:rPr>
          <w:rFonts w:ascii="Times New Roman" w:hAnsi="Times New Roman"/>
          <w:sz w:val="28"/>
          <w:szCs w:val="28"/>
        </w:rPr>
        <w:t xml:space="preserve"> </w:t>
      </w:r>
      <w:r w:rsidR="00996C63" w:rsidRPr="00FA578B">
        <w:rPr>
          <w:rFonts w:ascii="Times New Roman" w:hAnsi="Times New Roman"/>
          <w:sz w:val="28"/>
          <w:szCs w:val="28"/>
        </w:rPr>
        <w:t xml:space="preserve">С </w:t>
      </w:r>
      <w:r w:rsidR="00996C63" w:rsidRPr="000468DA">
        <w:rPr>
          <w:rFonts w:ascii="Times New Roman" w:hAnsi="Times New Roman"/>
          <w:sz w:val="28"/>
          <w:szCs w:val="28"/>
        </w:rPr>
        <w:t xml:space="preserve">целью </w:t>
      </w:r>
      <w:r w:rsidR="00DF59D2" w:rsidRPr="000468DA">
        <w:rPr>
          <w:rFonts w:ascii="Times New Roman" w:hAnsi="Times New Roman"/>
          <w:sz w:val="28"/>
          <w:szCs w:val="28"/>
        </w:rPr>
        <w:t xml:space="preserve">внесения </w:t>
      </w:r>
      <w:r w:rsidR="00996C63" w:rsidRPr="000468DA">
        <w:rPr>
          <w:rFonts w:ascii="Times New Roman" w:hAnsi="Times New Roman"/>
          <w:sz w:val="28"/>
          <w:szCs w:val="28"/>
        </w:rPr>
        <w:t xml:space="preserve">изменения </w:t>
      </w:r>
      <w:r w:rsidR="00DF59D2" w:rsidRPr="000468DA">
        <w:rPr>
          <w:rFonts w:ascii="Times New Roman" w:hAnsi="Times New Roman"/>
          <w:sz w:val="28"/>
          <w:szCs w:val="28"/>
        </w:rPr>
        <w:t xml:space="preserve">в </w:t>
      </w:r>
      <w:r w:rsidR="00996C63" w:rsidRPr="000468DA">
        <w:rPr>
          <w:rFonts w:ascii="Times New Roman" w:hAnsi="Times New Roman"/>
          <w:sz w:val="28"/>
          <w:szCs w:val="28"/>
        </w:rPr>
        <w:t xml:space="preserve">маршрут </w:t>
      </w:r>
      <w:r w:rsidR="000F6924" w:rsidRPr="000468DA">
        <w:rPr>
          <w:rFonts w:ascii="Times New Roman" w:hAnsi="Times New Roman"/>
          <w:sz w:val="28"/>
          <w:szCs w:val="28"/>
        </w:rPr>
        <w:t xml:space="preserve">Инициаторы </w:t>
      </w:r>
      <w:r w:rsidR="000468DA" w:rsidRPr="000468DA">
        <w:rPr>
          <w:rFonts w:ascii="Times New Roman" w:hAnsi="Times New Roman"/>
          <w:sz w:val="28"/>
          <w:szCs w:val="28"/>
        </w:rPr>
        <w:t>направляют в</w:t>
      </w:r>
      <w:r w:rsidR="000F6924" w:rsidRPr="000468DA">
        <w:rPr>
          <w:rFonts w:ascii="Times New Roman" w:hAnsi="Times New Roman"/>
          <w:sz w:val="28"/>
          <w:szCs w:val="28"/>
        </w:rPr>
        <w:t xml:space="preserve"> уполномоченный орган следующие документы:</w:t>
      </w:r>
    </w:p>
    <w:p w:rsidR="000F6924" w:rsidRPr="000468DA" w:rsidRDefault="00FA578B" w:rsidP="005D3132">
      <w:pPr>
        <w:spacing w:after="0" w:line="240" w:lineRule="auto"/>
        <w:ind w:firstLine="709"/>
        <w:contextualSpacing/>
        <w:jc w:val="both"/>
        <w:rPr>
          <w:rFonts w:ascii="Times New Roman" w:hAnsi="Times New Roman"/>
          <w:sz w:val="28"/>
          <w:szCs w:val="28"/>
        </w:rPr>
      </w:pPr>
      <w:r w:rsidRPr="000468DA">
        <w:rPr>
          <w:rFonts w:ascii="Times New Roman" w:hAnsi="Times New Roman"/>
          <w:sz w:val="28"/>
          <w:szCs w:val="28"/>
        </w:rPr>
        <w:t>3.2.1.</w:t>
      </w:r>
      <w:r w:rsidR="00626424">
        <w:rPr>
          <w:rFonts w:ascii="Times New Roman" w:hAnsi="Times New Roman"/>
          <w:sz w:val="28"/>
          <w:szCs w:val="28"/>
        </w:rPr>
        <w:t xml:space="preserve"> </w:t>
      </w:r>
      <w:r w:rsidR="000F6924" w:rsidRPr="000468DA">
        <w:rPr>
          <w:rFonts w:ascii="Times New Roman" w:hAnsi="Times New Roman"/>
          <w:sz w:val="28"/>
          <w:szCs w:val="28"/>
        </w:rPr>
        <w:t>Заявление об изменении маршрута</w:t>
      </w:r>
      <w:r w:rsidR="00DF59D2" w:rsidRPr="000468DA">
        <w:rPr>
          <w:rFonts w:ascii="Times New Roman" w:hAnsi="Times New Roman"/>
          <w:sz w:val="28"/>
          <w:szCs w:val="28"/>
        </w:rPr>
        <w:t xml:space="preserve"> по форме </w:t>
      </w:r>
      <w:r w:rsidR="000F6924" w:rsidRPr="000468DA">
        <w:rPr>
          <w:rFonts w:ascii="Times New Roman" w:hAnsi="Times New Roman"/>
          <w:sz w:val="28"/>
          <w:szCs w:val="28"/>
        </w:rPr>
        <w:t xml:space="preserve">(форма № </w:t>
      </w:r>
      <w:r w:rsidR="00996C63" w:rsidRPr="000468DA">
        <w:rPr>
          <w:rFonts w:ascii="Times New Roman" w:hAnsi="Times New Roman"/>
          <w:sz w:val="28"/>
          <w:szCs w:val="28"/>
        </w:rPr>
        <w:t>2</w:t>
      </w:r>
      <w:r w:rsidR="000F6924" w:rsidRPr="000468DA">
        <w:rPr>
          <w:rFonts w:ascii="Times New Roman" w:hAnsi="Times New Roman"/>
          <w:sz w:val="28"/>
          <w:szCs w:val="28"/>
        </w:rPr>
        <w:t>).</w:t>
      </w:r>
    </w:p>
    <w:p w:rsidR="000C6AEA" w:rsidRPr="000C6AEA" w:rsidRDefault="00FA578B" w:rsidP="005D3132">
      <w:pPr>
        <w:spacing w:after="0" w:line="240" w:lineRule="auto"/>
        <w:ind w:firstLine="709"/>
        <w:contextualSpacing/>
        <w:jc w:val="both"/>
        <w:rPr>
          <w:rFonts w:ascii="Times New Roman" w:hAnsi="Times New Roman"/>
          <w:sz w:val="28"/>
          <w:szCs w:val="28"/>
        </w:rPr>
      </w:pPr>
      <w:r w:rsidRPr="000468DA">
        <w:rPr>
          <w:rFonts w:ascii="Times New Roman" w:hAnsi="Times New Roman"/>
          <w:sz w:val="28"/>
          <w:szCs w:val="28"/>
        </w:rPr>
        <w:lastRenderedPageBreak/>
        <w:t>3.2.2.</w:t>
      </w:r>
      <w:r w:rsidR="00626424">
        <w:rPr>
          <w:rFonts w:ascii="Times New Roman" w:hAnsi="Times New Roman"/>
          <w:sz w:val="28"/>
          <w:szCs w:val="28"/>
        </w:rPr>
        <w:t xml:space="preserve"> </w:t>
      </w:r>
      <w:r w:rsidR="000C6AEA" w:rsidRPr="000468DA">
        <w:rPr>
          <w:rFonts w:ascii="Times New Roman" w:hAnsi="Times New Roman"/>
          <w:sz w:val="28"/>
          <w:szCs w:val="28"/>
        </w:rPr>
        <w:t xml:space="preserve">Информацию о потребности в </w:t>
      </w:r>
      <w:r w:rsidR="00DF59D2" w:rsidRPr="000468DA">
        <w:rPr>
          <w:rFonts w:ascii="Times New Roman" w:hAnsi="Times New Roman"/>
          <w:sz w:val="28"/>
          <w:szCs w:val="28"/>
        </w:rPr>
        <w:t>изменении</w:t>
      </w:r>
      <w:r w:rsidR="000C6AEA" w:rsidRPr="000468DA">
        <w:rPr>
          <w:rFonts w:ascii="Times New Roman" w:hAnsi="Times New Roman"/>
          <w:sz w:val="28"/>
          <w:szCs w:val="28"/>
        </w:rPr>
        <w:t xml:space="preserve"> указанного </w:t>
      </w:r>
      <w:r w:rsidR="000C6AEA" w:rsidRPr="000C6AEA">
        <w:rPr>
          <w:rFonts w:ascii="Times New Roman" w:hAnsi="Times New Roman"/>
          <w:sz w:val="28"/>
          <w:szCs w:val="28"/>
        </w:rPr>
        <w:t>маршрута.</w:t>
      </w:r>
    </w:p>
    <w:p w:rsidR="000F6924" w:rsidRPr="00085512" w:rsidRDefault="00FA578B"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3.2.3.</w:t>
      </w:r>
      <w:r w:rsidR="00626424">
        <w:rPr>
          <w:rFonts w:ascii="Times New Roman" w:hAnsi="Times New Roman"/>
          <w:sz w:val="28"/>
          <w:szCs w:val="28"/>
        </w:rPr>
        <w:t xml:space="preserve"> </w:t>
      </w:r>
      <w:r w:rsidR="00996C63">
        <w:rPr>
          <w:rFonts w:ascii="Times New Roman" w:hAnsi="Times New Roman"/>
          <w:sz w:val="28"/>
          <w:szCs w:val="28"/>
        </w:rPr>
        <w:t>В случае</w:t>
      </w:r>
      <w:r>
        <w:rPr>
          <w:rFonts w:ascii="Times New Roman" w:hAnsi="Times New Roman"/>
          <w:sz w:val="28"/>
          <w:szCs w:val="28"/>
        </w:rPr>
        <w:t>,</w:t>
      </w:r>
      <w:r w:rsidR="00996C63">
        <w:rPr>
          <w:rFonts w:ascii="Times New Roman" w:hAnsi="Times New Roman"/>
          <w:sz w:val="28"/>
          <w:szCs w:val="28"/>
        </w:rPr>
        <w:t xml:space="preserve"> если основанием изменения маршрута являются основания, указанные в </w:t>
      </w:r>
      <w:r w:rsidR="00996C63" w:rsidRPr="000468DA">
        <w:rPr>
          <w:rFonts w:ascii="Times New Roman" w:hAnsi="Times New Roman"/>
          <w:sz w:val="28"/>
          <w:szCs w:val="28"/>
        </w:rPr>
        <w:t>пунктах 3.1.1-3.1.</w:t>
      </w:r>
      <w:r w:rsidRPr="000468DA">
        <w:rPr>
          <w:rFonts w:ascii="Times New Roman" w:hAnsi="Times New Roman"/>
          <w:sz w:val="28"/>
          <w:szCs w:val="28"/>
        </w:rPr>
        <w:t>4</w:t>
      </w:r>
      <w:r w:rsidR="00996C63" w:rsidRPr="000468DA">
        <w:rPr>
          <w:rFonts w:ascii="Times New Roman" w:hAnsi="Times New Roman"/>
          <w:sz w:val="28"/>
          <w:szCs w:val="28"/>
        </w:rPr>
        <w:t xml:space="preserve"> </w:t>
      </w:r>
      <w:r w:rsidR="00626424">
        <w:rPr>
          <w:rFonts w:ascii="Times New Roman" w:hAnsi="Times New Roman"/>
          <w:sz w:val="28"/>
          <w:szCs w:val="28"/>
        </w:rPr>
        <w:t>–</w:t>
      </w:r>
      <w:r w:rsidR="00996C63" w:rsidRPr="000468DA">
        <w:rPr>
          <w:rFonts w:ascii="Times New Roman" w:hAnsi="Times New Roman"/>
          <w:sz w:val="28"/>
          <w:szCs w:val="28"/>
        </w:rPr>
        <w:t xml:space="preserve"> с</w:t>
      </w:r>
      <w:r w:rsidR="000F6924" w:rsidRPr="000468DA">
        <w:rPr>
          <w:rFonts w:ascii="Times New Roman" w:hAnsi="Times New Roman"/>
          <w:sz w:val="28"/>
          <w:szCs w:val="28"/>
        </w:rPr>
        <w:t xml:space="preserve">хему </w:t>
      </w:r>
      <w:r w:rsidR="000F6924" w:rsidRPr="00085512">
        <w:rPr>
          <w:rFonts w:ascii="Times New Roman" w:hAnsi="Times New Roman"/>
          <w:sz w:val="28"/>
          <w:szCs w:val="28"/>
        </w:rPr>
        <w:t xml:space="preserve">движения </w:t>
      </w:r>
      <w:r w:rsidR="000F6924">
        <w:rPr>
          <w:rFonts w:ascii="Times New Roman" w:hAnsi="Times New Roman"/>
          <w:sz w:val="28"/>
          <w:szCs w:val="28"/>
        </w:rPr>
        <w:t>транспортных средств</w:t>
      </w:r>
      <w:r w:rsidR="000F6924" w:rsidRPr="00085512">
        <w:rPr>
          <w:rFonts w:ascii="Times New Roman" w:hAnsi="Times New Roman"/>
          <w:sz w:val="28"/>
          <w:szCs w:val="28"/>
        </w:rPr>
        <w:t xml:space="preserve"> на маршруте в виде графического условного изображения с указанием </w:t>
      </w:r>
      <w:r w:rsidR="000F6924">
        <w:rPr>
          <w:rFonts w:ascii="Times New Roman" w:hAnsi="Times New Roman"/>
          <w:sz w:val="28"/>
          <w:szCs w:val="28"/>
        </w:rPr>
        <w:t xml:space="preserve">начально-конечных </w:t>
      </w:r>
      <w:r w:rsidR="000F6924" w:rsidRPr="00085512">
        <w:rPr>
          <w:rFonts w:ascii="Times New Roman" w:hAnsi="Times New Roman"/>
          <w:sz w:val="28"/>
          <w:szCs w:val="28"/>
        </w:rPr>
        <w:t>остановочных пунктов</w:t>
      </w:r>
      <w:r w:rsidR="000F6924">
        <w:rPr>
          <w:rFonts w:ascii="Times New Roman" w:hAnsi="Times New Roman"/>
          <w:sz w:val="28"/>
          <w:szCs w:val="28"/>
        </w:rPr>
        <w:t>,</w:t>
      </w:r>
      <w:r w:rsidR="000F6924" w:rsidRPr="00FD6F7B">
        <w:rPr>
          <w:rFonts w:ascii="Times New Roman" w:hAnsi="Times New Roman"/>
          <w:sz w:val="28"/>
          <w:szCs w:val="28"/>
        </w:rPr>
        <w:t xml:space="preserve"> площадок для разворота и отстоя автобусов</w:t>
      </w:r>
      <w:r w:rsidR="000F6924">
        <w:rPr>
          <w:rFonts w:ascii="Times New Roman" w:hAnsi="Times New Roman"/>
          <w:sz w:val="28"/>
          <w:szCs w:val="28"/>
        </w:rPr>
        <w:t>, промежуточных доставочных пунктов</w:t>
      </w:r>
      <w:r w:rsidR="000F6924" w:rsidRPr="00085512">
        <w:rPr>
          <w:rFonts w:ascii="Times New Roman" w:hAnsi="Times New Roman"/>
          <w:sz w:val="28"/>
          <w:szCs w:val="28"/>
        </w:rPr>
        <w:t xml:space="preserve"> и расстоянием между промежуточными остановками, наименования улиц и автомобильных дорог, по которым предполагается движение транспортных средс</w:t>
      </w:r>
      <w:r w:rsidR="000F6924">
        <w:rPr>
          <w:rFonts w:ascii="Times New Roman" w:hAnsi="Times New Roman"/>
          <w:sz w:val="28"/>
          <w:szCs w:val="28"/>
        </w:rPr>
        <w:t>тв между остановочными пунктами.</w:t>
      </w:r>
    </w:p>
    <w:p w:rsidR="000F6924" w:rsidRDefault="00FA578B"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3.3.</w:t>
      </w:r>
      <w:r w:rsidR="00626424">
        <w:rPr>
          <w:rFonts w:ascii="Times New Roman" w:hAnsi="Times New Roman"/>
          <w:sz w:val="28"/>
          <w:szCs w:val="28"/>
        </w:rPr>
        <w:t xml:space="preserve"> </w:t>
      </w:r>
      <w:r w:rsidR="000F6924" w:rsidRPr="00085512">
        <w:rPr>
          <w:rFonts w:ascii="Times New Roman" w:hAnsi="Times New Roman"/>
          <w:sz w:val="28"/>
          <w:szCs w:val="28"/>
        </w:rPr>
        <w:t xml:space="preserve">Заявление об </w:t>
      </w:r>
      <w:r w:rsidR="00996C63">
        <w:rPr>
          <w:rFonts w:ascii="Times New Roman" w:hAnsi="Times New Roman"/>
          <w:sz w:val="28"/>
          <w:szCs w:val="28"/>
        </w:rPr>
        <w:t>изменении</w:t>
      </w:r>
      <w:r w:rsidR="000F6924" w:rsidRPr="00085512">
        <w:rPr>
          <w:rFonts w:ascii="Times New Roman" w:hAnsi="Times New Roman"/>
          <w:sz w:val="28"/>
          <w:szCs w:val="28"/>
        </w:rPr>
        <w:t xml:space="preserve"> маршрута и прилагаемые к нему документы представляются в </w:t>
      </w:r>
      <w:r w:rsidR="000F6924">
        <w:rPr>
          <w:rFonts w:ascii="Times New Roman" w:hAnsi="Times New Roman"/>
          <w:sz w:val="28"/>
          <w:szCs w:val="28"/>
        </w:rPr>
        <w:t>у</w:t>
      </w:r>
      <w:r w:rsidR="000F6924" w:rsidRPr="00085512">
        <w:rPr>
          <w:rFonts w:ascii="Times New Roman" w:hAnsi="Times New Roman"/>
          <w:sz w:val="28"/>
          <w:szCs w:val="28"/>
        </w:rPr>
        <w:t>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0F6924" w:rsidRPr="00085512" w:rsidRDefault="00FA578B"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3.4.</w:t>
      </w:r>
      <w:r w:rsidR="00626424">
        <w:rPr>
          <w:rFonts w:ascii="Times New Roman" w:hAnsi="Times New Roman"/>
          <w:sz w:val="28"/>
          <w:szCs w:val="28"/>
        </w:rPr>
        <w:t xml:space="preserve"> </w:t>
      </w:r>
      <w:r w:rsidR="000F6924" w:rsidRPr="00934E75">
        <w:rPr>
          <w:rFonts w:ascii="Times New Roman" w:hAnsi="Times New Roman"/>
          <w:sz w:val="28"/>
          <w:szCs w:val="28"/>
        </w:rPr>
        <w:t xml:space="preserve">В случае </w:t>
      </w:r>
      <w:r w:rsidR="00996C63">
        <w:rPr>
          <w:rFonts w:ascii="Times New Roman" w:hAnsi="Times New Roman"/>
          <w:sz w:val="28"/>
          <w:szCs w:val="28"/>
        </w:rPr>
        <w:t>изменения</w:t>
      </w:r>
      <w:r w:rsidR="000F6924" w:rsidRPr="00934E75">
        <w:rPr>
          <w:rFonts w:ascii="Times New Roman" w:hAnsi="Times New Roman"/>
          <w:sz w:val="28"/>
          <w:szCs w:val="28"/>
        </w:rPr>
        <w:t xml:space="preserve"> маршрута по инициативе </w:t>
      </w:r>
      <w:r w:rsidR="000F6924">
        <w:rPr>
          <w:rFonts w:ascii="Times New Roman" w:hAnsi="Times New Roman"/>
          <w:sz w:val="28"/>
          <w:szCs w:val="28"/>
        </w:rPr>
        <w:t>Правительства Свердловской области, у</w:t>
      </w:r>
      <w:r w:rsidR="000F6924" w:rsidRPr="00934E75">
        <w:rPr>
          <w:rFonts w:ascii="Times New Roman" w:hAnsi="Times New Roman"/>
          <w:sz w:val="28"/>
          <w:szCs w:val="28"/>
        </w:rPr>
        <w:t>полномоченного органа</w:t>
      </w:r>
      <w:r w:rsidR="000F6924">
        <w:rPr>
          <w:rFonts w:ascii="Times New Roman" w:hAnsi="Times New Roman"/>
          <w:sz w:val="28"/>
          <w:szCs w:val="28"/>
        </w:rPr>
        <w:t xml:space="preserve">, </w:t>
      </w:r>
      <w:r w:rsidR="000F6924" w:rsidRPr="00934E75">
        <w:rPr>
          <w:rFonts w:ascii="Times New Roman" w:hAnsi="Times New Roman"/>
          <w:sz w:val="28"/>
          <w:szCs w:val="28"/>
        </w:rPr>
        <w:t>доку</w:t>
      </w:r>
      <w:r w:rsidR="000F6924">
        <w:rPr>
          <w:rFonts w:ascii="Times New Roman" w:hAnsi="Times New Roman"/>
          <w:sz w:val="28"/>
          <w:szCs w:val="28"/>
        </w:rPr>
        <w:t xml:space="preserve">менты, предусмотренные пунктом </w:t>
      </w:r>
      <w:r w:rsidR="00996C63">
        <w:rPr>
          <w:rFonts w:ascii="Times New Roman" w:hAnsi="Times New Roman"/>
          <w:sz w:val="28"/>
          <w:szCs w:val="28"/>
        </w:rPr>
        <w:t>3.1</w:t>
      </w:r>
      <w:r w:rsidR="000F6924" w:rsidRPr="00934E75">
        <w:rPr>
          <w:rFonts w:ascii="Times New Roman" w:hAnsi="Times New Roman"/>
          <w:sz w:val="28"/>
          <w:szCs w:val="28"/>
        </w:rPr>
        <w:t xml:space="preserve"> н</w:t>
      </w:r>
      <w:r w:rsidR="000F6924">
        <w:rPr>
          <w:rFonts w:ascii="Times New Roman" w:hAnsi="Times New Roman"/>
          <w:sz w:val="28"/>
          <w:szCs w:val="28"/>
        </w:rPr>
        <w:t>астоящего Порядка, оформляются у</w:t>
      </w:r>
      <w:r w:rsidR="000F6924" w:rsidRPr="00934E75">
        <w:rPr>
          <w:rFonts w:ascii="Times New Roman" w:hAnsi="Times New Roman"/>
          <w:sz w:val="28"/>
          <w:szCs w:val="28"/>
        </w:rPr>
        <w:t>полномоченным органом.</w:t>
      </w:r>
    </w:p>
    <w:p w:rsidR="005310EC" w:rsidRPr="008A62D7" w:rsidRDefault="00FA578B"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3.5.</w:t>
      </w:r>
      <w:r w:rsidR="00626424">
        <w:rPr>
          <w:rFonts w:ascii="Times New Roman" w:hAnsi="Times New Roman"/>
          <w:sz w:val="28"/>
          <w:szCs w:val="28"/>
        </w:rPr>
        <w:t xml:space="preserve"> </w:t>
      </w:r>
      <w:r w:rsidR="005310EC" w:rsidRPr="00085512">
        <w:rPr>
          <w:rFonts w:ascii="Times New Roman" w:hAnsi="Times New Roman"/>
          <w:sz w:val="28"/>
          <w:szCs w:val="28"/>
        </w:rPr>
        <w:t xml:space="preserve">В случае, если заявление об </w:t>
      </w:r>
      <w:r w:rsidR="005310EC">
        <w:rPr>
          <w:rFonts w:ascii="Times New Roman" w:hAnsi="Times New Roman"/>
          <w:sz w:val="28"/>
          <w:szCs w:val="28"/>
        </w:rPr>
        <w:t>изменении</w:t>
      </w:r>
      <w:r w:rsidR="005310EC" w:rsidRPr="00085512">
        <w:rPr>
          <w:rFonts w:ascii="Times New Roman" w:hAnsi="Times New Roman"/>
          <w:sz w:val="28"/>
          <w:szCs w:val="28"/>
        </w:rPr>
        <w:t xml:space="preserve"> маршрута представлено уполномоченным участником договора простого товарищества,</w:t>
      </w:r>
      <w:r>
        <w:rPr>
          <w:rFonts w:ascii="Times New Roman" w:hAnsi="Times New Roman"/>
          <w:sz w:val="28"/>
          <w:szCs w:val="28"/>
        </w:rPr>
        <w:t xml:space="preserve"> а основанием изменения маршрута являются основания, указанные </w:t>
      </w:r>
      <w:r w:rsidRPr="000468DA">
        <w:rPr>
          <w:rFonts w:ascii="Times New Roman" w:hAnsi="Times New Roman"/>
          <w:sz w:val="28"/>
          <w:szCs w:val="28"/>
        </w:rPr>
        <w:t xml:space="preserve">в пунктах 3.1.5-3.1.8, </w:t>
      </w:r>
      <w:r w:rsidR="005310EC" w:rsidRPr="000468DA">
        <w:rPr>
          <w:rFonts w:ascii="Times New Roman" w:hAnsi="Times New Roman"/>
          <w:sz w:val="28"/>
          <w:szCs w:val="28"/>
        </w:rPr>
        <w:t xml:space="preserve">то </w:t>
      </w:r>
      <w:r w:rsidR="005310EC">
        <w:rPr>
          <w:rFonts w:ascii="Times New Roman" w:hAnsi="Times New Roman"/>
          <w:sz w:val="28"/>
          <w:szCs w:val="28"/>
        </w:rPr>
        <w:t xml:space="preserve">к </w:t>
      </w:r>
      <w:r w:rsidR="005310EC" w:rsidRPr="00085512">
        <w:rPr>
          <w:rFonts w:ascii="Times New Roman" w:hAnsi="Times New Roman"/>
          <w:sz w:val="28"/>
          <w:szCs w:val="28"/>
        </w:rPr>
        <w:t>указанному заявлению</w:t>
      </w:r>
      <w:r w:rsidR="005310EC">
        <w:rPr>
          <w:rFonts w:ascii="Times New Roman" w:hAnsi="Times New Roman"/>
          <w:sz w:val="28"/>
          <w:szCs w:val="28"/>
        </w:rPr>
        <w:t xml:space="preserve"> прилагаю</w:t>
      </w:r>
      <w:r w:rsidR="005310EC" w:rsidRPr="00085512">
        <w:rPr>
          <w:rFonts w:ascii="Times New Roman" w:hAnsi="Times New Roman"/>
          <w:sz w:val="28"/>
          <w:szCs w:val="28"/>
        </w:rPr>
        <w:t>тся копия договора простого товарищества</w:t>
      </w:r>
      <w:r w:rsidR="005310EC">
        <w:rPr>
          <w:rFonts w:ascii="Times New Roman" w:hAnsi="Times New Roman"/>
          <w:sz w:val="28"/>
          <w:szCs w:val="28"/>
        </w:rPr>
        <w:t>, с согласованием предлагаемых изменений всеми участниками простого товарищества</w:t>
      </w:r>
      <w:r w:rsidR="005310EC" w:rsidRPr="00085512">
        <w:rPr>
          <w:rFonts w:ascii="Times New Roman" w:hAnsi="Times New Roman"/>
          <w:sz w:val="28"/>
          <w:szCs w:val="28"/>
        </w:rPr>
        <w:t>.</w:t>
      </w:r>
    </w:p>
    <w:p w:rsidR="005310EC" w:rsidRDefault="00FA578B"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3.6.</w:t>
      </w:r>
      <w:r w:rsidR="00626424">
        <w:rPr>
          <w:rFonts w:ascii="Times New Roman" w:hAnsi="Times New Roman"/>
          <w:sz w:val="28"/>
          <w:szCs w:val="28"/>
        </w:rPr>
        <w:t xml:space="preserve"> </w:t>
      </w:r>
      <w:r w:rsidR="005310EC" w:rsidRPr="00934E75">
        <w:rPr>
          <w:rFonts w:ascii="Times New Roman" w:hAnsi="Times New Roman"/>
          <w:sz w:val="28"/>
          <w:szCs w:val="28"/>
        </w:rPr>
        <w:t xml:space="preserve">В случае изменения маршрута по инициативе Правительства </w:t>
      </w:r>
      <w:r w:rsidR="00F25FC7">
        <w:rPr>
          <w:rFonts w:ascii="Times New Roman" w:hAnsi="Times New Roman"/>
          <w:sz w:val="28"/>
          <w:szCs w:val="28"/>
        </w:rPr>
        <w:t>Свердловской области</w:t>
      </w:r>
      <w:r w:rsidR="005310EC" w:rsidRPr="00934E75">
        <w:rPr>
          <w:rFonts w:ascii="Times New Roman" w:hAnsi="Times New Roman"/>
          <w:sz w:val="28"/>
          <w:szCs w:val="28"/>
        </w:rPr>
        <w:t xml:space="preserve">, уполномоченного органа документы, предусмотренные пунктом </w:t>
      </w:r>
      <w:r w:rsidR="005310EC">
        <w:rPr>
          <w:rFonts w:ascii="Times New Roman" w:hAnsi="Times New Roman"/>
          <w:sz w:val="28"/>
          <w:szCs w:val="28"/>
        </w:rPr>
        <w:t>3.</w:t>
      </w:r>
      <w:r w:rsidR="000C6AEA">
        <w:rPr>
          <w:rFonts w:ascii="Times New Roman" w:hAnsi="Times New Roman"/>
          <w:sz w:val="28"/>
          <w:szCs w:val="28"/>
        </w:rPr>
        <w:t>2</w:t>
      </w:r>
      <w:r w:rsidR="005310EC" w:rsidRPr="00934E75">
        <w:rPr>
          <w:rFonts w:ascii="Times New Roman" w:hAnsi="Times New Roman"/>
          <w:sz w:val="28"/>
          <w:szCs w:val="28"/>
        </w:rPr>
        <w:t xml:space="preserve"> настоящего Порядка, оформляются уполномоченным органом.</w:t>
      </w:r>
    </w:p>
    <w:p w:rsidR="00FA578B" w:rsidRDefault="005310EC" w:rsidP="005D3132">
      <w:pPr>
        <w:pStyle w:val="a5"/>
        <w:numPr>
          <w:ilvl w:val="1"/>
          <w:numId w:val="16"/>
        </w:numPr>
        <w:spacing w:after="0" w:line="240" w:lineRule="auto"/>
        <w:ind w:left="0" w:firstLine="709"/>
        <w:jc w:val="both"/>
        <w:rPr>
          <w:rFonts w:ascii="Times New Roman" w:hAnsi="Times New Roman"/>
          <w:sz w:val="28"/>
          <w:szCs w:val="28"/>
        </w:rPr>
      </w:pPr>
      <w:r w:rsidRPr="00FA578B">
        <w:rPr>
          <w:rFonts w:ascii="Times New Roman" w:hAnsi="Times New Roman"/>
          <w:sz w:val="28"/>
          <w:szCs w:val="28"/>
        </w:rPr>
        <w:t xml:space="preserve">Заявление об изменении маршрута и прилагаемые к нему </w:t>
      </w:r>
    </w:p>
    <w:p w:rsidR="005310EC" w:rsidRPr="00FA578B" w:rsidRDefault="005310EC" w:rsidP="005D3132">
      <w:pPr>
        <w:spacing w:after="0" w:line="240" w:lineRule="auto"/>
        <w:ind w:firstLine="709"/>
        <w:contextualSpacing/>
        <w:jc w:val="both"/>
        <w:rPr>
          <w:rFonts w:ascii="Times New Roman" w:hAnsi="Times New Roman"/>
          <w:sz w:val="28"/>
          <w:szCs w:val="28"/>
        </w:rPr>
      </w:pPr>
      <w:r w:rsidRPr="00FA578B">
        <w:rPr>
          <w:rFonts w:ascii="Times New Roman" w:hAnsi="Times New Roman"/>
          <w:sz w:val="28"/>
          <w:szCs w:val="28"/>
        </w:rPr>
        <w:t>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263F6A" w:rsidRPr="00626424" w:rsidRDefault="005310EC" w:rsidP="00626424">
      <w:pPr>
        <w:pStyle w:val="a5"/>
        <w:numPr>
          <w:ilvl w:val="1"/>
          <w:numId w:val="16"/>
        </w:numPr>
        <w:spacing w:after="0" w:line="240" w:lineRule="auto"/>
        <w:ind w:left="0" w:firstLine="709"/>
        <w:jc w:val="both"/>
        <w:rPr>
          <w:rFonts w:ascii="Times New Roman" w:hAnsi="Times New Roman"/>
          <w:sz w:val="28"/>
          <w:szCs w:val="28"/>
        </w:rPr>
      </w:pPr>
      <w:r w:rsidRPr="00626424">
        <w:rPr>
          <w:rFonts w:ascii="Times New Roman" w:hAnsi="Times New Roman"/>
          <w:sz w:val="28"/>
          <w:szCs w:val="28"/>
        </w:rPr>
        <w:t xml:space="preserve">Уполномоченный орган проводит проверку представленных документов, </w:t>
      </w:r>
      <w:r w:rsidR="00263F6A" w:rsidRPr="00626424">
        <w:rPr>
          <w:rFonts w:ascii="Times New Roman" w:hAnsi="Times New Roman"/>
          <w:sz w:val="28"/>
          <w:szCs w:val="28"/>
        </w:rPr>
        <w:t>их полноту и достоверность сведений, содержащихся в них, при необходимости направляет запросы в органы местного самоуправления, на территории которых предполагается изменение маршрута, для получения мнения о наличии потребности населения изменении маршрута в части, заявленной инициатором и возможном влиянии изменений межмуниципального маршрута</w:t>
      </w:r>
      <w:r w:rsidR="005D3132" w:rsidRPr="00626424">
        <w:rPr>
          <w:rFonts w:ascii="Times New Roman" w:hAnsi="Times New Roman"/>
          <w:sz w:val="28"/>
          <w:szCs w:val="28"/>
        </w:rPr>
        <w:t xml:space="preserve"> </w:t>
      </w:r>
      <w:r w:rsidR="00263F6A" w:rsidRPr="00626424">
        <w:rPr>
          <w:rFonts w:ascii="Times New Roman" w:hAnsi="Times New Roman"/>
          <w:sz w:val="28"/>
          <w:szCs w:val="28"/>
        </w:rPr>
        <w:t>на муниципальную маршрутную сеть.</w:t>
      </w:r>
    </w:p>
    <w:p w:rsidR="00263F6A" w:rsidRPr="000468DA" w:rsidRDefault="00263F6A" w:rsidP="005D3132">
      <w:pPr>
        <w:spacing w:after="0" w:line="240" w:lineRule="auto"/>
        <w:ind w:firstLine="709"/>
        <w:contextualSpacing/>
        <w:jc w:val="both"/>
        <w:rPr>
          <w:rFonts w:ascii="Times New Roman" w:hAnsi="Times New Roman"/>
          <w:sz w:val="28"/>
          <w:szCs w:val="28"/>
        </w:rPr>
      </w:pPr>
      <w:r w:rsidRPr="000468DA">
        <w:rPr>
          <w:rFonts w:ascii="Times New Roman" w:hAnsi="Times New Roman"/>
          <w:sz w:val="28"/>
          <w:szCs w:val="28"/>
        </w:rPr>
        <w:t>3.9. Уполномоченный орган передает заявление об изменении маршрута Комиссии по рассмотрению вопросов установления, изменения и отмены маршрутов, установления и изменения вида регулярных перевозок (далее- Комиссия). Состав и порядок деятельности Комиссии определяется Положением, утвержденным уполномоченным органом.</w:t>
      </w:r>
    </w:p>
    <w:p w:rsidR="00263F6A" w:rsidRDefault="00263F6A" w:rsidP="005D3132">
      <w:pPr>
        <w:spacing w:after="0" w:line="240" w:lineRule="auto"/>
        <w:ind w:firstLine="709"/>
        <w:contextualSpacing/>
        <w:jc w:val="both"/>
        <w:rPr>
          <w:rFonts w:ascii="Times New Roman" w:hAnsi="Times New Roman"/>
          <w:sz w:val="28"/>
          <w:szCs w:val="28"/>
        </w:rPr>
      </w:pPr>
      <w:r w:rsidRPr="000468DA">
        <w:rPr>
          <w:rFonts w:ascii="Times New Roman" w:hAnsi="Times New Roman"/>
          <w:sz w:val="28"/>
          <w:szCs w:val="28"/>
        </w:rPr>
        <w:lastRenderedPageBreak/>
        <w:t xml:space="preserve">3.10. В случае, если комиссия устанавливает возможность внесения </w:t>
      </w:r>
      <w:r w:rsidR="0049784B" w:rsidRPr="000468DA">
        <w:rPr>
          <w:rFonts w:ascii="Times New Roman" w:hAnsi="Times New Roman"/>
          <w:sz w:val="28"/>
          <w:szCs w:val="28"/>
        </w:rPr>
        <w:t xml:space="preserve">изменений в </w:t>
      </w:r>
      <w:r w:rsidRPr="000468DA">
        <w:rPr>
          <w:rFonts w:ascii="Times New Roman" w:hAnsi="Times New Roman"/>
          <w:sz w:val="28"/>
          <w:szCs w:val="28"/>
        </w:rPr>
        <w:t>маршрут</w:t>
      </w:r>
      <w:r w:rsidR="007F6392" w:rsidRPr="000468DA">
        <w:rPr>
          <w:rFonts w:ascii="Times New Roman" w:hAnsi="Times New Roman"/>
          <w:sz w:val="28"/>
          <w:szCs w:val="28"/>
        </w:rPr>
        <w:t xml:space="preserve"> по основа</w:t>
      </w:r>
      <w:r w:rsidR="00626424">
        <w:rPr>
          <w:rFonts w:ascii="Times New Roman" w:hAnsi="Times New Roman"/>
          <w:sz w:val="28"/>
          <w:szCs w:val="28"/>
        </w:rPr>
        <w:t>ниям, указанным в пунктах 3.1.1</w:t>
      </w:r>
      <w:r w:rsidR="007F6392" w:rsidRPr="000468DA">
        <w:rPr>
          <w:rFonts w:ascii="Times New Roman" w:hAnsi="Times New Roman"/>
          <w:sz w:val="28"/>
          <w:szCs w:val="28"/>
        </w:rPr>
        <w:t>-3.1.6</w:t>
      </w:r>
      <w:r w:rsidRPr="000468DA">
        <w:rPr>
          <w:rFonts w:ascii="Times New Roman" w:hAnsi="Times New Roman"/>
          <w:sz w:val="28"/>
          <w:szCs w:val="28"/>
        </w:rPr>
        <w:t xml:space="preserve">, уполномоченный орган организует обследование соответствия дорожных условий </w:t>
      </w:r>
      <w:r w:rsidR="007F6392" w:rsidRPr="000468DA">
        <w:rPr>
          <w:rFonts w:ascii="Times New Roman" w:hAnsi="Times New Roman"/>
          <w:sz w:val="28"/>
          <w:szCs w:val="28"/>
        </w:rPr>
        <w:t xml:space="preserve">пути следования </w:t>
      </w:r>
      <w:r w:rsidRPr="000468DA">
        <w:rPr>
          <w:rFonts w:ascii="Times New Roman" w:hAnsi="Times New Roman"/>
          <w:sz w:val="28"/>
          <w:szCs w:val="28"/>
        </w:rPr>
        <w:t xml:space="preserve">в целом </w:t>
      </w:r>
      <w:r w:rsidR="007F6392" w:rsidRPr="000468DA">
        <w:rPr>
          <w:rFonts w:ascii="Times New Roman" w:hAnsi="Times New Roman"/>
          <w:sz w:val="28"/>
          <w:szCs w:val="28"/>
        </w:rPr>
        <w:t xml:space="preserve">на маршруте </w:t>
      </w:r>
      <w:r w:rsidRPr="000468DA">
        <w:rPr>
          <w:rFonts w:ascii="Times New Roman" w:hAnsi="Times New Roman"/>
          <w:sz w:val="28"/>
          <w:szCs w:val="28"/>
        </w:rPr>
        <w:t>или в части его требованиям федерального законодательства в сфере обеспечения безопасности дорожного движения. в порядке и сроки, установленные уполномоченным органом.</w:t>
      </w:r>
      <w:r w:rsidR="005D3132">
        <w:rPr>
          <w:rFonts w:ascii="Times New Roman" w:hAnsi="Times New Roman"/>
          <w:sz w:val="28"/>
          <w:szCs w:val="28"/>
        </w:rPr>
        <w:t xml:space="preserve"> </w:t>
      </w:r>
    </w:p>
    <w:p w:rsidR="005310EC" w:rsidRDefault="007F6392"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3.11.</w:t>
      </w:r>
      <w:r w:rsidR="005310EC" w:rsidRPr="005B2753">
        <w:rPr>
          <w:rFonts w:ascii="Times New Roman" w:hAnsi="Times New Roman"/>
          <w:sz w:val="28"/>
          <w:szCs w:val="28"/>
        </w:rPr>
        <w:t>Решение об отказе в изменении маршрута принимается в случаях:</w:t>
      </w:r>
    </w:p>
    <w:p w:rsidR="007F6392" w:rsidRPr="000468DA" w:rsidRDefault="007F6392" w:rsidP="00626424">
      <w:pPr>
        <w:pStyle w:val="a5"/>
        <w:spacing w:after="0" w:line="240" w:lineRule="auto"/>
        <w:ind w:left="0" w:firstLine="709"/>
        <w:jc w:val="both"/>
        <w:rPr>
          <w:rFonts w:ascii="Times New Roman" w:hAnsi="Times New Roman"/>
          <w:sz w:val="28"/>
          <w:szCs w:val="28"/>
        </w:rPr>
      </w:pPr>
      <w:r w:rsidRPr="000468DA">
        <w:rPr>
          <w:rFonts w:ascii="Times New Roman" w:hAnsi="Times New Roman"/>
          <w:sz w:val="28"/>
          <w:szCs w:val="28"/>
        </w:rPr>
        <w:t>3.11.</w:t>
      </w:r>
      <w:r w:rsidR="00626424">
        <w:rPr>
          <w:rFonts w:ascii="Times New Roman" w:hAnsi="Times New Roman"/>
          <w:sz w:val="28"/>
          <w:szCs w:val="28"/>
        </w:rPr>
        <w:t xml:space="preserve">1 </w:t>
      </w:r>
      <w:proofErr w:type="gramStart"/>
      <w:r w:rsidR="00626424">
        <w:rPr>
          <w:rFonts w:ascii="Times New Roman" w:hAnsi="Times New Roman"/>
          <w:sz w:val="28"/>
          <w:szCs w:val="28"/>
        </w:rPr>
        <w:t>В</w:t>
      </w:r>
      <w:proofErr w:type="gramEnd"/>
      <w:r w:rsidR="00626424">
        <w:rPr>
          <w:rFonts w:ascii="Times New Roman" w:hAnsi="Times New Roman"/>
          <w:sz w:val="28"/>
          <w:szCs w:val="28"/>
        </w:rPr>
        <w:t xml:space="preserve"> заявлении</w:t>
      </w:r>
      <w:r w:rsidRPr="000468DA">
        <w:rPr>
          <w:rFonts w:ascii="Times New Roman" w:hAnsi="Times New Roman"/>
          <w:sz w:val="28"/>
          <w:szCs w:val="28"/>
        </w:rPr>
        <w:t xml:space="preserve"> об изменении маршрута содержатся недостоверные сведения.</w:t>
      </w:r>
    </w:p>
    <w:p w:rsidR="007F6392" w:rsidRPr="000468DA" w:rsidRDefault="007F6392" w:rsidP="005D3132">
      <w:pPr>
        <w:pStyle w:val="a5"/>
        <w:spacing w:after="0" w:line="240" w:lineRule="auto"/>
        <w:ind w:left="0" w:firstLine="709"/>
        <w:jc w:val="both"/>
        <w:rPr>
          <w:rFonts w:ascii="Times New Roman" w:hAnsi="Times New Roman"/>
          <w:sz w:val="28"/>
          <w:szCs w:val="28"/>
        </w:rPr>
      </w:pPr>
      <w:r w:rsidRPr="000468DA">
        <w:rPr>
          <w:rFonts w:ascii="Times New Roman" w:hAnsi="Times New Roman"/>
          <w:sz w:val="28"/>
          <w:szCs w:val="28"/>
        </w:rPr>
        <w:t>3.11.</w:t>
      </w:r>
      <w:r w:rsidR="00626424">
        <w:rPr>
          <w:rFonts w:ascii="Times New Roman" w:hAnsi="Times New Roman"/>
          <w:sz w:val="28"/>
          <w:szCs w:val="28"/>
        </w:rPr>
        <w:t>2</w:t>
      </w:r>
      <w:r w:rsidRPr="000468DA">
        <w:rPr>
          <w:rFonts w:ascii="Times New Roman" w:hAnsi="Times New Roman"/>
          <w:sz w:val="28"/>
          <w:szCs w:val="28"/>
        </w:rPr>
        <w:t xml:space="preserve"> Предлагаемый </w:t>
      </w:r>
      <w:r w:rsidR="000468DA" w:rsidRPr="000468DA">
        <w:rPr>
          <w:rFonts w:ascii="Times New Roman" w:hAnsi="Times New Roman"/>
          <w:sz w:val="28"/>
          <w:szCs w:val="28"/>
        </w:rPr>
        <w:t>изменения в</w:t>
      </w:r>
      <w:r w:rsidRPr="000468DA">
        <w:rPr>
          <w:rFonts w:ascii="Times New Roman" w:hAnsi="Times New Roman"/>
          <w:sz w:val="28"/>
          <w:szCs w:val="28"/>
        </w:rPr>
        <w:t xml:space="preserve"> маршрут приведут </w:t>
      </w:r>
      <w:r w:rsidR="000468DA" w:rsidRPr="000468DA">
        <w:rPr>
          <w:rFonts w:ascii="Times New Roman" w:hAnsi="Times New Roman"/>
          <w:sz w:val="28"/>
          <w:szCs w:val="28"/>
        </w:rPr>
        <w:t>к несоответствию</w:t>
      </w:r>
      <w:r w:rsidRPr="000468DA">
        <w:rPr>
          <w:rFonts w:ascii="Times New Roman" w:hAnsi="Times New Roman"/>
          <w:sz w:val="28"/>
          <w:szCs w:val="28"/>
        </w:rPr>
        <w:t xml:space="preserve"> ма</w:t>
      </w:r>
      <w:r w:rsidR="004A000C" w:rsidRPr="000468DA">
        <w:rPr>
          <w:rFonts w:ascii="Times New Roman" w:hAnsi="Times New Roman"/>
          <w:sz w:val="28"/>
          <w:szCs w:val="28"/>
        </w:rPr>
        <w:t xml:space="preserve">ршрута </w:t>
      </w:r>
      <w:r w:rsidRPr="000468DA">
        <w:rPr>
          <w:rFonts w:ascii="Times New Roman" w:hAnsi="Times New Roman"/>
          <w:sz w:val="28"/>
          <w:szCs w:val="28"/>
        </w:rPr>
        <w:t xml:space="preserve">или его </w:t>
      </w:r>
      <w:r w:rsidR="000468DA" w:rsidRPr="000468DA">
        <w:rPr>
          <w:rFonts w:ascii="Times New Roman" w:hAnsi="Times New Roman"/>
          <w:sz w:val="28"/>
          <w:szCs w:val="28"/>
        </w:rPr>
        <w:t>части требованиям</w:t>
      </w:r>
      <w:r w:rsidRPr="000468DA">
        <w:rPr>
          <w:rFonts w:ascii="Times New Roman" w:hAnsi="Times New Roman"/>
          <w:sz w:val="28"/>
          <w:szCs w:val="28"/>
        </w:rPr>
        <w:t>, федерального законодательства в сфере обеспечения безопасности дорожного движения, и Правилам перевозки пассажиров и багажа, установленным Правительством Р</w:t>
      </w:r>
      <w:r w:rsidR="00626424">
        <w:rPr>
          <w:rFonts w:ascii="Times New Roman" w:hAnsi="Times New Roman"/>
          <w:sz w:val="28"/>
          <w:szCs w:val="28"/>
        </w:rPr>
        <w:t>оссийской Федерации</w:t>
      </w:r>
      <w:r w:rsidRPr="000468DA">
        <w:rPr>
          <w:rFonts w:ascii="Times New Roman" w:hAnsi="Times New Roman"/>
          <w:sz w:val="28"/>
          <w:szCs w:val="28"/>
        </w:rPr>
        <w:t>.</w:t>
      </w:r>
    </w:p>
    <w:p w:rsidR="007F6392" w:rsidRPr="000468DA" w:rsidRDefault="007F6392" w:rsidP="005D3132">
      <w:pPr>
        <w:spacing w:after="0" w:line="240" w:lineRule="auto"/>
        <w:ind w:firstLine="709"/>
        <w:contextualSpacing/>
        <w:jc w:val="both"/>
        <w:rPr>
          <w:rFonts w:ascii="Times New Roman" w:hAnsi="Times New Roman"/>
          <w:sz w:val="28"/>
          <w:szCs w:val="28"/>
        </w:rPr>
      </w:pPr>
      <w:r w:rsidRPr="000468DA">
        <w:rPr>
          <w:rFonts w:ascii="Times New Roman" w:hAnsi="Times New Roman"/>
          <w:sz w:val="28"/>
          <w:szCs w:val="28"/>
        </w:rPr>
        <w:t xml:space="preserve">3.11.3. </w:t>
      </w:r>
      <w:r w:rsidR="00626424">
        <w:rPr>
          <w:rFonts w:ascii="Times New Roman" w:hAnsi="Times New Roman"/>
          <w:sz w:val="28"/>
          <w:szCs w:val="28"/>
        </w:rPr>
        <w:t>Предложение об изменении</w:t>
      </w:r>
      <w:r w:rsidR="00037A0C" w:rsidRPr="000468DA">
        <w:rPr>
          <w:rFonts w:ascii="Times New Roman" w:hAnsi="Times New Roman"/>
          <w:sz w:val="28"/>
          <w:szCs w:val="28"/>
        </w:rPr>
        <w:t xml:space="preserve"> </w:t>
      </w:r>
      <w:r w:rsidRPr="000468DA">
        <w:rPr>
          <w:rFonts w:ascii="Times New Roman" w:hAnsi="Times New Roman"/>
          <w:sz w:val="28"/>
          <w:szCs w:val="28"/>
        </w:rPr>
        <w:t xml:space="preserve">маршрута </w:t>
      </w:r>
      <w:r w:rsidR="00037A0C" w:rsidRPr="000468DA">
        <w:rPr>
          <w:rFonts w:ascii="Times New Roman" w:hAnsi="Times New Roman"/>
          <w:sz w:val="28"/>
          <w:szCs w:val="28"/>
        </w:rPr>
        <w:t xml:space="preserve">связано </w:t>
      </w:r>
      <w:r w:rsidR="00626424">
        <w:rPr>
          <w:rFonts w:ascii="Times New Roman" w:hAnsi="Times New Roman"/>
          <w:sz w:val="28"/>
          <w:szCs w:val="28"/>
        </w:rPr>
        <w:t>с</w:t>
      </w:r>
      <w:r w:rsidR="00037A0C" w:rsidRPr="000468DA">
        <w:rPr>
          <w:rFonts w:ascii="Times New Roman" w:hAnsi="Times New Roman"/>
          <w:sz w:val="28"/>
          <w:szCs w:val="28"/>
        </w:rPr>
        <w:t xml:space="preserve"> включением в его состав </w:t>
      </w:r>
      <w:r w:rsidRPr="000468DA">
        <w:rPr>
          <w:rFonts w:ascii="Times New Roman" w:hAnsi="Times New Roman"/>
          <w:sz w:val="28"/>
          <w:szCs w:val="28"/>
        </w:rPr>
        <w:t>остан</w:t>
      </w:r>
      <w:r w:rsidR="00037A0C" w:rsidRPr="000468DA">
        <w:rPr>
          <w:rFonts w:ascii="Times New Roman" w:hAnsi="Times New Roman"/>
          <w:sz w:val="28"/>
          <w:szCs w:val="28"/>
        </w:rPr>
        <w:t>овочного(</w:t>
      </w:r>
      <w:proofErr w:type="spellStart"/>
      <w:r w:rsidR="00037A0C" w:rsidRPr="000468DA">
        <w:rPr>
          <w:rFonts w:ascii="Times New Roman" w:hAnsi="Times New Roman"/>
          <w:sz w:val="28"/>
          <w:szCs w:val="28"/>
        </w:rPr>
        <w:t>ых</w:t>
      </w:r>
      <w:proofErr w:type="spellEnd"/>
      <w:r w:rsidR="00037A0C" w:rsidRPr="000468DA">
        <w:rPr>
          <w:rFonts w:ascii="Times New Roman" w:hAnsi="Times New Roman"/>
          <w:sz w:val="28"/>
          <w:szCs w:val="28"/>
        </w:rPr>
        <w:t>)</w:t>
      </w:r>
      <w:r w:rsidR="005D3132">
        <w:rPr>
          <w:rFonts w:ascii="Times New Roman" w:hAnsi="Times New Roman"/>
          <w:sz w:val="28"/>
          <w:szCs w:val="28"/>
        </w:rPr>
        <w:t xml:space="preserve"> </w:t>
      </w:r>
      <w:r w:rsidRPr="000468DA">
        <w:rPr>
          <w:rFonts w:ascii="Times New Roman" w:hAnsi="Times New Roman"/>
          <w:sz w:val="28"/>
          <w:szCs w:val="28"/>
        </w:rPr>
        <w:t>пункт</w:t>
      </w:r>
      <w:r w:rsidR="00037A0C" w:rsidRPr="000468DA">
        <w:rPr>
          <w:rFonts w:ascii="Times New Roman" w:hAnsi="Times New Roman"/>
          <w:sz w:val="28"/>
          <w:szCs w:val="28"/>
        </w:rPr>
        <w:t>а(</w:t>
      </w:r>
      <w:proofErr w:type="spellStart"/>
      <w:r w:rsidR="00037A0C" w:rsidRPr="000468DA">
        <w:rPr>
          <w:rFonts w:ascii="Times New Roman" w:hAnsi="Times New Roman"/>
          <w:sz w:val="28"/>
          <w:szCs w:val="28"/>
        </w:rPr>
        <w:t>ов</w:t>
      </w:r>
      <w:proofErr w:type="spellEnd"/>
      <w:r w:rsidRPr="000468DA">
        <w:rPr>
          <w:rFonts w:ascii="Times New Roman" w:hAnsi="Times New Roman"/>
          <w:sz w:val="28"/>
          <w:szCs w:val="28"/>
        </w:rPr>
        <w:t>), который(е) отсутствует в Реестре остановочных пунктов по межмуниципальным маршрутам регулярных перевозок пассажиров и багажа автомобильным транспортом Свердловской области</w:t>
      </w:r>
      <w:r w:rsidR="00037A0C" w:rsidRPr="000468DA">
        <w:rPr>
          <w:rFonts w:ascii="Times New Roman" w:hAnsi="Times New Roman"/>
          <w:sz w:val="28"/>
          <w:szCs w:val="28"/>
        </w:rPr>
        <w:t>.</w:t>
      </w:r>
    </w:p>
    <w:p w:rsidR="00A2120C" w:rsidRPr="000468DA" w:rsidRDefault="00A2120C" w:rsidP="005D3132">
      <w:pPr>
        <w:spacing w:after="0" w:line="240" w:lineRule="auto"/>
        <w:ind w:firstLine="709"/>
        <w:contextualSpacing/>
        <w:jc w:val="both"/>
        <w:rPr>
          <w:rFonts w:ascii="Times New Roman" w:hAnsi="Times New Roman"/>
          <w:sz w:val="28"/>
          <w:szCs w:val="28"/>
        </w:rPr>
      </w:pPr>
      <w:r w:rsidRPr="000468DA">
        <w:rPr>
          <w:rFonts w:ascii="Times New Roman" w:hAnsi="Times New Roman"/>
          <w:sz w:val="28"/>
          <w:szCs w:val="28"/>
        </w:rPr>
        <w:t xml:space="preserve">Не допускается исключение из данного маршрута остановочных пунктов, если при этом не </w:t>
      </w:r>
      <w:r w:rsidR="000468DA" w:rsidRPr="000468DA">
        <w:rPr>
          <w:rFonts w:ascii="Times New Roman" w:hAnsi="Times New Roman"/>
          <w:sz w:val="28"/>
          <w:szCs w:val="28"/>
        </w:rPr>
        <w:t>удовлетворяется потребность</w:t>
      </w:r>
      <w:r w:rsidRPr="000468DA">
        <w:rPr>
          <w:rFonts w:ascii="Times New Roman" w:hAnsi="Times New Roman"/>
          <w:sz w:val="28"/>
          <w:szCs w:val="28"/>
        </w:rPr>
        <w:t xml:space="preserve"> населения какого-либо муниципального образования Свердловской области, на территории которого находятся остановочные пункты данного маршрута, в транспортных услугах в межмуниципальном сообщении.</w:t>
      </w:r>
    </w:p>
    <w:p w:rsidR="00037A0C" w:rsidRDefault="00037A0C" w:rsidP="005D3132">
      <w:pPr>
        <w:spacing w:after="0" w:line="240" w:lineRule="auto"/>
        <w:ind w:firstLine="709"/>
        <w:contextualSpacing/>
        <w:jc w:val="both"/>
        <w:rPr>
          <w:rFonts w:ascii="Times New Roman" w:hAnsi="Times New Roman"/>
          <w:sz w:val="28"/>
          <w:szCs w:val="28"/>
        </w:rPr>
      </w:pPr>
      <w:r w:rsidRPr="000468DA">
        <w:rPr>
          <w:rFonts w:ascii="Times New Roman" w:hAnsi="Times New Roman"/>
          <w:sz w:val="28"/>
          <w:szCs w:val="28"/>
        </w:rPr>
        <w:t>3.11</w:t>
      </w:r>
      <w:r w:rsidR="007F6392" w:rsidRPr="000468DA">
        <w:rPr>
          <w:rFonts w:ascii="Times New Roman" w:hAnsi="Times New Roman"/>
          <w:sz w:val="28"/>
          <w:szCs w:val="28"/>
        </w:rPr>
        <w:t>.4.</w:t>
      </w:r>
      <w:r w:rsidRPr="000468DA">
        <w:rPr>
          <w:rFonts w:ascii="Times New Roman" w:hAnsi="Times New Roman"/>
          <w:sz w:val="28"/>
          <w:szCs w:val="28"/>
        </w:rPr>
        <w:t xml:space="preserve"> Предложение об изменение маршрута связано с изменением </w:t>
      </w:r>
      <w:r w:rsidR="007F6392" w:rsidRPr="000468DA">
        <w:rPr>
          <w:rFonts w:ascii="Times New Roman" w:hAnsi="Times New Roman"/>
          <w:sz w:val="28"/>
          <w:szCs w:val="28"/>
        </w:rPr>
        <w:t>график</w:t>
      </w:r>
      <w:r w:rsidR="00626424">
        <w:rPr>
          <w:rFonts w:ascii="Times New Roman" w:hAnsi="Times New Roman"/>
          <w:sz w:val="28"/>
          <w:szCs w:val="28"/>
        </w:rPr>
        <w:t>а</w:t>
      </w:r>
      <w:r w:rsidR="007F6392" w:rsidRPr="000468DA">
        <w:rPr>
          <w:rFonts w:ascii="Times New Roman" w:hAnsi="Times New Roman"/>
          <w:sz w:val="28"/>
          <w:szCs w:val="28"/>
        </w:rPr>
        <w:t xml:space="preserve"> движения </w:t>
      </w:r>
      <w:r w:rsidR="00626424">
        <w:rPr>
          <w:rFonts w:ascii="Times New Roman" w:hAnsi="Times New Roman"/>
          <w:sz w:val="28"/>
          <w:szCs w:val="28"/>
        </w:rPr>
        <w:t>транспортных средств (расписания</w:t>
      </w:r>
      <w:r w:rsidR="007F6392" w:rsidRPr="000468DA">
        <w:rPr>
          <w:rFonts w:ascii="Times New Roman" w:hAnsi="Times New Roman"/>
          <w:sz w:val="28"/>
          <w:szCs w:val="28"/>
        </w:rPr>
        <w:t>)</w:t>
      </w:r>
      <w:r w:rsidRPr="000468DA">
        <w:rPr>
          <w:rFonts w:ascii="Times New Roman" w:hAnsi="Times New Roman"/>
          <w:sz w:val="28"/>
          <w:szCs w:val="28"/>
        </w:rPr>
        <w:t>, при этом предлагаемое расписание не возможно установить</w:t>
      </w:r>
      <w:r w:rsidR="005D3132">
        <w:rPr>
          <w:rFonts w:ascii="Times New Roman" w:hAnsi="Times New Roman"/>
          <w:sz w:val="28"/>
          <w:szCs w:val="28"/>
        </w:rPr>
        <w:t xml:space="preserve"> </w:t>
      </w:r>
      <w:r w:rsidR="007F6392" w:rsidRPr="000468DA">
        <w:rPr>
          <w:rFonts w:ascii="Times New Roman" w:hAnsi="Times New Roman"/>
          <w:sz w:val="28"/>
          <w:szCs w:val="28"/>
        </w:rPr>
        <w:t xml:space="preserve">в связи с тем, что один </w:t>
      </w:r>
      <w:r w:rsidR="007F6392" w:rsidRPr="00566F83">
        <w:rPr>
          <w:rFonts w:ascii="Times New Roman" w:hAnsi="Times New Roman"/>
          <w:sz w:val="28"/>
          <w:szCs w:val="28"/>
        </w:rPr>
        <w:t xml:space="preserve">или несколько участков устанавливаемого маршрута регулярных перевозок совпадают с участками ранее установленных </w:t>
      </w:r>
      <w:r w:rsidR="007F6392" w:rsidRPr="000468DA">
        <w:rPr>
          <w:rFonts w:ascii="Times New Roman" w:hAnsi="Times New Roman"/>
          <w:sz w:val="28"/>
          <w:szCs w:val="28"/>
        </w:rPr>
        <w:t xml:space="preserve">муниципальных и (или) межмуниципальных маршрутов регулярных перевозок, при этом разница в </w:t>
      </w:r>
      <w:r w:rsidR="007F6392" w:rsidRPr="00566F83">
        <w:rPr>
          <w:rFonts w:ascii="Times New Roman" w:hAnsi="Times New Roman"/>
          <w:sz w:val="28"/>
          <w:szCs w:val="28"/>
        </w:rPr>
        <w:t xml:space="preserve">расписаниях между временем отправления транспортных средств по устанавливаемому маршруту и временем отправления транспортных средств по каждому из ранее установленных маршрутов </w:t>
      </w:r>
      <w:r w:rsidR="007F6392">
        <w:rPr>
          <w:rFonts w:ascii="Times New Roman" w:hAnsi="Times New Roman"/>
          <w:sz w:val="28"/>
          <w:szCs w:val="28"/>
        </w:rPr>
        <w:t xml:space="preserve">не </w:t>
      </w:r>
      <w:r w:rsidR="007F6392" w:rsidRPr="00566F83">
        <w:rPr>
          <w:rFonts w:ascii="Times New Roman" w:hAnsi="Times New Roman"/>
          <w:sz w:val="28"/>
          <w:szCs w:val="28"/>
        </w:rPr>
        <w:t>соответствуе</w:t>
      </w:r>
      <w:r w:rsidR="007F6392">
        <w:rPr>
          <w:rFonts w:ascii="Times New Roman" w:hAnsi="Times New Roman"/>
          <w:sz w:val="28"/>
          <w:szCs w:val="28"/>
        </w:rPr>
        <w:t>т</w:t>
      </w:r>
      <w:r w:rsidR="007F6392" w:rsidRPr="00566F83">
        <w:rPr>
          <w:rFonts w:ascii="Times New Roman" w:hAnsi="Times New Roman"/>
          <w:sz w:val="28"/>
          <w:szCs w:val="28"/>
        </w:rPr>
        <w:t xml:space="preserve"> значениям, установленным</w:t>
      </w:r>
      <w:r w:rsidR="005D3132">
        <w:rPr>
          <w:rFonts w:ascii="Times New Roman" w:hAnsi="Times New Roman"/>
          <w:sz w:val="28"/>
          <w:szCs w:val="28"/>
        </w:rPr>
        <w:t xml:space="preserve"> </w:t>
      </w:r>
      <w:r w:rsidR="007F6392" w:rsidRPr="00566F83">
        <w:rPr>
          <w:rFonts w:ascii="Times New Roman" w:hAnsi="Times New Roman"/>
          <w:sz w:val="28"/>
          <w:szCs w:val="28"/>
        </w:rPr>
        <w:t>уполномоченным органом в зависимости от протяженности устанавливаемого маршрута, общей протяженности его участков, совпадающих с участками каждого из ранее установленных маршрутов</w:t>
      </w:r>
      <w:r w:rsidR="007F6392">
        <w:rPr>
          <w:rFonts w:ascii="Times New Roman" w:hAnsi="Times New Roman"/>
          <w:sz w:val="28"/>
          <w:szCs w:val="28"/>
        </w:rPr>
        <w:t>.</w:t>
      </w:r>
    </w:p>
    <w:p w:rsidR="007F6392" w:rsidRPr="000468DA" w:rsidRDefault="007F6392" w:rsidP="005D3132">
      <w:pPr>
        <w:spacing w:after="0" w:line="240" w:lineRule="auto"/>
        <w:ind w:firstLine="709"/>
        <w:contextualSpacing/>
        <w:jc w:val="both"/>
        <w:rPr>
          <w:rFonts w:ascii="Times New Roman" w:hAnsi="Times New Roman"/>
          <w:sz w:val="28"/>
          <w:szCs w:val="28"/>
        </w:rPr>
      </w:pPr>
      <w:r w:rsidRPr="000468DA">
        <w:rPr>
          <w:rFonts w:ascii="Times New Roman" w:hAnsi="Times New Roman"/>
          <w:sz w:val="28"/>
          <w:szCs w:val="28"/>
        </w:rPr>
        <w:t>Разница в расписаниях, меньшая, чем это указано в настоящем пункте,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или межмуниципальным маршрутам.</w:t>
      </w:r>
    </w:p>
    <w:p w:rsidR="00037A0C" w:rsidRPr="000468DA" w:rsidRDefault="00037A0C" w:rsidP="005D3132">
      <w:pPr>
        <w:spacing w:after="0" w:line="240" w:lineRule="auto"/>
        <w:ind w:firstLine="709"/>
        <w:contextualSpacing/>
        <w:jc w:val="both"/>
        <w:rPr>
          <w:rFonts w:ascii="Times New Roman" w:hAnsi="Times New Roman"/>
          <w:sz w:val="28"/>
          <w:szCs w:val="28"/>
        </w:rPr>
      </w:pPr>
      <w:r w:rsidRPr="000468DA">
        <w:rPr>
          <w:rFonts w:ascii="Times New Roman" w:hAnsi="Times New Roman"/>
          <w:sz w:val="28"/>
          <w:szCs w:val="28"/>
        </w:rPr>
        <w:t>3.11.5. Предложение об изменение маршрута связано с изменением вида регулярных перевозок и по основаниям, указанным в порядке изменения вида регулярных перевозок документа планирования, предложение комиссией отклонено.</w:t>
      </w:r>
    </w:p>
    <w:p w:rsidR="00037A0C" w:rsidRPr="000468DA" w:rsidRDefault="00037A0C" w:rsidP="005D3132">
      <w:pPr>
        <w:spacing w:after="0" w:line="240" w:lineRule="auto"/>
        <w:ind w:firstLine="709"/>
        <w:contextualSpacing/>
        <w:jc w:val="both"/>
        <w:rPr>
          <w:rFonts w:ascii="Times New Roman" w:hAnsi="Times New Roman"/>
          <w:sz w:val="28"/>
          <w:szCs w:val="28"/>
        </w:rPr>
      </w:pPr>
      <w:r w:rsidRPr="000468DA">
        <w:rPr>
          <w:rFonts w:ascii="Times New Roman" w:hAnsi="Times New Roman"/>
          <w:sz w:val="28"/>
          <w:szCs w:val="28"/>
        </w:rPr>
        <w:lastRenderedPageBreak/>
        <w:t>3.11.6.</w:t>
      </w:r>
      <w:r w:rsidR="005D3132">
        <w:rPr>
          <w:rFonts w:ascii="Times New Roman" w:hAnsi="Times New Roman"/>
          <w:sz w:val="28"/>
          <w:szCs w:val="28"/>
        </w:rPr>
        <w:t xml:space="preserve"> </w:t>
      </w:r>
      <w:r w:rsidRPr="000468DA">
        <w:rPr>
          <w:rFonts w:ascii="Times New Roman" w:hAnsi="Times New Roman"/>
          <w:sz w:val="28"/>
          <w:szCs w:val="28"/>
        </w:rPr>
        <w:t>Предложение об изменение маршрута связано с изменением класса транспортных средств, при этом предлагается класс транспортных средств понижающий качество транспортных услуг на межмуниципальном маршруте.</w:t>
      </w:r>
    </w:p>
    <w:p w:rsidR="00A2120C" w:rsidRPr="000468DA" w:rsidRDefault="00A2120C" w:rsidP="005D3132">
      <w:pPr>
        <w:spacing w:after="0" w:line="240" w:lineRule="auto"/>
        <w:ind w:firstLine="709"/>
        <w:contextualSpacing/>
        <w:jc w:val="both"/>
        <w:rPr>
          <w:rFonts w:ascii="Times New Roman" w:hAnsi="Times New Roman"/>
          <w:sz w:val="28"/>
          <w:szCs w:val="28"/>
        </w:rPr>
      </w:pPr>
      <w:r w:rsidRPr="000468DA">
        <w:rPr>
          <w:rFonts w:ascii="Times New Roman" w:hAnsi="Times New Roman"/>
          <w:sz w:val="28"/>
          <w:szCs w:val="28"/>
        </w:rPr>
        <w:t>Не допускается изменение количества и (или) класса транспортных средств, которые используются для регулярных перевозок на данном маршруте, если при этом не удовлетворяется</w:t>
      </w:r>
      <w:r w:rsidR="005D3132">
        <w:rPr>
          <w:rFonts w:ascii="Times New Roman" w:hAnsi="Times New Roman"/>
          <w:sz w:val="28"/>
          <w:szCs w:val="28"/>
        </w:rPr>
        <w:t xml:space="preserve"> </w:t>
      </w:r>
      <w:r w:rsidRPr="000468DA">
        <w:rPr>
          <w:rFonts w:ascii="Times New Roman" w:hAnsi="Times New Roman"/>
          <w:sz w:val="28"/>
          <w:szCs w:val="28"/>
        </w:rPr>
        <w:t xml:space="preserve">потребность населения в транспортных услугах в межмуниципальном </w:t>
      </w:r>
      <w:r w:rsidR="000468DA" w:rsidRPr="000468DA">
        <w:rPr>
          <w:rFonts w:ascii="Times New Roman" w:hAnsi="Times New Roman"/>
          <w:sz w:val="28"/>
          <w:szCs w:val="28"/>
        </w:rPr>
        <w:t>сообщении в</w:t>
      </w:r>
      <w:r w:rsidRPr="000468DA">
        <w:rPr>
          <w:rFonts w:ascii="Times New Roman" w:hAnsi="Times New Roman"/>
          <w:sz w:val="28"/>
          <w:szCs w:val="28"/>
        </w:rPr>
        <w:t xml:space="preserve"> отношении какого-либо муниципального образования Свердловской области, </w:t>
      </w:r>
      <w:r w:rsidR="000468DA" w:rsidRPr="000468DA">
        <w:rPr>
          <w:rFonts w:ascii="Times New Roman" w:hAnsi="Times New Roman"/>
          <w:sz w:val="28"/>
          <w:szCs w:val="28"/>
        </w:rPr>
        <w:t>по территории</w:t>
      </w:r>
      <w:r w:rsidRPr="000468DA">
        <w:rPr>
          <w:rFonts w:ascii="Times New Roman" w:hAnsi="Times New Roman"/>
          <w:sz w:val="28"/>
          <w:szCs w:val="28"/>
        </w:rPr>
        <w:t xml:space="preserve"> которого проходит данный</w:t>
      </w:r>
      <w:r w:rsidR="005D3132">
        <w:rPr>
          <w:rFonts w:ascii="Times New Roman" w:hAnsi="Times New Roman"/>
          <w:sz w:val="28"/>
          <w:szCs w:val="28"/>
        </w:rPr>
        <w:t xml:space="preserve"> </w:t>
      </w:r>
      <w:r w:rsidRPr="000468DA">
        <w:rPr>
          <w:rFonts w:ascii="Times New Roman" w:hAnsi="Times New Roman"/>
          <w:sz w:val="28"/>
          <w:szCs w:val="28"/>
        </w:rPr>
        <w:t>маршрут.</w:t>
      </w:r>
    </w:p>
    <w:p w:rsidR="007F6392" w:rsidRPr="000468DA" w:rsidRDefault="00037A0C" w:rsidP="005D3132">
      <w:pPr>
        <w:spacing w:after="0" w:line="240" w:lineRule="auto"/>
        <w:ind w:firstLine="709"/>
        <w:contextualSpacing/>
        <w:jc w:val="both"/>
        <w:rPr>
          <w:rFonts w:ascii="Times New Roman" w:hAnsi="Times New Roman"/>
          <w:sz w:val="28"/>
          <w:szCs w:val="28"/>
        </w:rPr>
      </w:pPr>
      <w:r w:rsidRPr="000468DA">
        <w:rPr>
          <w:rFonts w:ascii="Times New Roman" w:hAnsi="Times New Roman"/>
          <w:sz w:val="28"/>
          <w:szCs w:val="28"/>
        </w:rPr>
        <w:t>3</w:t>
      </w:r>
      <w:r w:rsidR="007F6392" w:rsidRPr="000468DA">
        <w:rPr>
          <w:rFonts w:ascii="Times New Roman" w:hAnsi="Times New Roman"/>
          <w:sz w:val="28"/>
          <w:szCs w:val="28"/>
        </w:rPr>
        <w:t>.</w:t>
      </w:r>
      <w:r w:rsidRPr="000468DA">
        <w:rPr>
          <w:rFonts w:ascii="Times New Roman" w:hAnsi="Times New Roman"/>
          <w:sz w:val="28"/>
          <w:szCs w:val="28"/>
        </w:rPr>
        <w:t>11</w:t>
      </w:r>
      <w:r w:rsidR="007F6392" w:rsidRPr="000468DA">
        <w:rPr>
          <w:rFonts w:ascii="Times New Roman" w:hAnsi="Times New Roman"/>
          <w:sz w:val="28"/>
          <w:szCs w:val="28"/>
        </w:rPr>
        <w:t>.</w:t>
      </w:r>
      <w:r w:rsidRPr="000468DA">
        <w:rPr>
          <w:rFonts w:ascii="Times New Roman" w:hAnsi="Times New Roman"/>
          <w:sz w:val="28"/>
          <w:szCs w:val="28"/>
        </w:rPr>
        <w:t>7</w:t>
      </w:r>
      <w:r w:rsidR="007F6392" w:rsidRPr="000468DA">
        <w:rPr>
          <w:rFonts w:ascii="Times New Roman" w:hAnsi="Times New Roman"/>
          <w:sz w:val="28"/>
          <w:szCs w:val="28"/>
        </w:rPr>
        <w:t>. Предложение об</w:t>
      </w:r>
      <w:r w:rsidRPr="000468DA">
        <w:rPr>
          <w:rFonts w:ascii="Times New Roman" w:hAnsi="Times New Roman"/>
          <w:sz w:val="28"/>
          <w:szCs w:val="28"/>
        </w:rPr>
        <w:t xml:space="preserve"> </w:t>
      </w:r>
      <w:r w:rsidR="000468DA" w:rsidRPr="000468DA">
        <w:rPr>
          <w:rFonts w:ascii="Times New Roman" w:hAnsi="Times New Roman"/>
          <w:sz w:val="28"/>
          <w:szCs w:val="28"/>
        </w:rPr>
        <w:t>изменении маршрута</w:t>
      </w:r>
      <w:r w:rsidR="007F6392" w:rsidRPr="000468DA">
        <w:rPr>
          <w:rFonts w:ascii="Times New Roman" w:hAnsi="Times New Roman"/>
          <w:sz w:val="28"/>
          <w:szCs w:val="28"/>
        </w:rPr>
        <w:t xml:space="preserve"> не соответствует мероприятиям, включенным в </w:t>
      </w:r>
      <w:r w:rsidR="007F6392" w:rsidRPr="000468DA">
        <w:rPr>
          <w:rFonts w:ascii="Times New Roman" w:hAnsi="Times New Roman"/>
          <w:bCs/>
          <w:sz w:val="28"/>
          <w:szCs w:val="28"/>
        </w:rPr>
        <w:t>документе планирования регулярных перевозок пассажиров и багажа автомобильным транспортом по межмуниципальным маршрутам Свердловской области</w:t>
      </w:r>
      <w:r w:rsidR="007F6392" w:rsidRPr="000468DA">
        <w:rPr>
          <w:rFonts w:ascii="Times New Roman" w:hAnsi="Times New Roman"/>
          <w:sz w:val="28"/>
          <w:szCs w:val="28"/>
        </w:rPr>
        <w:t>.</w:t>
      </w:r>
    </w:p>
    <w:p w:rsidR="00A2120C" w:rsidRPr="000468DA" w:rsidRDefault="00A2120C" w:rsidP="005D3132">
      <w:pPr>
        <w:pStyle w:val="a5"/>
        <w:spacing w:after="0" w:line="240" w:lineRule="auto"/>
        <w:ind w:left="0" w:firstLine="709"/>
        <w:jc w:val="both"/>
        <w:rPr>
          <w:rFonts w:ascii="Times New Roman" w:hAnsi="Times New Roman"/>
          <w:sz w:val="28"/>
          <w:szCs w:val="28"/>
        </w:rPr>
      </w:pPr>
      <w:r w:rsidRPr="000468DA">
        <w:rPr>
          <w:rFonts w:ascii="Times New Roman" w:hAnsi="Times New Roman"/>
          <w:sz w:val="28"/>
          <w:szCs w:val="28"/>
        </w:rPr>
        <w:t>3.1</w:t>
      </w:r>
      <w:r w:rsidR="00F3394C" w:rsidRPr="000468DA">
        <w:rPr>
          <w:rFonts w:ascii="Times New Roman" w:hAnsi="Times New Roman"/>
          <w:sz w:val="28"/>
          <w:szCs w:val="28"/>
        </w:rPr>
        <w:t>2</w:t>
      </w:r>
      <w:r w:rsidRPr="000468DA">
        <w:rPr>
          <w:rFonts w:ascii="Times New Roman" w:hAnsi="Times New Roman"/>
          <w:sz w:val="28"/>
          <w:szCs w:val="28"/>
        </w:rPr>
        <w:t>.</w:t>
      </w:r>
      <w:r w:rsidR="00626424">
        <w:rPr>
          <w:rFonts w:ascii="Times New Roman" w:hAnsi="Times New Roman"/>
          <w:sz w:val="28"/>
          <w:szCs w:val="28"/>
        </w:rPr>
        <w:t xml:space="preserve"> </w:t>
      </w:r>
      <w:r w:rsidRPr="000468DA">
        <w:rPr>
          <w:rFonts w:ascii="Times New Roman" w:hAnsi="Times New Roman"/>
          <w:sz w:val="28"/>
          <w:szCs w:val="28"/>
        </w:rPr>
        <w:t>Уполномоченный орган обязан рассмотреть заявление об изменении</w:t>
      </w:r>
      <w:r w:rsidR="005D3132">
        <w:rPr>
          <w:rFonts w:ascii="Times New Roman" w:hAnsi="Times New Roman"/>
          <w:sz w:val="28"/>
          <w:szCs w:val="28"/>
        </w:rPr>
        <w:t xml:space="preserve"> </w:t>
      </w:r>
      <w:r w:rsidRPr="000468DA">
        <w:rPr>
          <w:rFonts w:ascii="Times New Roman" w:hAnsi="Times New Roman"/>
          <w:sz w:val="28"/>
          <w:szCs w:val="28"/>
        </w:rPr>
        <w:t xml:space="preserve">маршрута и в течении 60-ти </w:t>
      </w:r>
      <w:r w:rsidR="000468DA" w:rsidRPr="000468DA">
        <w:rPr>
          <w:rFonts w:ascii="Times New Roman" w:hAnsi="Times New Roman"/>
          <w:sz w:val="28"/>
          <w:szCs w:val="28"/>
        </w:rPr>
        <w:t>календарных дней и</w:t>
      </w:r>
      <w:r w:rsidRPr="000468DA">
        <w:rPr>
          <w:rFonts w:ascii="Times New Roman" w:hAnsi="Times New Roman"/>
          <w:sz w:val="28"/>
          <w:szCs w:val="28"/>
        </w:rPr>
        <w:t xml:space="preserve"> принять решение об </w:t>
      </w:r>
      <w:r w:rsidR="000468DA" w:rsidRPr="000468DA">
        <w:rPr>
          <w:rFonts w:ascii="Times New Roman" w:hAnsi="Times New Roman"/>
          <w:sz w:val="28"/>
          <w:szCs w:val="28"/>
        </w:rPr>
        <w:t>изменении маршрута или отказе</w:t>
      </w:r>
      <w:r w:rsidRPr="000468DA">
        <w:rPr>
          <w:rFonts w:ascii="Times New Roman" w:hAnsi="Times New Roman"/>
          <w:sz w:val="28"/>
          <w:szCs w:val="28"/>
        </w:rPr>
        <w:t xml:space="preserve"> в </w:t>
      </w:r>
      <w:r w:rsidR="000468DA" w:rsidRPr="000468DA">
        <w:rPr>
          <w:rFonts w:ascii="Times New Roman" w:hAnsi="Times New Roman"/>
          <w:sz w:val="28"/>
          <w:szCs w:val="28"/>
        </w:rPr>
        <w:t>изменении маршрута.</w:t>
      </w:r>
    </w:p>
    <w:p w:rsidR="00F3394C" w:rsidRPr="000468DA" w:rsidRDefault="00A2120C" w:rsidP="005D3132">
      <w:pPr>
        <w:pStyle w:val="a5"/>
        <w:spacing w:after="0" w:line="240" w:lineRule="auto"/>
        <w:ind w:left="0" w:firstLine="709"/>
        <w:jc w:val="both"/>
        <w:rPr>
          <w:rFonts w:ascii="Times New Roman" w:hAnsi="Times New Roman"/>
          <w:sz w:val="28"/>
          <w:szCs w:val="28"/>
        </w:rPr>
      </w:pPr>
      <w:r w:rsidRPr="000468DA">
        <w:rPr>
          <w:rFonts w:ascii="Times New Roman" w:hAnsi="Times New Roman"/>
          <w:sz w:val="28"/>
          <w:szCs w:val="28"/>
        </w:rPr>
        <w:t>Если изменения маршрута связано с основаниями, указанными в пунктах 3.1.1- 3.1.6.</w:t>
      </w:r>
      <w:r w:rsidR="005D3132">
        <w:rPr>
          <w:rFonts w:ascii="Times New Roman" w:hAnsi="Times New Roman"/>
          <w:sz w:val="28"/>
          <w:szCs w:val="28"/>
        </w:rPr>
        <w:t xml:space="preserve"> </w:t>
      </w:r>
      <w:r w:rsidRPr="000468DA">
        <w:rPr>
          <w:rFonts w:ascii="Times New Roman" w:hAnsi="Times New Roman"/>
          <w:sz w:val="28"/>
          <w:szCs w:val="28"/>
        </w:rPr>
        <w:t>срок рассмотрения заявления может быть продлен на разумный срок в случае невозможности по объекти</w:t>
      </w:r>
      <w:r w:rsidR="000A2AB8" w:rsidRPr="000468DA">
        <w:rPr>
          <w:rFonts w:ascii="Times New Roman" w:hAnsi="Times New Roman"/>
          <w:sz w:val="28"/>
          <w:szCs w:val="28"/>
        </w:rPr>
        <w:t xml:space="preserve">вным обстоятельствам </w:t>
      </w:r>
      <w:r w:rsidRPr="000468DA">
        <w:rPr>
          <w:rFonts w:ascii="Times New Roman" w:hAnsi="Times New Roman"/>
          <w:sz w:val="28"/>
          <w:szCs w:val="28"/>
        </w:rPr>
        <w:t>провести обследование дорожных условий на маршруте или его части.</w:t>
      </w:r>
      <w:r w:rsidR="005D3132">
        <w:rPr>
          <w:rFonts w:ascii="Times New Roman" w:hAnsi="Times New Roman"/>
          <w:sz w:val="28"/>
          <w:szCs w:val="28"/>
        </w:rPr>
        <w:t xml:space="preserve"> </w:t>
      </w:r>
    </w:p>
    <w:p w:rsidR="00F3394C" w:rsidRDefault="00F3394C"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3.13.Межмуниципальный м</w:t>
      </w:r>
      <w:r w:rsidRPr="00AF4F60">
        <w:rPr>
          <w:rFonts w:ascii="Times New Roman" w:hAnsi="Times New Roman"/>
          <w:sz w:val="28"/>
          <w:szCs w:val="28"/>
        </w:rPr>
        <w:t>аршрут</w:t>
      </w:r>
      <w:r>
        <w:rPr>
          <w:rFonts w:ascii="Times New Roman" w:hAnsi="Times New Roman"/>
          <w:sz w:val="28"/>
          <w:szCs w:val="28"/>
        </w:rPr>
        <w:t xml:space="preserve"> регулярных перевозок </w:t>
      </w:r>
      <w:r w:rsidRPr="00AF4F60">
        <w:rPr>
          <w:rFonts w:ascii="Times New Roman" w:hAnsi="Times New Roman"/>
          <w:sz w:val="28"/>
          <w:szCs w:val="28"/>
        </w:rPr>
        <w:t xml:space="preserve">считается </w:t>
      </w:r>
      <w:r w:rsidR="000468DA">
        <w:rPr>
          <w:rFonts w:ascii="Times New Roman" w:hAnsi="Times New Roman"/>
          <w:sz w:val="28"/>
          <w:szCs w:val="28"/>
        </w:rPr>
        <w:t>измененным со</w:t>
      </w:r>
      <w:r>
        <w:rPr>
          <w:rFonts w:ascii="Times New Roman" w:hAnsi="Times New Roman"/>
          <w:sz w:val="28"/>
          <w:szCs w:val="28"/>
        </w:rPr>
        <w:t xml:space="preserve"> дня включения сведений об изменении маршрута в реестр межмуниципальных маршрутов регулярных перевозок пассажиров и багажа автомобильным транспортом.</w:t>
      </w:r>
    </w:p>
    <w:p w:rsidR="000A2AB8" w:rsidRPr="000468DA" w:rsidRDefault="000A2AB8" w:rsidP="005D3132">
      <w:pPr>
        <w:spacing w:after="0" w:line="240" w:lineRule="auto"/>
        <w:ind w:firstLine="709"/>
        <w:contextualSpacing/>
        <w:jc w:val="both"/>
        <w:rPr>
          <w:rFonts w:ascii="Times New Roman" w:hAnsi="Times New Roman"/>
          <w:sz w:val="28"/>
          <w:szCs w:val="28"/>
        </w:rPr>
      </w:pPr>
      <w:r w:rsidRPr="000468DA">
        <w:rPr>
          <w:rFonts w:ascii="Times New Roman" w:hAnsi="Times New Roman"/>
          <w:sz w:val="28"/>
          <w:szCs w:val="28"/>
        </w:rPr>
        <w:t>3.14. Уполномоченным органом обязан известить инициатора о принятом решении.</w:t>
      </w:r>
      <w:r w:rsidR="005D3132">
        <w:rPr>
          <w:rFonts w:ascii="Times New Roman" w:hAnsi="Times New Roman"/>
          <w:sz w:val="28"/>
          <w:szCs w:val="28"/>
        </w:rPr>
        <w:t xml:space="preserve"> </w:t>
      </w:r>
    </w:p>
    <w:p w:rsidR="000A2AB8" w:rsidRPr="000468DA" w:rsidRDefault="000A2AB8" w:rsidP="005D3132">
      <w:pPr>
        <w:spacing w:after="0" w:line="240" w:lineRule="auto"/>
        <w:ind w:firstLine="709"/>
        <w:contextualSpacing/>
        <w:jc w:val="both"/>
        <w:rPr>
          <w:rFonts w:ascii="Times New Roman" w:hAnsi="Times New Roman"/>
          <w:sz w:val="28"/>
          <w:szCs w:val="28"/>
        </w:rPr>
      </w:pPr>
      <w:r w:rsidRPr="000468DA">
        <w:rPr>
          <w:rFonts w:ascii="Times New Roman" w:hAnsi="Times New Roman"/>
          <w:sz w:val="28"/>
          <w:szCs w:val="28"/>
        </w:rPr>
        <w:t>В случае принятия уполномоченным органом решения об отказе в изменении маршрута инициатору вручается или направляется заказным почтовым отправлением в его адрес в срок не позднее 60-ти календарных дней с даты получения заявления с указанием причин отказа.</w:t>
      </w:r>
    </w:p>
    <w:p w:rsidR="000A2AB8" w:rsidRPr="000468DA" w:rsidRDefault="000A2AB8" w:rsidP="005D3132">
      <w:pPr>
        <w:spacing w:after="0" w:line="240" w:lineRule="auto"/>
        <w:ind w:firstLine="709"/>
        <w:contextualSpacing/>
        <w:jc w:val="both"/>
        <w:rPr>
          <w:rFonts w:ascii="Times New Roman" w:hAnsi="Times New Roman"/>
          <w:sz w:val="28"/>
          <w:szCs w:val="28"/>
        </w:rPr>
      </w:pPr>
      <w:r w:rsidRPr="000468DA">
        <w:rPr>
          <w:rFonts w:ascii="Times New Roman" w:hAnsi="Times New Roman"/>
          <w:sz w:val="28"/>
          <w:szCs w:val="28"/>
        </w:rPr>
        <w:t xml:space="preserve">В случае принятия уполномоченным органом решения об изменении маршрута инициатору вручается или направляется заказным почтовым отправлением в его адрес извещение о внесении изменений в сведения о </w:t>
      </w:r>
      <w:r w:rsidR="000468DA" w:rsidRPr="000468DA">
        <w:rPr>
          <w:rFonts w:ascii="Times New Roman" w:hAnsi="Times New Roman"/>
          <w:sz w:val="28"/>
          <w:szCs w:val="28"/>
        </w:rPr>
        <w:t>маршруте в</w:t>
      </w:r>
      <w:r w:rsidRPr="000468DA">
        <w:rPr>
          <w:rFonts w:ascii="Times New Roman" w:hAnsi="Times New Roman"/>
          <w:sz w:val="28"/>
          <w:szCs w:val="28"/>
        </w:rPr>
        <w:t xml:space="preserve"> Реестр межмуниципальных маршрутов </w:t>
      </w:r>
      <w:r w:rsidR="000468DA" w:rsidRPr="000468DA">
        <w:rPr>
          <w:rFonts w:ascii="Times New Roman" w:hAnsi="Times New Roman"/>
          <w:sz w:val="28"/>
          <w:szCs w:val="28"/>
        </w:rPr>
        <w:t>регулярных перевозок</w:t>
      </w:r>
      <w:r w:rsidRPr="000468DA">
        <w:rPr>
          <w:rFonts w:ascii="Times New Roman" w:hAnsi="Times New Roman"/>
          <w:sz w:val="28"/>
          <w:szCs w:val="28"/>
        </w:rPr>
        <w:t xml:space="preserve"> пассажиров и багажа автомобильным транспортом в срок не позднее 60-ти календарных дней с даты получения заявления.</w:t>
      </w:r>
    </w:p>
    <w:p w:rsidR="000A2AB8" w:rsidRPr="000468DA" w:rsidRDefault="000A2AB8" w:rsidP="005D3132">
      <w:pPr>
        <w:spacing w:after="0" w:line="240" w:lineRule="auto"/>
        <w:ind w:firstLine="709"/>
        <w:contextualSpacing/>
        <w:jc w:val="both"/>
        <w:rPr>
          <w:rFonts w:ascii="Times New Roman" w:hAnsi="Times New Roman"/>
          <w:sz w:val="28"/>
          <w:szCs w:val="28"/>
        </w:rPr>
      </w:pPr>
      <w:r w:rsidRPr="000468DA">
        <w:rPr>
          <w:rFonts w:ascii="Times New Roman" w:hAnsi="Times New Roman"/>
          <w:sz w:val="28"/>
          <w:szCs w:val="28"/>
        </w:rPr>
        <w:t xml:space="preserve">Уполномоченный орган </w:t>
      </w:r>
      <w:r w:rsidR="000468DA" w:rsidRPr="000468DA">
        <w:rPr>
          <w:rFonts w:ascii="Times New Roman" w:hAnsi="Times New Roman"/>
          <w:sz w:val="28"/>
          <w:szCs w:val="28"/>
        </w:rPr>
        <w:t>обязан уведомить</w:t>
      </w:r>
      <w:r w:rsidRPr="000468DA">
        <w:rPr>
          <w:rFonts w:ascii="Times New Roman" w:hAnsi="Times New Roman"/>
          <w:sz w:val="28"/>
          <w:szCs w:val="28"/>
        </w:rPr>
        <w:t xml:space="preserve"> об изменении маршрута </w:t>
      </w:r>
      <w:r w:rsidR="000468DA" w:rsidRPr="000468DA">
        <w:rPr>
          <w:rFonts w:ascii="Times New Roman" w:hAnsi="Times New Roman"/>
          <w:sz w:val="28"/>
          <w:szCs w:val="28"/>
        </w:rPr>
        <w:t>юридическое</w:t>
      </w:r>
      <w:r w:rsidRPr="000468DA">
        <w:rPr>
          <w:rFonts w:ascii="Times New Roman" w:hAnsi="Times New Roman"/>
          <w:sz w:val="28"/>
          <w:szCs w:val="28"/>
        </w:rPr>
        <w:t xml:space="preserve"> </w:t>
      </w:r>
      <w:r w:rsidR="000468DA" w:rsidRPr="000468DA">
        <w:rPr>
          <w:rFonts w:ascii="Times New Roman" w:hAnsi="Times New Roman"/>
          <w:sz w:val="28"/>
          <w:szCs w:val="28"/>
        </w:rPr>
        <w:t>лицо, индивидуального</w:t>
      </w:r>
      <w:r w:rsidRPr="000468DA">
        <w:rPr>
          <w:rFonts w:ascii="Times New Roman" w:hAnsi="Times New Roman"/>
          <w:sz w:val="28"/>
          <w:szCs w:val="28"/>
        </w:rPr>
        <w:t xml:space="preserve"> предпринимателя, уполномоченного участника догов</w:t>
      </w:r>
      <w:r w:rsidR="00F3394C" w:rsidRPr="000468DA">
        <w:rPr>
          <w:rFonts w:ascii="Times New Roman" w:hAnsi="Times New Roman"/>
          <w:sz w:val="28"/>
          <w:szCs w:val="28"/>
        </w:rPr>
        <w:t xml:space="preserve">ора простого </w:t>
      </w:r>
      <w:r w:rsidR="000468DA" w:rsidRPr="000468DA">
        <w:rPr>
          <w:rFonts w:ascii="Times New Roman" w:hAnsi="Times New Roman"/>
          <w:sz w:val="28"/>
          <w:szCs w:val="28"/>
        </w:rPr>
        <w:t>товарищества,</w:t>
      </w:r>
      <w:r w:rsidR="00F3394C" w:rsidRPr="000468DA">
        <w:rPr>
          <w:rFonts w:ascii="Times New Roman" w:hAnsi="Times New Roman"/>
          <w:sz w:val="28"/>
          <w:szCs w:val="28"/>
        </w:rPr>
        <w:t xml:space="preserve"> осу</w:t>
      </w:r>
      <w:r w:rsidRPr="000468DA">
        <w:rPr>
          <w:rFonts w:ascii="Times New Roman" w:hAnsi="Times New Roman"/>
          <w:sz w:val="28"/>
          <w:szCs w:val="28"/>
        </w:rPr>
        <w:t xml:space="preserve">ществляющих регулярные </w:t>
      </w:r>
      <w:r w:rsidR="000468DA" w:rsidRPr="000468DA">
        <w:rPr>
          <w:rFonts w:ascii="Times New Roman" w:hAnsi="Times New Roman"/>
          <w:sz w:val="28"/>
          <w:szCs w:val="28"/>
        </w:rPr>
        <w:t>перевозки пассажиров</w:t>
      </w:r>
      <w:r w:rsidRPr="000468DA">
        <w:rPr>
          <w:rFonts w:ascii="Times New Roman" w:hAnsi="Times New Roman"/>
          <w:sz w:val="28"/>
          <w:szCs w:val="28"/>
        </w:rPr>
        <w:t xml:space="preserve"> и багажа автомобильным транспортом по данному </w:t>
      </w:r>
      <w:r w:rsidR="000468DA" w:rsidRPr="000468DA">
        <w:rPr>
          <w:rFonts w:ascii="Times New Roman" w:hAnsi="Times New Roman"/>
          <w:sz w:val="28"/>
          <w:szCs w:val="28"/>
        </w:rPr>
        <w:t>маршруту,</w:t>
      </w:r>
      <w:r w:rsidRPr="000468DA">
        <w:rPr>
          <w:rFonts w:ascii="Times New Roman" w:hAnsi="Times New Roman"/>
          <w:sz w:val="28"/>
          <w:szCs w:val="28"/>
        </w:rPr>
        <w:t xml:space="preserve"> не позднее десяти дней до дня вступления указанного решения в силу.</w:t>
      </w:r>
    </w:p>
    <w:p w:rsidR="00F3394C" w:rsidRDefault="000A2AB8" w:rsidP="005D3132">
      <w:pPr>
        <w:spacing w:after="0" w:line="240" w:lineRule="auto"/>
        <w:ind w:firstLine="709"/>
        <w:contextualSpacing/>
        <w:jc w:val="both"/>
        <w:rPr>
          <w:rFonts w:ascii="Times New Roman" w:hAnsi="Times New Roman"/>
          <w:sz w:val="28"/>
          <w:szCs w:val="28"/>
        </w:rPr>
      </w:pPr>
      <w:r w:rsidRPr="000468DA">
        <w:rPr>
          <w:rFonts w:ascii="Times New Roman" w:hAnsi="Times New Roman"/>
          <w:sz w:val="28"/>
          <w:szCs w:val="28"/>
        </w:rPr>
        <w:t>3.15.</w:t>
      </w:r>
      <w:r w:rsidR="00F3394C" w:rsidRPr="000468DA">
        <w:rPr>
          <w:rFonts w:ascii="Times New Roman" w:hAnsi="Times New Roman"/>
          <w:sz w:val="28"/>
          <w:szCs w:val="28"/>
        </w:rPr>
        <w:t xml:space="preserve"> Не позднее десяти дней до дня вступления </w:t>
      </w:r>
      <w:r w:rsidR="000468DA" w:rsidRPr="000468DA">
        <w:rPr>
          <w:rFonts w:ascii="Times New Roman" w:hAnsi="Times New Roman"/>
          <w:sz w:val="28"/>
          <w:szCs w:val="28"/>
        </w:rPr>
        <w:t>решения об</w:t>
      </w:r>
      <w:r w:rsidR="00F3394C" w:rsidRPr="000468DA">
        <w:rPr>
          <w:rFonts w:ascii="Times New Roman" w:hAnsi="Times New Roman"/>
          <w:sz w:val="28"/>
          <w:szCs w:val="28"/>
        </w:rPr>
        <w:t xml:space="preserve"> изменении маршрута в силу уполномоченный </w:t>
      </w:r>
      <w:r w:rsidR="000468DA" w:rsidRPr="000468DA">
        <w:rPr>
          <w:rFonts w:ascii="Times New Roman" w:hAnsi="Times New Roman"/>
          <w:sz w:val="28"/>
          <w:szCs w:val="28"/>
        </w:rPr>
        <w:t>орган обязан</w:t>
      </w:r>
      <w:r w:rsidR="00F3394C" w:rsidRPr="000468DA">
        <w:rPr>
          <w:rFonts w:ascii="Times New Roman" w:hAnsi="Times New Roman"/>
          <w:sz w:val="28"/>
          <w:szCs w:val="28"/>
        </w:rPr>
        <w:t xml:space="preserve"> уведомить владельцев остановочных пунктов, автовокзалов, автостанций, в случае, если изменения </w:t>
      </w:r>
      <w:r w:rsidR="00F3394C" w:rsidRPr="000468DA">
        <w:rPr>
          <w:rFonts w:ascii="Times New Roman" w:hAnsi="Times New Roman"/>
          <w:sz w:val="28"/>
          <w:szCs w:val="28"/>
        </w:rPr>
        <w:lastRenderedPageBreak/>
        <w:t xml:space="preserve">произведены по основаниям, указанным </w:t>
      </w:r>
      <w:r w:rsidR="000468DA" w:rsidRPr="000468DA">
        <w:rPr>
          <w:rFonts w:ascii="Times New Roman" w:hAnsi="Times New Roman"/>
          <w:sz w:val="28"/>
          <w:szCs w:val="28"/>
        </w:rPr>
        <w:t>в пункты 3.1.1.</w:t>
      </w:r>
      <w:r w:rsidR="00F3394C" w:rsidRPr="000468DA">
        <w:rPr>
          <w:rFonts w:ascii="Times New Roman" w:hAnsi="Times New Roman"/>
          <w:sz w:val="28"/>
          <w:szCs w:val="28"/>
        </w:rPr>
        <w:t xml:space="preserve"> 3.1.3, 3.1.7, 3.1.8 </w:t>
      </w:r>
      <w:r w:rsidRPr="000468DA">
        <w:rPr>
          <w:rFonts w:ascii="Times New Roman" w:hAnsi="Times New Roman"/>
          <w:sz w:val="28"/>
          <w:szCs w:val="28"/>
        </w:rPr>
        <w:t xml:space="preserve">с </w:t>
      </w:r>
      <w:r>
        <w:rPr>
          <w:rFonts w:ascii="Times New Roman" w:hAnsi="Times New Roman"/>
          <w:sz w:val="28"/>
          <w:szCs w:val="28"/>
        </w:rPr>
        <w:t xml:space="preserve">предоставлением им </w:t>
      </w:r>
      <w:r w:rsidR="00F3394C">
        <w:rPr>
          <w:rFonts w:ascii="Times New Roman" w:hAnsi="Times New Roman"/>
          <w:sz w:val="28"/>
          <w:szCs w:val="28"/>
        </w:rPr>
        <w:t xml:space="preserve">необходимой </w:t>
      </w:r>
      <w:r>
        <w:rPr>
          <w:rFonts w:ascii="Times New Roman" w:hAnsi="Times New Roman"/>
          <w:sz w:val="28"/>
          <w:szCs w:val="28"/>
        </w:rPr>
        <w:t>информации</w:t>
      </w:r>
      <w:r w:rsidR="00F3394C">
        <w:rPr>
          <w:rFonts w:ascii="Times New Roman" w:hAnsi="Times New Roman"/>
          <w:sz w:val="28"/>
          <w:szCs w:val="28"/>
        </w:rPr>
        <w:t>.</w:t>
      </w:r>
    </w:p>
    <w:p w:rsidR="00FA15E3" w:rsidRPr="00626424" w:rsidRDefault="00FA15E3" w:rsidP="00626424">
      <w:pPr>
        <w:pStyle w:val="a5"/>
        <w:numPr>
          <w:ilvl w:val="1"/>
          <w:numId w:val="19"/>
        </w:numPr>
        <w:spacing w:after="0" w:line="240" w:lineRule="auto"/>
        <w:ind w:left="0" w:firstLine="709"/>
        <w:jc w:val="both"/>
        <w:rPr>
          <w:rFonts w:ascii="Times New Roman" w:hAnsi="Times New Roman"/>
          <w:sz w:val="28"/>
          <w:szCs w:val="28"/>
        </w:rPr>
      </w:pPr>
      <w:r w:rsidRPr="00626424">
        <w:rPr>
          <w:rFonts w:ascii="Times New Roman" w:hAnsi="Times New Roman"/>
          <w:sz w:val="28"/>
          <w:szCs w:val="28"/>
        </w:rPr>
        <w:t>На основании уведомления уполномоченного органа владельцы остановочных пунктов,</w:t>
      </w:r>
      <w:r w:rsidR="00F3394C" w:rsidRPr="00626424">
        <w:rPr>
          <w:rFonts w:ascii="Times New Roman" w:hAnsi="Times New Roman"/>
          <w:sz w:val="28"/>
          <w:szCs w:val="28"/>
        </w:rPr>
        <w:t xml:space="preserve"> автовокзалов, </w:t>
      </w:r>
      <w:r w:rsidR="000468DA" w:rsidRPr="00626424">
        <w:rPr>
          <w:rFonts w:ascii="Times New Roman" w:hAnsi="Times New Roman"/>
          <w:sz w:val="28"/>
          <w:szCs w:val="28"/>
        </w:rPr>
        <w:t>автостанций, включенных</w:t>
      </w:r>
      <w:r w:rsidRPr="00626424">
        <w:rPr>
          <w:rFonts w:ascii="Times New Roman" w:hAnsi="Times New Roman"/>
          <w:sz w:val="28"/>
          <w:szCs w:val="28"/>
        </w:rPr>
        <w:t xml:space="preserve"> в </w:t>
      </w:r>
      <w:r w:rsidR="00F3394C" w:rsidRPr="00626424">
        <w:rPr>
          <w:rFonts w:ascii="Times New Roman" w:hAnsi="Times New Roman"/>
          <w:sz w:val="28"/>
          <w:szCs w:val="28"/>
        </w:rPr>
        <w:t xml:space="preserve">состав </w:t>
      </w:r>
      <w:r w:rsidRPr="00626424">
        <w:rPr>
          <w:rFonts w:ascii="Times New Roman" w:hAnsi="Times New Roman"/>
          <w:sz w:val="28"/>
          <w:szCs w:val="28"/>
        </w:rPr>
        <w:t>маршрут</w:t>
      </w:r>
      <w:r w:rsidR="00F3394C" w:rsidRPr="00626424">
        <w:rPr>
          <w:rFonts w:ascii="Times New Roman" w:hAnsi="Times New Roman"/>
          <w:sz w:val="28"/>
          <w:szCs w:val="28"/>
        </w:rPr>
        <w:t>а</w:t>
      </w:r>
      <w:r w:rsidRPr="00626424">
        <w:rPr>
          <w:rFonts w:ascii="Times New Roman" w:hAnsi="Times New Roman"/>
          <w:sz w:val="28"/>
          <w:szCs w:val="28"/>
        </w:rPr>
        <w:t>, размещают на данных остановочных пунктах</w:t>
      </w:r>
      <w:r w:rsidR="00F3394C" w:rsidRPr="00626424">
        <w:rPr>
          <w:rFonts w:ascii="Times New Roman" w:hAnsi="Times New Roman"/>
          <w:sz w:val="28"/>
          <w:szCs w:val="28"/>
        </w:rPr>
        <w:t xml:space="preserve"> </w:t>
      </w:r>
      <w:r w:rsidR="000468DA" w:rsidRPr="00626424">
        <w:rPr>
          <w:rFonts w:ascii="Times New Roman" w:hAnsi="Times New Roman"/>
          <w:sz w:val="28"/>
          <w:szCs w:val="28"/>
        </w:rPr>
        <w:t>информацию о</w:t>
      </w:r>
      <w:r w:rsidR="00F3394C" w:rsidRPr="00626424">
        <w:rPr>
          <w:rFonts w:ascii="Times New Roman" w:hAnsi="Times New Roman"/>
          <w:sz w:val="28"/>
          <w:szCs w:val="28"/>
        </w:rPr>
        <w:t xml:space="preserve"> графике движения (расписании) транспортных средств и/или иную информацию об измененном маршруте, предоставление которой предусмотрено правилами перевозки пассажиров и багажа </w:t>
      </w:r>
      <w:r w:rsidRPr="00626424">
        <w:rPr>
          <w:rFonts w:ascii="Times New Roman" w:hAnsi="Times New Roman"/>
          <w:sz w:val="28"/>
          <w:szCs w:val="28"/>
        </w:rPr>
        <w:t xml:space="preserve">не позднее </w:t>
      </w:r>
      <w:r w:rsidR="00F3394C" w:rsidRPr="00626424">
        <w:rPr>
          <w:rFonts w:ascii="Times New Roman" w:hAnsi="Times New Roman"/>
          <w:sz w:val="28"/>
          <w:szCs w:val="28"/>
        </w:rPr>
        <w:t xml:space="preserve">трех рабочих </w:t>
      </w:r>
      <w:r w:rsidRPr="00626424">
        <w:rPr>
          <w:rFonts w:ascii="Times New Roman" w:hAnsi="Times New Roman"/>
          <w:sz w:val="28"/>
          <w:szCs w:val="28"/>
        </w:rPr>
        <w:t>дн</w:t>
      </w:r>
      <w:r w:rsidR="00F3394C" w:rsidRPr="00626424">
        <w:rPr>
          <w:rFonts w:ascii="Times New Roman" w:hAnsi="Times New Roman"/>
          <w:sz w:val="28"/>
          <w:szCs w:val="28"/>
        </w:rPr>
        <w:t>ей</w:t>
      </w:r>
      <w:r w:rsidRPr="00626424">
        <w:rPr>
          <w:rFonts w:ascii="Times New Roman" w:hAnsi="Times New Roman"/>
          <w:sz w:val="28"/>
          <w:szCs w:val="28"/>
        </w:rPr>
        <w:t>, предшествующего дню начала осуществления регулярных перевозок по данному маршруту.</w:t>
      </w:r>
    </w:p>
    <w:p w:rsidR="00FA578B" w:rsidRPr="00500A12" w:rsidRDefault="00FA578B" w:rsidP="005D3132">
      <w:pPr>
        <w:spacing w:after="0" w:line="240" w:lineRule="auto"/>
        <w:ind w:firstLine="709"/>
        <w:contextualSpacing/>
        <w:jc w:val="both"/>
        <w:rPr>
          <w:rFonts w:ascii="Times New Roman" w:hAnsi="Times New Roman"/>
          <w:sz w:val="28"/>
          <w:szCs w:val="28"/>
        </w:rPr>
      </w:pPr>
    </w:p>
    <w:p w:rsidR="005310EC" w:rsidRDefault="005310EC" w:rsidP="00626424">
      <w:pPr>
        <w:pStyle w:val="a5"/>
        <w:numPr>
          <w:ilvl w:val="0"/>
          <w:numId w:val="16"/>
        </w:numPr>
        <w:spacing w:after="0" w:line="240" w:lineRule="auto"/>
        <w:ind w:left="0" w:firstLine="0"/>
        <w:jc w:val="center"/>
        <w:rPr>
          <w:rFonts w:ascii="Times New Roman" w:hAnsi="Times New Roman"/>
          <w:sz w:val="28"/>
          <w:szCs w:val="28"/>
        </w:rPr>
      </w:pPr>
      <w:r w:rsidRPr="00626424">
        <w:rPr>
          <w:rFonts w:ascii="Times New Roman" w:hAnsi="Times New Roman"/>
          <w:sz w:val="28"/>
          <w:szCs w:val="28"/>
        </w:rPr>
        <w:t>Порядок отмены межмуниципальных маршрутов регулярных перевозок</w:t>
      </w:r>
      <w:r w:rsidR="00626424">
        <w:rPr>
          <w:rFonts w:ascii="Times New Roman" w:hAnsi="Times New Roman"/>
          <w:sz w:val="28"/>
          <w:szCs w:val="28"/>
        </w:rPr>
        <w:t>.</w:t>
      </w:r>
    </w:p>
    <w:p w:rsidR="00626424" w:rsidRPr="00626424" w:rsidRDefault="00626424" w:rsidP="00626424">
      <w:pPr>
        <w:pStyle w:val="a5"/>
        <w:spacing w:after="0" w:line="240" w:lineRule="auto"/>
        <w:ind w:left="0"/>
        <w:rPr>
          <w:rFonts w:ascii="Times New Roman" w:hAnsi="Times New Roman"/>
          <w:sz w:val="28"/>
          <w:szCs w:val="28"/>
        </w:rPr>
      </w:pPr>
    </w:p>
    <w:p w:rsidR="005310EC" w:rsidRPr="008A680E" w:rsidRDefault="005310EC" w:rsidP="005D3132">
      <w:pPr>
        <w:pStyle w:val="a5"/>
        <w:numPr>
          <w:ilvl w:val="1"/>
          <w:numId w:val="9"/>
        </w:numPr>
        <w:spacing w:after="0" w:line="240" w:lineRule="auto"/>
        <w:ind w:left="0" w:firstLine="709"/>
        <w:jc w:val="both"/>
        <w:rPr>
          <w:rFonts w:ascii="Times New Roman" w:hAnsi="Times New Roman"/>
          <w:sz w:val="28"/>
          <w:szCs w:val="28"/>
        </w:rPr>
      </w:pPr>
      <w:r w:rsidRPr="008A680E">
        <w:rPr>
          <w:rFonts w:ascii="Times New Roman" w:hAnsi="Times New Roman"/>
          <w:sz w:val="28"/>
          <w:szCs w:val="28"/>
        </w:rPr>
        <w:t xml:space="preserve">Уполномоченный орган отменяет маршрут </w:t>
      </w:r>
      <w:r w:rsidR="000C6AEA" w:rsidRPr="008A680E">
        <w:rPr>
          <w:rFonts w:ascii="Times New Roman" w:hAnsi="Times New Roman"/>
          <w:sz w:val="28"/>
          <w:szCs w:val="28"/>
        </w:rPr>
        <w:t>при наступлении следующих обстоятельств</w:t>
      </w:r>
      <w:r w:rsidRPr="008A680E">
        <w:rPr>
          <w:rFonts w:ascii="Times New Roman" w:hAnsi="Times New Roman"/>
          <w:sz w:val="28"/>
          <w:szCs w:val="28"/>
        </w:rPr>
        <w:t>:</w:t>
      </w:r>
    </w:p>
    <w:p w:rsidR="005310EC" w:rsidRPr="00626424" w:rsidRDefault="00626424" w:rsidP="001166DE">
      <w:pPr>
        <w:pStyle w:val="a5"/>
        <w:numPr>
          <w:ilvl w:val="2"/>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Отсутствует</w:t>
      </w:r>
      <w:r w:rsidR="005310EC" w:rsidRPr="00626424">
        <w:rPr>
          <w:rFonts w:ascii="Times New Roman" w:hAnsi="Times New Roman"/>
          <w:sz w:val="28"/>
          <w:szCs w:val="28"/>
        </w:rPr>
        <w:t xml:space="preserve"> потребност</w:t>
      </w:r>
      <w:r>
        <w:rPr>
          <w:rFonts w:ascii="Times New Roman" w:hAnsi="Times New Roman"/>
          <w:sz w:val="28"/>
          <w:szCs w:val="28"/>
        </w:rPr>
        <w:t>ь</w:t>
      </w:r>
      <w:r w:rsidR="005310EC" w:rsidRPr="00626424">
        <w:rPr>
          <w:rFonts w:ascii="Times New Roman" w:hAnsi="Times New Roman"/>
          <w:sz w:val="28"/>
          <w:szCs w:val="28"/>
        </w:rPr>
        <w:t xml:space="preserve"> населения в</w:t>
      </w:r>
      <w:r w:rsidR="00FA15E3" w:rsidRPr="00626424">
        <w:rPr>
          <w:rFonts w:ascii="Times New Roman" w:hAnsi="Times New Roman"/>
          <w:sz w:val="28"/>
          <w:szCs w:val="28"/>
        </w:rPr>
        <w:t xml:space="preserve"> перевозках по данному маршруту</w:t>
      </w:r>
      <w:r w:rsidR="005310EC" w:rsidRPr="00626424">
        <w:rPr>
          <w:rFonts w:ascii="Times New Roman" w:hAnsi="Times New Roman"/>
          <w:sz w:val="28"/>
          <w:szCs w:val="28"/>
        </w:rPr>
        <w:t>.</w:t>
      </w:r>
    </w:p>
    <w:p w:rsidR="005310EC" w:rsidRDefault="005310EC" w:rsidP="005D3132">
      <w:pPr>
        <w:numPr>
          <w:ilvl w:val="2"/>
          <w:numId w:val="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w:t>
      </w:r>
      <w:r w:rsidRPr="00E82767">
        <w:rPr>
          <w:rFonts w:ascii="Times New Roman" w:hAnsi="Times New Roman"/>
          <w:sz w:val="28"/>
          <w:szCs w:val="28"/>
        </w:rPr>
        <w:t>ризнани</w:t>
      </w:r>
      <w:r w:rsidR="00626424">
        <w:rPr>
          <w:rFonts w:ascii="Times New Roman" w:hAnsi="Times New Roman"/>
          <w:sz w:val="28"/>
          <w:szCs w:val="28"/>
        </w:rPr>
        <w:t>е</w:t>
      </w:r>
      <w:r w:rsidRPr="00E82767">
        <w:rPr>
          <w:rFonts w:ascii="Times New Roman" w:hAnsi="Times New Roman"/>
          <w:sz w:val="28"/>
          <w:szCs w:val="28"/>
        </w:rPr>
        <w:t xml:space="preserve"> открытого конкурса несостоявшимся по основаниям, указанным в части 7 статьи 24 Федерального закона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r w:rsidRPr="000468DA">
        <w:rPr>
          <w:rFonts w:ascii="Times New Roman" w:hAnsi="Times New Roman"/>
          <w:sz w:val="28"/>
          <w:szCs w:val="28"/>
        </w:rPr>
        <w:t xml:space="preserve">принятия </w:t>
      </w:r>
      <w:r w:rsidR="00F3394C" w:rsidRPr="000468DA">
        <w:rPr>
          <w:rFonts w:ascii="Times New Roman" w:hAnsi="Times New Roman"/>
          <w:sz w:val="28"/>
          <w:szCs w:val="28"/>
        </w:rPr>
        <w:t xml:space="preserve">уполномоченным органом </w:t>
      </w:r>
      <w:r w:rsidRPr="000468DA">
        <w:rPr>
          <w:rFonts w:ascii="Times New Roman" w:hAnsi="Times New Roman"/>
          <w:sz w:val="28"/>
          <w:szCs w:val="28"/>
        </w:rPr>
        <w:t xml:space="preserve">решения </w:t>
      </w:r>
      <w:r w:rsidRPr="00E82767">
        <w:rPr>
          <w:rFonts w:ascii="Times New Roman" w:hAnsi="Times New Roman"/>
          <w:sz w:val="28"/>
          <w:szCs w:val="28"/>
        </w:rPr>
        <w:t xml:space="preserve">о </w:t>
      </w:r>
      <w:r w:rsidR="00F25FC7" w:rsidRPr="00E82767">
        <w:rPr>
          <w:rFonts w:ascii="Times New Roman" w:hAnsi="Times New Roman"/>
          <w:sz w:val="28"/>
          <w:szCs w:val="28"/>
        </w:rPr>
        <w:t>не проведен</w:t>
      </w:r>
      <w:r w:rsidR="00F25FC7">
        <w:rPr>
          <w:rFonts w:ascii="Times New Roman" w:hAnsi="Times New Roman"/>
          <w:sz w:val="28"/>
          <w:szCs w:val="28"/>
        </w:rPr>
        <w:t>ии</w:t>
      </w:r>
      <w:r>
        <w:rPr>
          <w:rFonts w:ascii="Times New Roman" w:hAnsi="Times New Roman"/>
          <w:sz w:val="28"/>
          <w:szCs w:val="28"/>
        </w:rPr>
        <w:t xml:space="preserve"> повторного открытого конкурса.</w:t>
      </w:r>
    </w:p>
    <w:p w:rsidR="0049784B" w:rsidRDefault="005310EC" w:rsidP="005D3132">
      <w:pPr>
        <w:numPr>
          <w:ilvl w:val="2"/>
          <w:numId w:val="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w:t>
      </w:r>
      <w:r w:rsidRPr="00E82767">
        <w:rPr>
          <w:rFonts w:ascii="Times New Roman" w:hAnsi="Times New Roman"/>
          <w:sz w:val="28"/>
          <w:szCs w:val="28"/>
        </w:rPr>
        <w:t xml:space="preserve">оступления </w:t>
      </w:r>
      <w:r w:rsidR="008A019D">
        <w:rPr>
          <w:rFonts w:ascii="Times New Roman" w:hAnsi="Times New Roman"/>
          <w:sz w:val="28"/>
          <w:szCs w:val="28"/>
        </w:rPr>
        <w:t xml:space="preserve">подтвержденной </w:t>
      </w:r>
      <w:r w:rsidRPr="00E82767">
        <w:rPr>
          <w:rFonts w:ascii="Times New Roman" w:hAnsi="Times New Roman"/>
          <w:sz w:val="28"/>
          <w:szCs w:val="28"/>
        </w:rPr>
        <w:t>информации о том, что</w:t>
      </w:r>
      <w:r w:rsidR="0049784B">
        <w:rPr>
          <w:rFonts w:ascii="Times New Roman" w:hAnsi="Times New Roman"/>
          <w:sz w:val="28"/>
          <w:szCs w:val="28"/>
        </w:rPr>
        <w:t>:</w:t>
      </w:r>
    </w:p>
    <w:p w:rsidR="0049784B" w:rsidRDefault="0049784B"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5D3132">
        <w:rPr>
          <w:rFonts w:ascii="Times New Roman" w:hAnsi="Times New Roman"/>
          <w:sz w:val="28"/>
          <w:szCs w:val="28"/>
        </w:rPr>
        <w:t xml:space="preserve"> </w:t>
      </w:r>
      <w:r>
        <w:rPr>
          <w:rFonts w:ascii="Times New Roman" w:hAnsi="Times New Roman"/>
          <w:sz w:val="28"/>
          <w:szCs w:val="28"/>
        </w:rPr>
        <w:t>дорожные условия</w:t>
      </w:r>
      <w:r w:rsidR="005D3132">
        <w:rPr>
          <w:rFonts w:ascii="Times New Roman" w:hAnsi="Times New Roman"/>
          <w:sz w:val="28"/>
          <w:szCs w:val="28"/>
        </w:rPr>
        <w:t xml:space="preserve"> </w:t>
      </w:r>
      <w:r>
        <w:rPr>
          <w:rFonts w:ascii="Times New Roman" w:hAnsi="Times New Roman"/>
          <w:sz w:val="28"/>
          <w:szCs w:val="28"/>
        </w:rPr>
        <w:t>в целом или части</w:t>
      </w:r>
      <w:r w:rsidR="005D3132">
        <w:rPr>
          <w:rFonts w:ascii="Times New Roman" w:hAnsi="Times New Roman"/>
          <w:sz w:val="28"/>
          <w:szCs w:val="28"/>
        </w:rPr>
        <w:t xml:space="preserve"> </w:t>
      </w:r>
      <w:r>
        <w:rPr>
          <w:rFonts w:ascii="Times New Roman" w:hAnsi="Times New Roman"/>
          <w:sz w:val="28"/>
          <w:szCs w:val="28"/>
        </w:rPr>
        <w:t>данного маршрута не соответствуют требованиям федерального законодательства в сфере обеспечения безопасности дорожного движения и</w:t>
      </w:r>
      <w:r w:rsidR="005D3132">
        <w:rPr>
          <w:rFonts w:ascii="Times New Roman" w:hAnsi="Times New Roman"/>
          <w:sz w:val="28"/>
          <w:szCs w:val="28"/>
        </w:rPr>
        <w:t xml:space="preserve"> </w:t>
      </w:r>
      <w:r>
        <w:rPr>
          <w:rFonts w:ascii="Times New Roman" w:hAnsi="Times New Roman"/>
          <w:sz w:val="28"/>
          <w:szCs w:val="28"/>
        </w:rPr>
        <w:t>невозможности внесения изменения в указанную часть маршрута,</w:t>
      </w:r>
    </w:p>
    <w:p w:rsidR="005310EC" w:rsidRDefault="0049784B"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остановочные пункты, включенные в состав маршрута, не соответствуют </w:t>
      </w:r>
      <w:r w:rsidR="005310EC" w:rsidRPr="00E82767">
        <w:rPr>
          <w:rFonts w:ascii="Times New Roman" w:hAnsi="Times New Roman"/>
          <w:sz w:val="28"/>
          <w:szCs w:val="28"/>
        </w:rPr>
        <w:t>установленным правилами обеспечения бе</w:t>
      </w:r>
      <w:r w:rsidR="008A019D">
        <w:rPr>
          <w:rFonts w:ascii="Times New Roman" w:hAnsi="Times New Roman"/>
          <w:sz w:val="28"/>
          <w:szCs w:val="28"/>
        </w:rPr>
        <w:t xml:space="preserve">зопасности перевозок пассажиров, </w:t>
      </w:r>
      <w:r>
        <w:rPr>
          <w:rFonts w:ascii="Times New Roman" w:hAnsi="Times New Roman"/>
          <w:sz w:val="28"/>
          <w:szCs w:val="28"/>
        </w:rPr>
        <w:t xml:space="preserve">и отсутствует возможность </w:t>
      </w:r>
      <w:r w:rsidR="008A019D">
        <w:rPr>
          <w:rFonts w:ascii="Times New Roman" w:hAnsi="Times New Roman"/>
          <w:sz w:val="28"/>
          <w:szCs w:val="28"/>
        </w:rPr>
        <w:t xml:space="preserve">изменения </w:t>
      </w:r>
      <w:r>
        <w:rPr>
          <w:rFonts w:ascii="Times New Roman" w:hAnsi="Times New Roman"/>
          <w:sz w:val="28"/>
          <w:szCs w:val="28"/>
        </w:rPr>
        <w:t>их состоянии</w:t>
      </w:r>
      <w:r w:rsidR="008A019D">
        <w:rPr>
          <w:rFonts w:ascii="Times New Roman" w:hAnsi="Times New Roman"/>
          <w:sz w:val="28"/>
          <w:szCs w:val="28"/>
        </w:rPr>
        <w:t>.</w:t>
      </w:r>
    </w:p>
    <w:p w:rsidR="005310EC" w:rsidRDefault="005310EC" w:rsidP="005D3132">
      <w:pPr>
        <w:numPr>
          <w:ilvl w:val="2"/>
          <w:numId w:val="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w:t>
      </w:r>
      <w:r w:rsidRPr="00E82767">
        <w:rPr>
          <w:rFonts w:ascii="Times New Roman" w:hAnsi="Times New Roman"/>
          <w:sz w:val="28"/>
          <w:szCs w:val="28"/>
        </w:rPr>
        <w:t>о</w:t>
      </w:r>
      <w:r>
        <w:rPr>
          <w:rFonts w:ascii="Times New Roman" w:hAnsi="Times New Roman"/>
          <w:sz w:val="28"/>
          <w:szCs w:val="28"/>
        </w:rPr>
        <w:t>ступления</w:t>
      </w:r>
      <w:r w:rsidRPr="00E82767">
        <w:rPr>
          <w:rFonts w:ascii="Times New Roman" w:hAnsi="Times New Roman"/>
          <w:sz w:val="28"/>
          <w:szCs w:val="28"/>
        </w:rPr>
        <w:t xml:space="preserve"> заявлени</w:t>
      </w:r>
      <w:r>
        <w:rPr>
          <w:rFonts w:ascii="Times New Roman" w:hAnsi="Times New Roman"/>
          <w:sz w:val="28"/>
          <w:szCs w:val="28"/>
        </w:rPr>
        <w:t>й</w:t>
      </w:r>
      <w:r w:rsidRPr="00E82767">
        <w:rPr>
          <w:rFonts w:ascii="Times New Roman" w:hAnsi="Times New Roman"/>
          <w:sz w:val="28"/>
          <w:szCs w:val="28"/>
        </w:rPr>
        <w:t xml:space="preserve"> органов местного самоуправления.</w:t>
      </w:r>
    </w:p>
    <w:p w:rsidR="008A019D" w:rsidRDefault="008A019D" w:rsidP="005D3132">
      <w:pPr>
        <w:numPr>
          <w:ilvl w:val="2"/>
          <w:numId w:val="9"/>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Мероприятие об отмене маршрута включено в Документ планирования.</w:t>
      </w:r>
    </w:p>
    <w:p w:rsidR="00016A2D" w:rsidRPr="00996C63" w:rsidRDefault="00016A2D" w:rsidP="005D3132">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4.2 </w:t>
      </w:r>
      <w:proofErr w:type="gramStart"/>
      <w:r>
        <w:rPr>
          <w:rFonts w:ascii="Times New Roman" w:hAnsi="Times New Roman"/>
          <w:sz w:val="28"/>
          <w:szCs w:val="28"/>
        </w:rPr>
        <w:t>С</w:t>
      </w:r>
      <w:proofErr w:type="gramEnd"/>
      <w:r w:rsidRPr="00996C63">
        <w:rPr>
          <w:rFonts w:ascii="Times New Roman" w:hAnsi="Times New Roman"/>
          <w:sz w:val="28"/>
          <w:szCs w:val="28"/>
        </w:rPr>
        <w:t xml:space="preserve"> целью </w:t>
      </w:r>
      <w:r>
        <w:rPr>
          <w:rFonts w:ascii="Times New Roman" w:hAnsi="Times New Roman"/>
          <w:sz w:val="28"/>
          <w:szCs w:val="28"/>
        </w:rPr>
        <w:t>отмены</w:t>
      </w:r>
      <w:r w:rsidRPr="00996C63">
        <w:rPr>
          <w:rFonts w:ascii="Times New Roman" w:hAnsi="Times New Roman"/>
          <w:sz w:val="28"/>
          <w:szCs w:val="28"/>
        </w:rPr>
        <w:t xml:space="preserve"> маршрута Инициаторы, обязаны представить в уполномоченный орган следующие документы:</w:t>
      </w:r>
    </w:p>
    <w:p w:rsidR="00016A2D" w:rsidRPr="00FD6F7B" w:rsidRDefault="00016A2D" w:rsidP="005D3132">
      <w:pPr>
        <w:pStyle w:val="a5"/>
        <w:numPr>
          <w:ilvl w:val="2"/>
          <w:numId w:val="10"/>
        </w:numPr>
        <w:spacing w:after="0" w:line="240" w:lineRule="auto"/>
        <w:ind w:left="0" w:firstLine="709"/>
        <w:jc w:val="both"/>
        <w:rPr>
          <w:rFonts w:ascii="Times New Roman" w:hAnsi="Times New Roman"/>
          <w:sz w:val="28"/>
          <w:szCs w:val="28"/>
        </w:rPr>
      </w:pPr>
      <w:r w:rsidRPr="00FD6F7B">
        <w:rPr>
          <w:rFonts w:ascii="Times New Roman" w:hAnsi="Times New Roman"/>
          <w:sz w:val="28"/>
          <w:szCs w:val="28"/>
        </w:rPr>
        <w:t xml:space="preserve">Заявление об </w:t>
      </w:r>
      <w:r>
        <w:rPr>
          <w:rFonts w:ascii="Times New Roman" w:hAnsi="Times New Roman"/>
          <w:sz w:val="28"/>
          <w:szCs w:val="28"/>
        </w:rPr>
        <w:t>отмене</w:t>
      </w:r>
      <w:r w:rsidRPr="00FD6F7B">
        <w:rPr>
          <w:rFonts w:ascii="Times New Roman" w:hAnsi="Times New Roman"/>
          <w:sz w:val="28"/>
          <w:szCs w:val="28"/>
        </w:rPr>
        <w:t xml:space="preserve"> маршрута</w:t>
      </w:r>
      <w:r w:rsidR="00434FF3">
        <w:rPr>
          <w:rFonts w:ascii="Times New Roman" w:hAnsi="Times New Roman"/>
          <w:sz w:val="28"/>
          <w:szCs w:val="28"/>
        </w:rPr>
        <w:t xml:space="preserve"> (</w:t>
      </w:r>
      <w:r w:rsidR="0049784B">
        <w:rPr>
          <w:rFonts w:ascii="Times New Roman" w:hAnsi="Times New Roman"/>
          <w:sz w:val="28"/>
          <w:szCs w:val="28"/>
        </w:rPr>
        <w:t>форм</w:t>
      </w:r>
      <w:r w:rsidR="00434FF3">
        <w:rPr>
          <w:rFonts w:ascii="Times New Roman" w:hAnsi="Times New Roman"/>
          <w:sz w:val="28"/>
          <w:szCs w:val="28"/>
        </w:rPr>
        <w:t>а</w:t>
      </w:r>
      <w:r w:rsidR="0049784B">
        <w:rPr>
          <w:rFonts w:ascii="Times New Roman" w:hAnsi="Times New Roman"/>
          <w:sz w:val="28"/>
          <w:szCs w:val="28"/>
        </w:rPr>
        <w:t xml:space="preserve"> </w:t>
      </w:r>
      <w:r>
        <w:rPr>
          <w:rFonts w:ascii="Times New Roman" w:hAnsi="Times New Roman"/>
          <w:sz w:val="28"/>
          <w:szCs w:val="28"/>
        </w:rPr>
        <w:t>№ 3</w:t>
      </w:r>
      <w:r w:rsidR="00434FF3">
        <w:rPr>
          <w:rFonts w:ascii="Times New Roman" w:hAnsi="Times New Roman"/>
          <w:sz w:val="28"/>
          <w:szCs w:val="28"/>
        </w:rPr>
        <w:t>)</w:t>
      </w:r>
      <w:r w:rsidRPr="00FD6F7B">
        <w:rPr>
          <w:rFonts w:ascii="Times New Roman" w:hAnsi="Times New Roman"/>
          <w:sz w:val="28"/>
          <w:szCs w:val="28"/>
        </w:rPr>
        <w:t>.</w:t>
      </w:r>
    </w:p>
    <w:p w:rsidR="00016A2D" w:rsidRPr="00016A2D" w:rsidRDefault="00016A2D" w:rsidP="005D3132">
      <w:pPr>
        <w:pStyle w:val="a5"/>
        <w:numPr>
          <w:ilvl w:val="2"/>
          <w:numId w:val="10"/>
        </w:numPr>
        <w:spacing w:after="0" w:line="240" w:lineRule="auto"/>
        <w:ind w:left="0" w:firstLine="709"/>
        <w:rPr>
          <w:rFonts w:ascii="Times New Roman" w:hAnsi="Times New Roman"/>
          <w:sz w:val="28"/>
          <w:szCs w:val="28"/>
        </w:rPr>
      </w:pPr>
      <w:r w:rsidRPr="00016A2D">
        <w:rPr>
          <w:rFonts w:ascii="Times New Roman" w:hAnsi="Times New Roman"/>
          <w:sz w:val="28"/>
          <w:szCs w:val="28"/>
        </w:rPr>
        <w:t>Информацию</w:t>
      </w:r>
      <w:r>
        <w:rPr>
          <w:rFonts w:ascii="Times New Roman" w:hAnsi="Times New Roman"/>
          <w:sz w:val="28"/>
          <w:szCs w:val="28"/>
        </w:rPr>
        <w:t xml:space="preserve"> </w:t>
      </w:r>
      <w:r w:rsidRPr="00016A2D">
        <w:rPr>
          <w:rFonts w:ascii="Times New Roman" w:hAnsi="Times New Roman"/>
          <w:sz w:val="28"/>
          <w:szCs w:val="28"/>
        </w:rPr>
        <w:t xml:space="preserve">о </w:t>
      </w:r>
      <w:r>
        <w:rPr>
          <w:rFonts w:ascii="Times New Roman" w:hAnsi="Times New Roman"/>
          <w:sz w:val="28"/>
          <w:szCs w:val="28"/>
        </w:rPr>
        <w:t>необходимости отмены</w:t>
      </w:r>
      <w:r w:rsidRPr="00016A2D">
        <w:rPr>
          <w:rFonts w:ascii="Times New Roman" w:hAnsi="Times New Roman"/>
          <w:sz w:val="28"/>
          <w:szCs w:val="28"/>
        </w:rPr>
        <w:t xml:space="preserve"> указанного маршрута.</w:t>
      </w:r>
    </w:p>
    <w:p w:rsidR="005310EC" w:rsidRPr="000468DA" w:rsidRDefault="00016A2D" w:rsidP="005D3132">
      <w:pPr>
        <w:numPr>
          <w:ilvl w:val="1"/>
          <w:numId w:val="10"/>
        </w:numPr>
        <w:spacing w:after="0" w:line="240" w:lineRule="auto"/>
        <w:ind w:left="0" w:firstLine="709"/>
        <w:contextualSpacing/>
        <w:jc w:val="both"/>
        <w:rPr>
          <w:rFonts w:ascii="Times New Roman" w:hAnsi="Times New Roman"/>
          <w:sz w:val="28"/>
          <w:szCs w:val="28"/>
        </w:rPr>
      </w:pPr>
      <w:r w:rsidRPr="000468DA">
        <w:rPr>
          <w:rFonts w:ascii="Times New Roman" w:hAnsi="Times New Roman"/>
          <w:sz w:val="28"/>
          <w:szCs w:val="28"/>
        </w:rPr>
        <w:t xml:space="preserve">При основании указанному в пункте </w:t>
      </w:r>
      <w:r w:rsidR="008A680E" w:rsidRPr="000468DA">
        <w:rPr>
          <w:rFonts w:ascii="Times New Roman" w:hAnsi="Times New Roman"/>
          <w:sz w:val="28"/>
          <w:szCs w:val="28"/>
        </w:rPr>
        <w:t xml:space="preserve">4.1.4 </w:t>
      </w:r>
      <w:r w:rsidR="0049784B" w:rsidRPr="000468DA">
        <w:rPr>
          <w:rFonts w:ascii="Times New Roman" w:hAnsi="Times New Roman"/>
          <w:sz w:val="28"/>
          <w:szCs w:val="28"/>
        </w:rPr>
        <w:t xml:space="preserve">орган местного самоуправления прилагает </w:t>
      </w:r>
      <w:r w:rsidR="000468DA" w:rsidRPr="000468DA">
        <w:rPr>
          <w:rFonts w:ascii="Times New Roman" w:hAnsi="Times New Roman"/>
          <w:sz w:val="28"/>
          <w:szCs w:val="28"/>
        </w:rPr>
        <w:t>пояснительную записку</w:t>
      </w:r>
      <w:r w:rsidR="0049784B" w:rsidRPr="000468DA">
        <w:rPr>
          <w:rFonts w:ascii="Times New Roman" w:hAnsi="Times New Roman"/>
          <w:sz w:val="28"/>
          <w:szCs w:val="28"/>
        </w:rPr>
        <w:t xml:space="preserve"> </w:t>
      </w:r>
      <w:r w:rsidR="005310EC" w:rsidRPr="000468DA">
        <w:rPr>
          <w:rFonts w:ascii="Times New Roman" w:hAnsi="Times New Roman"/>
          <w:sz w:val="28"/>
          <w:szCs w:val="28"/>
        </w:rPr>
        <w:t>с обоснованием отмены маршрута.</w:t>
      </w:r>
    </w:p>
    <w:p w:rsidR="005310EC" w:rsidRDefault="005310EC" w:rsidP="005D3132">
      <w:pPr>
        <w:numPr>
          <w:ilvl w:val="1"/>
          <w:numId w:val="10"/>
        </w:numPr>
        <w:spacing w:after="0" w:line="240" w:lineRule="auto"/>
        <w:ind w:left="0" w:firstLine="709"/>
        <w:contextualSpacing/>
        <w:jc w:val="both"/>
        <w:rPr>
          <w:rFonts w:ascii="Times New Roman" w:hAnsi="Times New Roman"/>
          <w:sz w:val="28"/>
          <w:szCs w:val="28"/>
        </w:rPr>
      </w:pPr>
      <w:r w:rsidRPr="008A62D7">
        <w:rPr>
          <w:rFonts w:ascii="Times New Roman" w:hAnsi="Times New Roman"/>
          <w:sz w:val="28"/>
          <w:szCs w:val="28"/>
        </w:rPr>
        <w:t xml:space="preserve">Заявление об </w:t>
      </w:r>
      <w:r>
        <w:rPr>
          <w:rFonts w:ascii="Times New Roman" w:hAnsi="Times New Roman"/>
          <w:sz w:val="28"/>
          <w:szCs w:val="28"/>
        </w:rPr>
        <w:t xml:space="preserve">отмене </w:t>
      </w:r>
      <w:r w:rsidRPr="008A62D7">
        <w:rPr>
          <w:rFonts w:ascii="Times New Roman" w:hAnsi="Times New Roman"/>
          <w:sz w:val="28"/>
          <w:szCs w:val="28"/>
        </w:rPr>
        <w:t xml:space="preserve">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w:t>
      </w:r>
      <w:r w:rsidRPr="008A62D7">
        <w:rPr>
          <w:rFonts w:ascii="Times New Roman" w:hAnsi="Times New Roman"/>
          <w:sz w:val="28"/>
          <w:szCs w:val="28"/>
        </w:rPr>
        <w:lastRenderedPageBreak/>
        <w:t>направление указанного заявления и прилагаемых к нему документов в форме электронных документов, подписанных электронной подписью любого вида</w:t>
      </w:r>
      <w:r>
        <w:rPr>
          <w:rFonts w:ascii="Times New Roman" w:hAnsi="Times New Roman"/>
          <w:sz w:val="28"/>
          <w:szCs w:val="28"/>
        </w:rPr>
        <w:t>.</w:t>
      </w:r>
    </w:p>
    <w:p w:rsidR="005310EC" w:rsidRPr="00434FF3" w:rsidRDefault="005310EC" w:rsidP="001000F3">
      <w:pPr>
        <w:numPr>
          <w:ilvl w:val="1"/>
          <w:numId w:val="10"/>
        </w:numPr>
        <w:spacing w:after="0" w:line="240" w:lineRule="auto"/>
        <w:ind w:left="0" w:firstLine="709"/>
        <w:contextualSpacing/>
        <w:jc w:val="both"/>
        <w:rPr>
          <w:rFonts w:ascii="Times New Roman" w:hAnsi="Times New Roman"/>
          <w:sz w:val="28"/>
          <w:szCs w:val="28"/>
        </w:rPr>
      </w:pPr>
      <w:r w:rsidRPr="00434FF3">
        <w:rPr>
          <w:rFonts w:ascii="Times New Roman" w:hAnsi="Times New Roman"/>
          <w:sz w:val="28"/>
          <w:szCs w:val="28"/>
        </w:rPr>
        <w:t>В рассмотрении заявления об отмене маршрута</w:t>
      </w:r>
      <w:r w:rsidR="0049784B" w:rsidRPr="00434FF3">
        <w:rPr>
          <w:rFonts w:ascii="Times New Roman" w:hAnsi="Times New Roman"/>
          <w:sz w:val="28"/>
          <w:szCs w:val="28"/>
        </w:rPr>
        <w:t xml:space="preserve">, кроме оснований, указанных в пункте </w:t>
      </w:r>
      <w:r w:rsidR="000468DA" w:rsidRPr="00434FF3">
        <w:rPr>
          <w:rFonts w:ascii="Times New Roman" w:hAnsi="Times New Roman"/>
          <w:sz w:val="28"/>
          <w:szCs w:val="28"/>
        </w:rPr>
        <w:t>4.1.3.</w:t>
      </w:r>
      <w:r w:rsidR="0049784B" w:rsidRPr="00434FF3">
        <w:rPr>
          <w:rFonts w:ascii="Times New Roman" w:hAnsi="Times New Roman"/>
          <w:sz w:val="28"/>
          <w:szCs w:val="28"/>
        </w:rPr>
        <w:t xml:space="preserve"> </w:t>
      </w:r>
      <w:r w:rsidRPr="00434FF3">
        <w:rPr>
          <w:rFonts w:ascii="Times New Roman" w:hAnsi="Times New Roman"/>
          <w:sz w:val="28"/>
          <w:szCs w:val="28"/>
        </w:rPr>
        <w:t>отказывается в случаях:</w:t>
      </w:r>
    </w:p>
    <w:p w:rsidR="005310EC" w:rsidRDefault="00016A2D" w:rsidP="005D3132">
      <w:pPr>
        <w:numPr>
          <w:ilvl w:val="2"/>
          <w:numId w:val="1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Непредставления</w:t>
      </w:r>
      <w:r w:rsidR="005310EC">
        <w:rPr>
          <w:rFonts w:ascii="Times New Roman" w:hAnsi="Times New Roman"/>
          <w:sz w:val="28"/>
          <w:szCs w:val="28"/>
        </w:rPr>
        <w:t xml:space="preserve"> обоснования об отмене маршрута.</w:t>
      </w:r>
    </w:p>
    <w:p w:rsidR="004A000C" w:rsidRPr="00434FF3" w:rsidRDefault="000468DA" w:rsidP="008D0709">
      <w:pPr>
        <w:numPr>
          <w:ilvl w:val="2"/>
          <w:numId w:val="10"/>
        </w:numPr>
        <w:spacing w:after="0" w:line="240" w:lineRule="auto"/>
        <w:ind w:left="0" w:firstLine="709"/>
        <w:contextualSpacing/>
        <w:jc w:val="both"/>
        <w:rPr>
          <w:rFonts w:ascii="Times New Roman" w:hAnsi="Times New Roman"/>
          <w:sz w:val="28"/>
          <w:szCs w:val="28"/>
        </w:rPr>
      </w:pPr>
      <w:r w:rsidRPr="00434FF3">
        <w:rPr>
          <w:rFonts w:ascii="Times New Roman" w:hAnsi="Times New Roman"/>
          <w:sz w:val="28"/>
          <w:szCs w:val="28"/>
        </w:rPr>
        <w:t xml:space="preserve"> </w:t>
      </w:r>
      <w:r w:rsidR="005310EC" w:rsidRPr="00434FF3">
        <w:rPr>
          <w:rFonts w:ascii="Times New Roman" w:hAnsi="Times New Roman"/>
          <w:sz w:val="28"/>
          <w:szCs w:val="28"/>
        </w:rPr>
        <w:t xml:space="preserve">Предложения об отмене маршрута, если при этом не обеспечивается потребность </w:t>
      </w:r>
      <w:r w:rsidR="004A000C" w:rsidRPr="00434FF3">
        <w:rPr>
          <w:rFonts w:ascii="Times New Roman" w:hAnsi="Times New Roman"/>
          <w:sz w:val="28"/>
          <w:szCs w:val="28"/>
        </w:rPr>
        <w:t xml:space="preserve">населения в транспортных услугах в межмуниципальном сообщении какого-либо муниципального образования Свердловской области, на территории которого пролегает маршрут, предлагаемый к отмене. </w:t>
      </w:r>
    </w:p>
    <w:p w:rsidR="004A000C" w:rsidRDefault="004A000C"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4.6.</w:t>
      </w:r>
      <w:r w:rsidR="00434FF3">
        <w:rPr>
          <w:rFonts w:ascii="Times New Roman" w:hAnsi="Times New Roman"/>
          <w:sz w:val="28"/>
          <w:szCs w:val="28"/>
        </w:rPr>
        <w:t xml:space="preserve"> </w:t>
      </w:r>
      <w:r w:rsidR="005310EC" w:rsidRPr="00A45CB7">
        <w:rPr>
          <w:rFonts w:ascii="Times New Roman" w:hAnsi="Times New Roman"/>
          <w:sz w:val="28"/>
          <w:szCs w:val="28"/>
        </w:rPr>
        <w:t>В случае принятия решения об отмене маршрута уполномоченный орган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r w:rsidR="005310EC">
        <w:rPr>
          <w:rFonts w:ascii="Times New Roman" w:hAnsi="Times New Roman"/>
          <w:sz w:val="28"/>
          <w:szCs w:val="28"/>
        </w:rPr>
        <w:t>. Уполномоченный орган</w:t>
      </w:r>
      <w:r w:rsidR="005310EC" w:rsidRPr="00A45CB7">
        <w:rPr>
          <w:rFonts w:ascii="Times New Roman" w:hAnsi="Times New Roman"/>
          <w:sz w:val="28"/>
          <w:szCs w:val="28"/>
        </w:rPr>
        <w:t xml:space="preserve"> уведомление об отмене маршрута вручает руководителю юридического лица, индивидуального предпринимателя либо уполномоченному участнику договора простого товарищества, осуществляющих регулярные перевозки по соответствующему маршруту, или направляет его заказным почтовым отправлением с уведомлением о вручении.</w:t>
      </w:r>
    </w:p>
    <w:p w:rsidR="004A000C" w:rsidRDefault="004A000C"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4.7.</w:t>
      </w:r>
      <w:r w:rsidR="00626424">
        <w:rPr>
          <w:rFonts w:ascii="Times New Roman" w:hAnsi="Times New Roman"/>
          <w:sz w:val="28"/>
          <w:szCs w:val="28"/>
        </w:rPr>
        <w:t xml:space="preserve"> </w:t>
      </w:r>
      <w:r>
        <w:rPr>
          <w:rFonts w:ascii="Times New Roman" w:hAnsi="Times New Roman"/>
          <w:sz w:val="28"/>
          <w:szCs w:val="28"/>
        </w:rPr>
        <w:t>Межмуниципальный маршрут регулярных перевозок пассажиров и багажа автомобильным транспортом считается отмененным</w:t>
      </w:r>
      <w:r w:rsidR="005D3132">
        <w:rPr>
          <w:rFonts w:ascii="Times New Roman" w:hAnsi="Times New Roman"/>
          <w:sz w:val="28"/>
          <w:szCs w:val="28"/>
        </w:rPr>
        <w:t xml:space="preserve"> </w:t>
      </w:r>
      <w:r>
        <w:rPr>
          <w:rFonts w:ascii="Times New Roman" w:hAnsi="Times New Roman"/>
          <w:sz w:val="28"/>
          <w:szCs w:val="28"/>
        </w:rPr>
        <w:t>со дня</w:t>
      </w:r>
      <w:r w:rsidR="005D3132">
        <w:rPr>
          <w:rFonts w:ascii="Times New Roman" w:hAnsi="Times New Roman"/>
          <w:sz w:val="28"/>
          <w:szCs w:val="28"/>
        </w:rPr>
        <w:t xml:space="preserve"> </w:t>
      </w:r>
      <w:r>
        <w:rPr>
          <w:rFonts w:ascii="Times New Roman" w:hAnsi="Times New Roman"/>
          <w:sz w:val="28"/>
          <w:szCs w:val="28"/>
        </w:rPr>
        <w:t>исключения сведений о данном маршруте из</w:t>
      </w:r>
      <w:r w:rsidR="005D3132">
        <w:rPr>
          <w:rFonts w:ascii="Times New Roman" w:hAnsi="Times New Roman"/>
          <w:sz w:val="28"/>
          <w:szCs w:val="28"/>
        </w:rPr>
        <w:t xml:space="preserve"> </w:t>
      </w:r>
      <w:r>
        <w:rPr>
          <w:rFonts w:ascii="Times New Roman" w:hAnsi="Times New Roman"/>
          <w:sz w:val="28"/>
          <w:szCs w:val="28"/>
        </w:rPr>
        <w:t>реестра</w:t>
      </w:r>
      <w:r w:rsidR="005D3132">
        <w:rPr>
          <w:rFonts w:ascii="Times New Roman" w:hAnsi="Times New Roman"/>
          <w:sz w:val="28"/>
          <w:szCs w:val="28"/>
        </w:rPr>
        <w:t xml:space="preserve"> </w:t>
      </w:r>
      <w:r>
        <w:rPr>
          <w:rFonts w:ascii="Times New Roman" w:hAnsi="Times New Roman"/>
          <w:sz w:val="28"/>
          <w:szCs w:val="28"/>
        </w:rPr>
        <w:t>межмуниципальных маршрутов регулярных перевозок пассажиров и багажа</w:t>
      </w:r>
    </w:p>
    <w:p w:rsidR="005310EC" w:rsidRDefault="004A000C"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4.8.</w:t>
      </w:r>
      <w:r w:rsidR="00626424">
        <w:rPr>
          <w:rFonts w:ascii="Times New Roman" w:hAnsi="Times New Roman"/>
          <w:sz w:val="28"/>
          <w:szCs w:val="28"/>
        </w:rPr>
        <w:t xml:space="preserve"> </w:t>
      </w:r>
      <w:r w:rsidR="005310EC" w:rsidRPr="00A45CB7">
        <w:rPr>
          <w:rFonts w:ascii="Times New Roman" w:hAnsi="Times New Roman"/>
          <w:sz w:val="28"/>
          <w:szCs w:val="28"/>
        </w:rPr>
        <w:t>Информация об отмене маршрута доводится руководител</w:t>
      </w:r>
      <w:r w:rsidR="005310EC">
        <w:rPr>
          <w:rFonts w:ascii="Times New Roman" w:hAnsi="Times New Roman"/>
          <w:sz w:val="28"/>
          <w:szCs w:val="28"/>
        </w:rPr>
        <w:t>ем</w:t>
      </w:r>
      <w:r w:rsidR="005310EC" w:rsidRPr="00A45CB7">
        <w:rPr>
          <w:rFonts w:ascii="Times New Roman" w:hAnsi="Times New Roman"/>
          <w:sz w:val="28"/>
          <w:szCs w:val="28"/>
        </w:rPr>
        <w:t xml:space="preserve"> юридического лица, индивидуальн</w:t>
      </w:r>
      <w:r w:rsidR="005310EC">
        <w:rPr>
          <w:rFonts w:ascii="Times New Roman" w:hAnsi="Times New Roman"/>
          <w:sz w:val="28"/>
          <w:szCs w:val="28"/>
        </w:rPr>
        <w:t>ым</w:t>
      </w:r>
      <w:r w:rsidR="005310EC" w:rsidRPr="00A45CB7">
        <w:rPr>
          <w:rFonts w:ascii="Times New Roman" w:hAnsi="Times New Roman"/>
          <w:sz w:val="28"/>
          <w:szCs w:val="28"/>
        </w:rPr>
        <w:t xml:space="preserve"> предпринимател</w:t>
      </w:r>
      <w:r w:rsidR="005310EC">
        <w:rPr>
          <w:rFonts w:ascii="Times New Roman" w:hAnsi="Times New Roman"/>
          <w:sz w:val="28"/>
          <w:szCs w:val="28"/>
        </w:rPr>
        <w:t>ем</w:t>
      </w:r>
      <w:r w:rsidR="005310EC" w:rsidRPr="00A45CB7">
        <w:rPr>
          <w:rFonts w:ascii="Times New Roman" w:hAnsi="Times New Roman"/>
          <w:sz w:val="28"/>
          <w:szCs w:val="28"/>
        </w:rPr>
        <w:t xml:space="preserve"> либо уполномоченн</w:t>
      </w:r>
      <w:r w:rsidR="005310EC">
        <w:rPr>
          <w:rFonts w:ascii="Times New Roman" w:hAnsi="Times New Roman"/>
          <w:sz w:val="28"/>
          <w:szCs w:val="28"/>
        </w:rPr>
        <w:t>ым</w:t>
      </w:r>
      <w:r w:rsidR="005310EC" w:rsidRPr="00A45CB7">
        <w:rPr>
          <w:rFonts w:ascii="Times New Roman" w:hAnsi="Times New Roman"/>
          <w:sz w:val="28"/>
          <w:szCs w:val="28"/>
        </w:rPr>
        <w:t xml:space="preserve"> участник</w:t>
      </w:r>
      <w:r w:rsidR="005310EC">
        <w:rPr>
          <w:rFonts w:ascii="Times New Roman" w:hAnsi="Times New Roman"/>
          <w:sz w:val="28"/>
          <w:szCs w:val="28"/>
        </w:rPr>
        <w:t>ом</w:t>
      </w:r>
      <w:r w:rsidR="005310EC" w:rsidRPr="00A45CB7">
        <w:rPr>
          <w:rFonts w:ascii="Times New Roman" w:hAnsi="Times New Roman"/>
          <w:sz w:val="28"/>
          <w:szCs w:val="28"/>
        </w:rPr>
        <w:t xml:space="preserve"> договора простого товарищества, осуществляющи</w:t>
      </w:r>
      <w:r w:rsidR="005310EC">
        <w:rPr>
          <w:rFonts w:ascii="Times New Roman" w:hAnsi="Times New Roman"/>
          <w:sz w:val="28"/>
          <w:szCs w:val="28"/>
        </w:rPr>
        <w:t>м</w:t>
      </w:r>
      <w:r w:rsidR="005310EC" w:rsidRPr="00A45CB7">
        <w:rPr>
          <w:rFonts w:ascii="Times New Roman" w:hAnsi="Times New Roman"/>
          <w:sz w:val="28"/>
          <w:szCs w:val="28"/>
        </w:rPr>
        <w:t xml:space="preserve"> регулярные перевозки по соответствующему маршруту,</w:t>
      </w:r>
      <w:r w:rsidR="005310EC">
        <w:rPr>
          <w:rFonts w:ascii="Times New Roman" w:hAnsi="Times New Roman"/>
          <w:sz w:val="28"/>
          <w:szCs w:val="28"/>
        </w:rPr>
        <w:t xml:space="preserve"> </w:t>
      </w:r>
      <w:r w:rsidR="005310EC" w:rsidRPr="00A45CB7">
        <w:rPr>
          <w:rFonts w:ascii="Times New Roman" w:hAnsi="Times New Roman"/>
          <w:sz w:val="28"/>
          <w:szCs w:val="28"/>
        </w:rPr>
        <w:t xml:space="preserve">до сведения населения не позднее </w:t>
      </w:r>
      <w:r w:rsidR="005310EC">
        <w:rPr>
          <w:rFonts w:ascii="Times New Roman" w:hAnsi="Times New Roman"/>
          <w:sz w:val="28"/>
          <w:szCs w:val="28"/>
        </w:rPr>
        <w:t>чем за три дня</w:t>
      </w:r>
      <w:r w:rsidR="005310EC" w:rsidRPr="00A45CB7">
        <w:rPr>
          <w:rFonts w:ascii="Times New Roman" w:hAnsi="Times New Roman"/>
          <w:sz w:val="28"/>
          <w:szCs w:val="28"/>
        </w:rPr>
        <w:t xml:space="preserve"> до момента отмены движения транспортных средств по соответствующему маршруту.</w:t>
      </w:r>
    </w:p>
    <w:p w:rsidR="004A000C" w:rsidRDefault="004A000C" w:rsidP="005D313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4.9.</w:t>
      </w:r>
      <w:r w:rsidRPr="004A000C">
        <w:rPr>
          <w:rFonts w:ascii="Times New Roman" w:hAnsi="Times New Roman"/>
          <w:sz w:val="28"/>
          <w:szCs w:val="28"/>
        </w:rPr>
        <w:t xml:space="preserve"> </w:t>
      </w:r>
      <w:r w:rsidRPr="00A45CB7">
        <w:rPr>
          <w:rFonts w:ascii="Times New Roman" w:hAnsi="Times New Roman"/>
          <w:sz w:val="28"/>
          <w:szCs w:val="28"/>
        </w:rPr>
        <w:t xml:space="preserve">Владельцы остановочных пунктов, включенных в данный межмуниципальный маршрут, размещают на данных остановочных пунктах информацию об отмене межмуниципального маршрута не позднее трех дней со дня получения уведомления </w:t>
      </w:r>
      <w:r>
        <w:rPr>
          <w:rFonts w:ascii="Times New Roman" w:hAnsi="Times New Roman"/>
          <w:sz w:val="28"/>
          <w:szCs w:val="28"/>
        </w:rPr>
        <w:t>уполномоченного органа</w:t>
      </w:r>
      <w:r w:rsidRPr="00A45CB7">
        <w:rPr>
          <w:rFonts w:ascii="Times New Roman" w:hAnsi="Times New Roman"/>
          <w:sz w:val="28"/>
          <w:szCs w:val="28"/>
        </w:rPr>
        <w:t xml:space="preserve"> о решении об отмене данного маршрута.</w:t>
      </w:r>
    </w:p>
    <w:p w:rsidR="00434FF3" w:rsidRDefault="005310EC" w:rsidP="00AA74BB">
      <w:pPr>
        <w:pStyle w:val="a5"/>
        <w:numPr>
          <w:ilvl w:val="1"/>
          <w:numId w:val="17"/>
        </w:numPr>
        <w:spacing w:after="0" w:line="240" w:lineRule="auto"/>
        <w:ind w:left="0" w:firstLine="709"/>
        <w:jc w:val="both"/>
        <w:rPr>
          <w:rFonts w:ascii="Times New Roman" w:hAnsi="Times New Roman"/>
          <w:sz w:val="28"/>
          <w:szCs w:val="28"/>
        </w:rPr>
      </w:pPr>
      <w:r w:rsidRPr="00434FF3">
        <w:rPr>
          <w:rFonts w:ascii="Times New Roman" w:hAnsi="Times New Roman"/>
          <w:sz w:val="28"/>
          <w:szCs w:val="28"/>
        </w:rPr>
        <w:t>Решение об отмене маршрута становится основанием для расторжения государственного контракта или прекращения действия свидетельства об осуществлении перевозок по маршруту не ранее 180 дней с момента уведомления об указанном решении юридического лица, индивидуального предпринимателя либо уполномоченного участника договора простого товарищества, осуществляющих регулярные перевозки по соответствующему маршруту.</w:t>
      </w:r>
    </w:p>
    <w:p w:rsidR="00434FF3" w:rsidRDefault="00434FF3">
      <w:pPr>
        <w:spacing w:after="160" w:line="259" w:lineRule="auto"/>
        <w:rPr>
          <w:rFonts w:ascii="Times New Roman" w:hAnsi="Times New Roman"/>
          <w:sz w:val="28"/>
          <w:szCs w:val="28"/>
        </w:rPr>
      </w:pPr>
      <w:r>
        <w:rPr>
          <w:rFonts w:ascii="Times New Roman" w:hAnsi="Times New Roman"/>
          <w:sz w:val="28"/>
          <w:szCs w:val="28"/>
        </w:rPr>
        <w:br w:type="page"/>
      </w:r>
    </w:p>
    <w:p w:rsidR="00075E84" w:rsidRPr="00075E84" w:rsidRDefault="00075E84" w:rsidP="005D3132">
      <w:pPr>
        <w:autoSpaceDE w:val="0"/>
        <w:autoSpaceDN w:val="0"/>
        <w:spacing w:after="0" w:line="240" w:lineRule="auto"/>
        <w:ind w:left="7088"/>
        <w:contextualSpacing/>
        <w:jc w:val="center"/>
        <w:rPr>
          <w:rFonts w:ascii="Times New Roman" w:eastAsia="Times New Roman" w:hAnsi="Times New Roman"/>
          <w:lang w:eastAsia="ru-RU"/>
        </w:rPr>
      </w:pPr>
      <w:r>
        <w:rPr>
          <w:rFonts w:ascii="Times New Roman" w:eastAsia="Times New Roman" w:hAnsi="Times New Roman"/>
          <w:lang w:eastAsia="ru-RU"/>
        </w:rPr>
        <w:lastRenderedPageBreak/>
        <w:t>Форма №1</w:t>
      </w:r>
    </w:p>
    <w:p w:rsidR="00075E84" w:rsidRPr="00075E84" w:rsidRDefault="00075E84" w:rsidP="005D3132">
      <w:pPr>
        <w:autoSpaceDE w:val="0"/>
        <w:autoSpaceDN w:val="0"/>
        <w:spacing w:after="0" w:line="240" w:lineRule="auto"/>
        <w:contextualSpacing/>
        <w:jc w:val="center"/>
        <w:rPr>
          <w:rFonts w:ascii="Times New Roman" w:eastAsia="Times New Roman" w:hAnsi="Times New Roman"/>
          <w:b/>
          <w:bCs/>
          <w:sz w:val="24"/>
          <w:szCs w:val="24"/>
          <w:lang w:eastAsia="ru-RU"/>
        </w:rPr>
      </w:pPr>
      <w:r w:rsidRPr="00075E84">
        <w:rPr>
          <w:rFonts w:ascii="Times New Roman" w:eastAsia="Times New Roman" w:hAnsi="Times New Roman"/>
          <w:b/>
          <w:bCs/>
          <w:sz w:val="24"/>
          <w:szCs w:val="24"/>
          <w:lang w:eastAsia="ru-RU"/>
        </w:rPr>
        <w:t>Форма заявления об установлении меж</w:t>
      </w:r>
      <w:r>
        <w:rPr>
          <w:rFonts w:ascii="Times New Roman" w:eastAsia="Times New Roman" w:hAnsi="Times New Roman"/>
          <w:b/>
          <w:bCs/>
          <w:sz w:val="24"/>
          <w:szCs w:val="24"/>
          <w:lang w:eastAsia="ru-RU"/>
        </w:rPr>
        <w:t xml:space="preserve">муниципального </w:t>
      </w:r>
      <w:r w:rsidRPr="00075E84">
        <w:rPr>
          <w:rFonts w:ascii="Times New Roman" w:eastAsia="Times New Roman" w:hAnsi="Times New Roman"/>
          <w:b/>
          <w:bCs/>
          <w:sz w:val="24"/>
          <w:szCs w:val="24"/>
          <w:lang w:eastAsia="ru-RU"/>
        </w:rPr>
        <w:t>маршрута регулярных перевозок</w:t>
      </w:r>
    </w:p>
    <w:p w:rsidR="00075E84" w:rsidRDefault="00075E84" w:rsidP="005D3132">
      <w:pPr>
        <w:autoSpaceDE w:val="0"/>
        <w:autoSpaceDN w:val="0"/>
        <w:spacing w:after="0" w:line="240" w:lineRule="auto"/>
        <w:contextualSpacing/>
        <w:jc w:val="center"/>
        <w:rPr>
          <w:rFonts w:ascii="Times New Roman" w:eastAsia="Times New Roman" w:hAnsi="Times New Roman"/>
          <w:b/>
          <w:bCs/>
          <w:sz w:val="26"/>
          <w:szCs w:val="26"/>
          <w:lang w:eastAsia="ru-RU"/>
        </w:rPr>
      </w:pPr>
    </w:p>
    <w:p w:rsidR="00075E84" w:rsidRPr="00075E84" w:rsidRDefault="00075E84" w:rsidP="005D3132">
      <w:pPr>
        <w:autoSpaceDE w:val="0"/>
        <w:autoSpaceDN w:val="0"/>
        <w:spacing w:after="0" w:line="240" w:lineRule="auto"/>
        <w:contextualSpacing/>
        <w:jc w:val="center"/>
        <w:rPr>
          <w:rFonts w:ascii="Times New Roman" w:eastAsia="Times New Roman" w:hAnsi="Times New Roman"/>
          <w:b/>
          <w:bCs/>
          <w:sz w:val="26"/>
          <w:szCs w:val="26"/>
          <w:lang w:eastAsia="ru-RU"/>
        </w:rPr>
      </w:pPr>
      <w:r w:rsidRPr="00075E84">
        <w:rPr>
          <w:rFonts w:ascii="Times New Roman" w:eastAsia="Times New Roman" w:hAnsi="Times New Roman"/>
          <w:b/>
          <w:bCs/>
          <w:sz w:val="26"/>
          <w:szCs w:val="26"/>
          <w:lang w:eastAsia="ru-RU"/>
        </w:rPr>
        <w:t>ЗАЯВЛЕНИЕ</w:t>
      </w:r>
      <w:r w:rsidRPr="00075E84">
        <w:rPr>
          <w:rFonts w:ascii="Times New Roman" w:eastAsia="Times New Roman" w:hAnsi="Times New Roman"/>
          <w:b/>
          <w:bCs/>
          <w:sz w:val="26"/>
          <w:szCs w:val="26"/>
          <w:lang w:eastAsia="ru-RU"/>
        </w:rPr>
        <w:br/>
        <w:t xml:space="preserve">об установлении </w:t>
      </w:r>
      <w:r>
        <w:rPr>
          <w:rFonts w:ascii="Times New Roman" w:eastAsia="Times New Roman" w:hAnsi="Times New Roman"/>
          <w:b/>
          <w:bCs/>
          <w:sz w:val="26"/>
          <w:szCs w:val="26"/>
          <w:lang w:eastAsia="ru-RU"/>
        </w:rPr>
        <w:t>межмуниципального</w:t>
      </w:r>
      <w:r w:rsidRPr="00075E84">
        <w:rPr>
          <w:rFonts w:ascii="Times New Roman" w:eastAsia="Times New Roman" w:hAnsi="Times New Roman"/>
          <w:b/>
          <w:bCs/>
          <w:sz w:val="26"/>
          <w:szCs w:val="26"/>
          <w:lang w:eastAsia="ru-RU"/>
        </w:rPr>
        <w:t xml:space="preserve"> маршрута</w:t>
      </w:r>
      <w:r w:rsidRPr="00075E84">
        <w:rPr>
          <w:rFonts w:ascii="Times New Roman" w:eastAsia="Times New Roman" w:hAnsi="Times New Roman"/>
          <w:b/>
          <w:bCs/>
          <w:sz w:val="26"/>
          <w:szCs w:val="26"/>
          <w:lang w:eastAsia="ru-RU"/>
        </w:rPr>
        <w:br/>
        <w:t>регулярных перевозок</w:t>
      </w:r>
    </w:p>
    <w:p w:rsidR="00075E84" w:rsidRPr="00075E84" w:rsidRDefault="00075E84" w:rsidP="005D3132">
      <w:pPr>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1. Заявители: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552"/>
        <w:gridCol w:w="3793"/>
      </w:tblGrid>
      <w:tr w:rsidR="008A680E" w:rsidRPr="00075E84" w:rsidTr="008A680E">
        <w:tc>
          <w:tcPr>
            <w:tcW w:w="59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 п/п</w:t>
            </w:r>
          </w:p>
        </w:tc>
        <w:tc>
          <w:tcPr>
            <w:tcW w:w="2127"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(Ф.И.О.)</w:t>
            </w:r>
          </w:p>
        </w:tc>
        <w:tc>
          <w:tcPr>
            <w:tcW w:w="2552"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Почтовый адрес</w:t>
            </w:r>
          </w:p>
        </w:tc>
        <w:tc>
          <w:tcPr>
            <w:tcW w:w="3793"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Контактные телефоны</w:t>
            </w:r>
          </w:p>
        </w:tc>
      </w:tr>
      <w:tr w:rsidR="008A680E" w:rsidRPr="00075E84" w:rsidTr="008A680E">
        <w:tc>
          <w:tcPr>
            <w:tcW w:w="59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1</w:t>
            </w:r>
          </w:p>
        </w:tc>
        <w:tc>
          <w:tcPr>
            <w:tcW w:w="2127"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2</w:t>
            </w:r>
          </w:p>
        </w:tc>
        <w:tc>
          <w:tcPr>
            <w:tcW w:w="2552"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5</w:t>
            </w:r>
          </w:p>
        </w:tc>
        <w:tc>
          <w:tcPr>
            <w:tcW w:w="3793"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6</w:t>
            </w:r>
          </w:p>
        </w:tc>
      </w:tr>
      <w:tr w:rsidR="008A680E" w:rsidRPr="00075E84" w:rsidTr="008A680E">
        <w:trPr>
          <w:trHeight w:val="360"/>
        </w:trPr>
        <w:tc>
          <w:tcPr>
            <w:tcW w:w="59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p>
        </w:tc>
        <w:tc>
          <w:tcPr>
            <w:tcW w:w="2127" w:type="dxa"/>
          </w:tcPr>
          <w:p w:rsidR="008A680E" w:rsidRPr="00075E84" w:rsidRDefault="008A680E" w:rsidP="005D3132">
            <w:pPr>
              <w:autoSpaceDE w:val="0"/>
              <w:autoSpaceDN w:val="0"/>
              <w:spacing w:after="0" w:line="240" w:lineRule="auto"/>
              <w:contextualSpacing/>
              <w:rPr>
                <w:rFonts w:ascii="Times New Roman" w:eastAsia="Times New Roman" w:hAnsi="Times New Roman"/>
                <w:lang w:eastAsia="ru-RU"/>
              </w:rPr>
            </w:pPr>
          </w:p>
        </w:tc>
        <w:tc>
          <w:tcPr>
            <w:tcW w:w="2552" w:type="dxa"/>
          </w:tcPr>
          <w:p w:rsidR="008A680E" w:rsidRPr="00075E84" w:rsidRDefault="008A680E" w:rsidP="005D3132">
            <w:pPr>
              <w:autoSpaceDE w:val="0"/>
              <w:autoSpaceDN w:val="0"/>
              <w:spacing w:after="0" w:line="240" w:lineRule="auto"/>
              <w:contextualSpacing/>
              <w:rPr>
                <w:rFonts w:ascii="Times New Roman" w:eastAsia="Times New Roman" w:hAnsi="Times New Roman"/>
                <w:lang w:eastAsia="ru-RU"/>
              </w:rPr>
            </w:pPr>
          </w:p>
        </w:tc>
        <w:tc>
          <w:tcPr>
            <w:tcW w:w="3793"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p>
        </w:tc>
      </w:tr>
      <w:tr w:rsidR="008A680E" w:rsidRPr="00075E84" w:rsidTr="008A680E">
        <w:trPr>
          <w:trHeight w:val="360"/>
        </w:trPr>
        <w:tc>
          <w:tcPr>
            <w:tcW w:w="59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p>
        </w:tc>
        <w:tc>
          <w:tcPr>
            <w:tcW w:w="2127" w:type="dxa"/>
          </w:tcPr>
          <w:p w:rsidR="008A680E" w:rsidRPr="00075E84" w:rsidRDefault="008A680E" w:rsidP="005D3132">
            <w:pPr>
              <w:autoSpaceDE w:val="0"/>
              <w:autoSpaceDN w:val="0"/>
              <w:spacing w:after="0" w:line="240" w:lineRule="auto"/>
              <w:contextualSpacing/>
              <w:rPr>
                <w:rFonts w:ascii="Times New Roman" w:eastAsia="Times New Roman" w:hAnsi="Times New Roman"/>
                <w:lang w:eastAsia="ru-RU"/>
              </w:rPr>
            </w:pPr>
          </w:p>
        </w:tc>
        <w:tc>
          <w:tcPr>
            <w:tcW w:w="2552" w:type="dxa"/>
          </w:tcPr>
          <w:p w:rsidR="008A680E" w:rsidRPr="00075E84" w:rsidRDefault="008A680E" w:rsidP="005D3132">
            <w:pPr>
              <w:autoSpaceDE w:val="0"/>
              <w:autoSpaceDN w:val="0"/>
              <w:spacing w:after="0" w:line="240" w:lineRule="auto"/>
              <w:contextualSpacing/>
              <w:rPr>
                <w:rFonts w:ascii="Times New Roman" w:eastAsia="Times New Roman" w:hAnsi="Times New Roman"/>
                <w:lang w:eastAsia="ru-RU"/>
              </w:rPr>
            </w:pPr>
          </w:p>
        </w:tc>
        <w:tc>
          <w:tcPr>
            <w:tcW w:w="3793"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p>
        </w:tc>
      </w:tr>
      <w:tr w:rsidR="008A680E" w:rsidRPr="00075E84" w:rsidTr="008A680E">
        <w:trPr>
          <w:trHeight w:val="360"/>
        </w:trPr>
        <w:tc>
          <w:tcPr>
            <w:tcW w:w="59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p>
        </w:tc>
        <w:tc>
          <w:tcPr>
            <w:tcW w:w="2127" w:type="dxa"/>
          </w:tcPr>
          <w:p w:rsidR="008A680E" w:rsidRPr="00075E84" w:rsidRDefault="008A680E" w:rsidP="005D3132">
            <w:pPr>
              <w:autoSpaceDE w:val="0"/>
              <w:autoSpaceDN w:val="0"/>
              <w:spacing w:after="0" w:line="240" w:lineRule="auto"/>
              <w:contextualSpacing/>
              <w:rPr>
                <w:rFonts w:ascii="Times New Roman" w:eastAsia="Times New Roman" w:hAnsi="Times New Roman"/>
                <w:lang w:eastAsia="ru-RU"/>
              </w:rPr>
            </w:pPr>
          </w:p>
        </w:tc>
        <w:tc>
          <w:tcPr>
            <w:tcW w:w="2552" w:type="dxa"/>
          </w:tcPr>
          <w:p w:rsidR="008A680E" w:rsidRPr="00075E84" w:rsidRDefault="008A680E" w:rsidP="005D3132">
            <w:pPr>
              <w:autoSpaceDE w:val="0"/>
              <w:autoSpaceDN w:val="0"/>
              <w:spacing w:after="0" w:line="240" w:lineRule="auto"/>
              <w:contextualSpacing/>
              <w:rPr>
                <w:rFonts w:ascii="Times New Roman" w:eastAsia="Times New Roman" w:hAnsi="Times New Roman"/>
                <w:lang w:eastAsia="ru-RU"/>
              </w:rPr>
            </w:pPr>
          </w:p>
        </w:tc>
        <w:tc>
          <w:tcPr>
            <w:tcW w:w="3793"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p>
        </w:tc>
      </w:tr>
      <w:tr w:rsidR="008A680E" w:rsidRPr="00075E84" w:rsidTr="008A680E">
        <w:trPr>
          <w:trHeight w:val="360"/>
        </w:trPr>
        <w:tc>
          <w:tcPr>
            <w:tcW w:w="59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p>
        </w:tc>
        <w:tc>
          <w:tcPr>
            <w:tcW w:w="2127" w:type="dxa"/>
          </w:tcPr>
          <w:p w:rsidR="008A680E" w:rsidRPr="00075E84" w:rsidRDefault="008A680E" w:rsidP="005D3132">
            <w:pPr>
              <w:autoSpaceDE w:val="0"/>
              <w:autoSpaceDN w:val="0"/>
              <w:spacing w:after="0" w:line="240" w:lineRule="auto"/>
              <w:contextualSpacing/>
              <w:rPr>
                <w:rFonts w:ascii="Times New Roman" w:eastAsia="Times New Roman" w:hAnsi="Times New Roman"/>
                <w:lang w:eastAsia="ru-RU"/>
              </w:rPr>
            </w:pPr>
          </w:p>
        </w:tc>
        <w:tc>
          <w:tcPr>
            <w:tcW w:w="2552" w:type="dxa"/>
          </w:tcPr>
          <w:p w:rsidR="008A680E" w:rsidRPr="00075E84" w:rsidRDefault="008A680E" w:rsidP="005D3132">
            <w:pPr>
              <w:autoSpaceDE w:val="0"/>
              <w:autoSpaceDN w:val="0"/>
              <w:spacing w:after="0" w:line="240" w:lineRule="auto"/>
              <w:contextualSpacing/>
              <w:rPr>
                <w:rFonts w:ascii="Times New Roman" w:eastAsia="Times New Roman" w:hAnsi="Times New Roman"/>
                <w:lang w:eastAsia="ru-RU"/>
              </w:rPr>
            </w:pPr>
          </w:p>
        </w:tc>
        <w:tc>
          <w:tcPr>
            <w:tcW w:w="3793"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p>
        </w:tc>
      </w:tr>
    </w:tbl>
    <w:p w:rsidR="00075E84" w:rsidRPr="00075E84" w:rsidRDefault="00075E84" w:rsidP="005D3132">
      <w:pPr>
        <w:autoSpaceDE w:val="0"/>
        <w:autoSpaceDN w:val="0"/>
        <w:spacing w:after="0" w:line="240" w:lineRule="auto"/>
        <w:contextualSpacing/>
        <w:jc w:val="both"/>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Прошу рассмотреть возможность установления</w:t>
      </w:r>
      <w:r w:rsidRPr="00075E84">
        <w:rPr>
          <w:rFonts w:ascii="Times New Roman" w:eastAsia="Times New Roman" w:hAnsi="Times New Roman"/>
          <w:i/>
          <w:iCs/>
          <w:sz w:val="24"/>
          <w:szCs w:val="24"/>
          <w:lang w:eastAsia="ru-RU"/>
        </w:rPr>
        <w:t xml:space="preserve"> </w:t>
      </w:r>
      <w:r w:rsidRPr="00075E84">
        <w:rPr>
          <w:rFonts w:ascii="Times New Roman" w:eastAsia="Times New Roman" w:hAnsi="Times New Roman"/>
          <w:sz w:val="24"/>
          <w:szCs w:val="24"/>
          <w:lang w:eastAsia="ru-RU"/>
        </w:rPr>
        <w:t>меж</w:t>
      </w:r>
      <w:r>
        <w:rPr>
          <w:rFonts w:ascii="Times New Roman" w:eastAsia="Times New Roman" w:hAnsi="Times New Roman"/>
          <w:sz w:val="24"/>
          <w:szCs w:val="24"/>
          <w:lang w:eastAsia="ru-RU"/>
        </w:rPr>
        <w:t>муниципаль</w:t>
      </w:r>
      <w:r w:rsidRPr="00075E84">
        <w:rPr>
          <w:rFonts w:ascii="Times New Roman" w:eastAsia="Times New Roman" w:hAnsi="Times New Roman"/>
          <w:sz w:val="24"/>
          <w:szCs w:val="24"/>
          <w:lang w:eastAsia="ru-RU"/>
        </w:rPr>
        <w:t>ного маршрута регулярных перевозок:</w:t>
      </w:r>
    </w:p>
    <w:tbl>
      <w:tblPr>
        <w:tblW w:w="8647" w:type="dxa"/>
        <w:tblLayout w:type="fixed"/>
        <w:tblCellMar>
          <w:left w:w="28" w:type="dxa"/>
          <w:right w:w="28" w:type="dxa"/>
        </w:tblCellMar>
        <w:tblLook w:val="0000" w:firstRow="0" w:lastRow="0" w:firstColumn="0" w:lastColumn="0" w:noHBand="0" w:noVBand="0"/>
      </w:tblPr>
      <w:tblGrid>
        <w:gridCol w:w="3799"/>
        <w:gridCol w:w="227"/>
        <w:gridCol w:w="3799"/>
        <w:gridCol w:w="822"/>
      </w:tblGrid>
      <w:tr w:rsidR="00075E84" w:rsidRPr="00075E84" w:rsidTr="00075E84">
        <w:trPr>
          <w:trHeight w:val="151"/>
        </w:trPr>
        <w:tc>
          <w:tcPr>
            <w:tcW w:w="3799" w:type="dxa"/>
            <w:tcBorders>
              <w:top w:val="nil"/>
              <w:left w:val="nil"/>
              <w:bottom w:val="single" w:sz="4" w:space="0" w:color="auto"/>
              <w:right w:val="nil"/>
            </w:tcBorders>
            <w:vAlign w:val="bottom"/>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w:t>
            </w:r>
          </w:p>
        </w:tc>
        <w:tc>
          <w:tcPr>
            <w:tcW w:w="3799" w:type="dxa"/>
            <w:tcBorders>
              <w:top w:val="nil"/>
              <w:left w:val="nil"/>
              <w:bottom w:val="single" w:sz="4" w:space="0" w:color="auto"/>
              <w:right w:val="nil"/>
            </w:tcBorders>
            <w:vAlign w:val="bottom"/>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822" w:type="dxa"/>
            <w:tcBorders>
              <w:top w:val="nil"/>
              <w:left w:val="nil"/>
              <w:bottom w:val="nil"/>
              <w:right w:val="nil"/>
            </w:tcBorders>
            <w:vAlign w:val="bottom"/>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4"/>
                <w:szCs w:val="24"/>
                <w:lang w:eastAsia="ru-RU"/>
              </w:rPr>
            </w:pPr>
          </w:p>
        </w:tc>
      </w:tr>
      <w:tr w:rsidR="00075E84" w:rsidRPr="00075E84" w:rsidTr="00075E84">
        <w:tc>
          <w:tcPr>
            <w:tcW w:w="3799" w:type="dxa"/>
            <w:tcBorders>
              <w:top w:val="nil"/>
              <w:left w:val="nil"/>
              <w:bottom w:val="nil"/>
              <w:right w:val="nil"/>
            </w:tcBorders>
          </w:tcPr>
          <w:p w:rsidR="00075E84" w:rsidRPr="00075E84" w:rsidRDefault="00075E8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(начальный населенный пункт)</w:t>
            </w:r>
          </w:p>
        </w:tc>
        <w:tc>
          <w:tcPr>
            <w:tcW w:w="227" w:type="dxa"/>
            <w:tcBorders>
              <w:top w:val="nil"/>
              <w:left w:val="nil"/>
              <w:bottom w:val="nil"/>
              <w:right w:val="nil"/>
            </w:tcBorders>
          </w:tcPr>
          <w:p w:rsidR="00075E84" w:rsidRPr="00075E84" w:rsidRDefault="00075E84" w:rsidP="005D3132">
            <w:pPr>
              <w:autoSpaceDE w:val="0"/>
              <w:autoSpaceDN w:val="0"/>
              <w:spacing w:after="0" w:line="240" w:lineRule="auto"/>
              <w:contextualSpacing/>
              <w:jc w:val="center"/>
              <w:rPr>
                <w:rFonts w:ascii="Times New Roman" w:eastAsia="Times New Roman" w:hAnsi="Times New Roman"/>
                <w:i/>
                <w:iCs/>
                <w:sz w:val="20"/>
                <w:szCs w:val="20"/>
                <w:lang w:eastAsia="ru-RU"/>
              </w:rPr>
            </w:pPr>
          </w:p>
        </w:tc>
        <w:tc>
          <w:tcPr>
            <w:tcW w:w="3799" w:type="dxa"/>
            <w:tcBorders>
              <w:top w:val="nil"/>
              <w:left w:val="nil"/>
              <w:bottom w:val="nil"/>
              <w:right w:val="nil"/>
            </w:tcBorders>
          </w:tcPr>
          <w:p w:rsidR="00075E84" w:rsidRPr="00075E84" w:rsidRDefault="00075E8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(конечный населенный пункт)</w:t>
            </w:r>
          </w:p>
        </w:tc>
        <w:tc>
          <w:tcPr>
            <w:tcW w:w="822" w:type="dxa"/>
            <w:tcBorders>
              <w:top w:val="nil"/>
              <w:left w:val="nil"/>
              <w:bottom w:val="nil"/>
              <w:right w:val="nil"/>
            </w:tcBorders>
          </w:tcPr>
          <w:p w:rsidR="00075E84" w:rsidRPr="00075E84" w:rsidRDefault="00075E84" w:rsidP="005D3132">
            <w:pPr>
              <w:autoSpaceDE w:val="0"/>
              <w:autoSpaceDN w:val="0"/>
              <w:spacing w:after="0" w:line="240" w:lineRule="auto"/>
              <w:contextualSpacing/>
              <w:jc w:val="center"/>
              <w:rPr>
                <w:rFonts w:ascii="Times New Roman" w:eastAsia="Times New Roman" w:hAnsi="Times New Roman"/>
                <w:i/>
                <w:iCs/>
                <w:sz w:val="20"/>
                <w:szCs w:val="20"/>
                <w:lang w:eastAsia="ru-RU"/>
              </w:rPr>
            </w:pPr>
          </w:p>
        </w:tc>
      </w:tr>
    </w:tbl>
    <w:p w:rsidR="00075E84" w:rsidRPr="00075E84" w:rsidRDefault="00075E84" w:rsidP="005D3132">
      <w:pPr>
        <w:keepNext/>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2. Протяженность маршрута:</w:t>
      </w:r>
    </w:p>
    <w:p w:rsidR="00075E84" w:rsidRPr="00075E84" w:rsidRDefault="00075E84" w:rsidP="005D3132">
      <w:pPr>
        <w:tabs>
          <w:tab w:val="center" w:pos="3062"/>
          <w:tab w:val="left" w:pos="3629"/>
        </w:tabs>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в прямом направлении</w:t>
      </w:r>
      <w:r w:rsidR="005D3132">
        <w:rPr>
          <w:rFonts w:ascii="Times New Roman" w:eastAsia="Times New Roman" w:hAnsi="Times New Roman"/>
          <w:sz w:val="24"/>
          <w:szCs w:val="24"/>
          <w:lang w:eastAsia="ru-RU"/>
        </w:rPr>
        <w:t xml:space="preserve"> </w:t>
      </w:r>
      <w:r w:rsidRPr="00075E84">
        <w:rPr>
          <w:rFonts w:ascii="Times New Roman" w:eastAsia="Times New Roman" w:hAnsi="Times New Roman"/>
          <w:sz w:val="24"/>
          <w:szCs w:val="24"/>
          <w:lang w:eastAsia="ru-RU"/>
        </w:rPr>
        <w:tab/>
      </w:r>
      <w:r w:rsidRPr="00075E84">
        <w:rPr>
          <w:rFonts w:ascii="Times New Roman" w:eastAsia="Times New Roman" w:hAnsi="Times New Roman"/>
          <w:sz w:val="24"/>
          <w:szCs w:val="24"/>
          <w:lang w:eastAsia="ru-RU"/>
        </w:rPr>
        <w:tab/>
        <w:t>км;</w:t>
      </w:r>
    </w:p>
    <w:p w:rsidR="00075E84" w:rsidRPr="00075E84" w:rsidRDefault="00075E84" w:rsidP="005D3132">
      <w:pPr>
        <w:pBdr>
          <w:top w:val="single" w:sz="4" w:space="1" w:color="auto"/>
        </w:pBdr>
        <w:autoSpaceDE w:val="0"/>
        <w:autoSpaceDN w:val="0"/>
        <w:spacing w:after="0" w:line="240" w:lineRule="auto"/>
        <w:ind w:left="2438" w:right="6379"/>
        <w:contextualSpacing/>
        <w:rPr>
          <w:rFonts w:ascii="Times New Roman" w:eastAsia="Times New Roman" w:hAnsi="Times New Roman"/>
          <w:sz w:val="2"/>
          <w:szCs w:val="2"/>
          <w:lang w:eastAsia="ru-RU"/>
        </w:rPr>
      </w:pPr>
    </w:p>
    <w:p w:rsidR="00075E84" w:rsidRPr="00075E84" w:rsidRDefault="00075E84" w:rsidP="005D3132">
      <w:pPr>
        <w:tabs>
          <w:tab w:val="center" w:pos="3232"/>
          <w:tab w:val="left" w:pos="3912"/>
        </w:tabs>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в обратном направлении</w:t>
      </w:r>
      <w:r w:rsidR="005D3132">
        <w:rPr>
          <w:rFonts w:ascii="Times New Roman" w:eastAsia="Times New Roman" w:hAnsi="Times New Roman"/>
          <w:sz w:val="24"/>
          <w:szCs w:val="24"/>
          <w:lang w:eastAsia="ru-RU"/>
        </w:rPr>
        <w:t xml:space="preserve"> </w:t>
      </w:r>
      <w:r w:rsidRPr="00075E84">
        <w:rPr>
          <w:rFonts w:ascii="Times New Roman" w:eastAsia="Times New Roman" w:hAnsi="Times New Roman"/>
          <w:sz w:val="24"/>
          <w:szCs w:val="24"/>
          <w:lang w:eastAsia="ru-RU"/>
        </w:rPr>
        <w:tab/>
      </w:r>
      <w:r w:rsidRPr="00075E84">
        <w:rPr>
          <w:rFonts w:ascii="Times New Roman" w:eastAsia="Times New Roman" w:hAnsi="Times New Roman"/>
          <w:sz w:val="24"/>
          <w:szCs w:val="24"/>
          <w:lang w:eastAsia="ru-RU"/>
        </w:rPr>
        <w:tab/>
        <w:t>км.</w:t>
      </w:r>
    </w:p>
    <w:p w:rsidR="00075E84" w:rsidRPr="00075E84" w:rsidRDefault="00075E84" w:rsidP="005D3132">
      <w:pPr>
        <w:pBdr>
          <w:top w:val="single" w:sz="4" w:space="1" w:color="auto"/>
        </w:pBdr>
        <w:autoSpaceDE w:val="0"/>
        <w:autoSpaceDN w:val="0"/>
        <w:spacing w:after="0" w:line="240" w:lineRule="auto"/>
        <w:ind w:left="2637" w:right="6095"/>
        <w:contextualSpacing/>
        <w:rPr>
          <w:rFonts w:ascii="Times New Roman" w:eastAsia="Times New Roman" w:hAnsi="Times New Roman"/>
          <w:sz w:val="2"/>
          <w:szCs w:val="2"/>
          <w:lang w:eastAsia="ru-RU"/>
        </w:rPr>
      </w:pPr>
    </w:p>
    <w:p w:rsidR="00075E84" w:rsidRPr="00075E84" w:rsidRDefault="00075E84" w:rsidP="005D3132">
      <w:pPr>
        <w:keepNext/>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3. Сведения об остановочных пунктах:</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802"/>
        <w:gridCol w:w="1560"/>
        <w:gridCol w:w="4286"/>
      </w:tblGrid>
      <w:tr w:rsidR="00075E84" w:rsidRPr="00075E84" w:rsidTr="00075E84">
        <w:tc>
          <w:tcPr>
            <w:tcW w:w="595" w:type="dxa"/>
            <w:vAlign w:val="center"/>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w:t>
            </w:r>
            <w:r w:rsidRPr="00075E84">
              <w:rPr>
                <w:rFonts w:ascii="Times New Roman" w:eastAsia="Times New Roman" w:hAnsi="Times New Roman"/>
                <w:lang w:eastAsia="ru-RU"/>
              </w:rPr>
              <w:br/>
              <w:t>п/п</w:t>
            </w:r>
          </w:p>
        </w:tc>
        <w:tc>
          <w:tcPr>
            <w:tcW w:w="2802" w:type="dxa"/>
            <w:vAlign w:val="center"/>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w:t>
            </w:r>
          </w:p>
        </w:tc>
        <w:tc>
          <w:tcPr>
            <w:tcW w:w="1560"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Номер в реестре остановочных пунктов Свердловской области</w:t>
            </w:r>
          </w:p>
        </w:tc>
        <w:tc>
          <w:tcPr>
            <w:tcW w:w="4286" w:type="dxa"/>
            <w:vAlign w:val="center"/>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Место нахождения</w:t>
            </w:r>
          </w:p>
        </w:tc>
      </w:tr>
      <w:tr w:rsidR="00075E84" w:rsidRPr="00075E84" w:rsidTr="00075E84">
        <w:tc>
          <w:tcPr>
            <w:tcW w:w="595"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1</w:t>
            </w:r>
          </w:p>
        </w:tc>
        <w:tc>
          <w:tcPr>
            <w:tcW w:w="2802"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2</w:t>
            </w:r>
          </w:p>
        </w:tc>
        <w:tc>
          <w:tcPr>
            <w:tcW w:w="1560"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i/>
                <w:iCs/>
                <w:sz w:val="20"/>
                <w:szCs w:val="20"/>
                <w:lang w:eastAsia="ru-RU"/>
              </w:rPr>
            </w:pPr>
          </w:p>
        </w:tc>
        <w:tc>
          <w:tcPr>
            <w:tcW w:w="4286"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3</w:t>
            </w:r>
          </w:p>
        </w:tc>
      </w:tr>
      <w:tr w:rsidR="00075E84" w:rsidRPr="00075E84" w:rsidTr="00075E84">
        <w:trPr>
          <w:trHeight w:val="360"/>
        </w:trPr>
        <w:tc>
          <w:tcPr>
            <w:tcW w:w="595"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2802"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1560"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4286"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r>
      <w:tr w:rsidR="00075E84" w:rsidRPr="00075E84" w:rsidTr="00075E84">
        <w:trPr>
          <w:trHeight w:val="360"/>
        </w:trPr>
        <w:tc>
          <w:tcPr>
            <w:tcW w:w="595"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2802"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1560"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4286"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r>
      <w:tr w:rsidR="00075E84" w:rsidRPr="00075E84" w:rsidTr="00075E84">
        <w:trPr>
          <w:trHeight w:val="360"/>
        </w:trPr>
        <w:tc>
          <w:tcPr>
            <w:tcW w:w="595"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2802"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1560"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4286"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r>
      <w:tr w:rsidR="00075E84" w:rsidRPr="00075E84" w:rsidTr="00075E84">
        <w:trPr>
          <w:trHeight w:val="360"/>
        </w:trPr>
        <w:tc>
          <w:tcPr>
            <w:tcW w:w="595"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2802"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1560"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4286"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r>
    </w:tbl>
    <w:p w:rsidR="00075E84" w:rsidRPr="00075E84" w:rsidRDefault="00075E84" w:rsidP="005D3132">
      <w:pPr>
        <w:autoSpaceDE w:val="0"/>
        <w:autoSpaceDN w:val="0"/>
        <w:spacing w:after="0" w:line="240" w:lineRule="auto"/>
        <w:contextualSpacing/>
        <w:jc w:val="both"/>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4. Наименования улиц и автомобильных дорог, по которым предполагается движение транспортных средств между остановочными пунктами:</w:t>
      </w:r>
    </w:p>
    <w:p w:rsidR="00075E84" w:rsidRPr="00075E84" w:rsidRDefault="00075E84" w:rsidP="005D3132">
      <w:pPr>
        <w:keepNext/>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4.1. В прямом направлении: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395"/>
        <w:gridCol w:w="2396"/>
        <w:gridCol w:w="2396"/>
      </w:tblGrid>
      <w:tr w:rsidR="00075E84" w:rsidRPr="00075E84" w:rsidTr="00B24D44">
        <w:trPr>
          <w:cantSplit/>
          <w:jc w:val="center"/>
        </w:trPr>
        <w:tc>
          <w:tcPr>
            <w:tcW w:w="567" w:type="dxa"/>
            <w:vAlign w:val="center"/>
          </w:tcPr>
          <w:p w:rsidR="00075E84" w:rsidRPr="00075E84" w:rsidRDefault="00075E84" w:rsidP="005D3132">
            <w:pPr>
              <w:keepNext/>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w:t>
            </w:r>
            <w:r w:rsidRPr="00075E84">
              <w:rPr>
                <w:rFonts w:ascii="Times New Roman" w:eastAsia="Times New Roman" w:hAnsi="Times New Roman"/>
                <w:lang w:eastAsia="ru-RU"/>
              </w:rPr>
              <w:br/>
              <w:t>п/п</w:t>
            </w:r>
          </w:p>
        </w:tc>
        <w:tc>
          <w:tcPr>
            <w:tcW w:w="2395" w:type="dxa"/>
            <w:vAlign w:val="center"/>
          </w:tcPr>
          <w:p w:rsidR="00075E84" w:rsidRPr="00075E84" w:rsidRDefault="00075E84" w:rsidP="005D3132">
            <w:pPr>
              <w:keepNext/>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улиц/автомобильных дорог в прямом направлении</w:t>
            </w:r>
          </w:p>
        </w:tc>
        <w:tc>
          <w:tcPr>
            <w:tcW w:w="2396" w:type="dxa"/>
            <w:vAlign w:val="center"/>
          </w:tcPr>
          <w:p w:rsidR="00075E84" w:rsidRPr="00075E84" w:rsidRDefault="00075E84" w:rsidP="005D3132">
            <w:pPr>
              <w:keepNext/>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населенного пункта</w:t>
            </w:r>
          </w:p>
        </w:tc>
        <w:tc>
          <w:tcPr>
            <w:tcW w:w="2396" w:type="dxa"/>
          </w:tcPr>
          <w:p w:rsidR="00075E84" w:rsidRPr="00075E84" w:rsidRDefault="00075E84" w:rsidP="005D3132">
            <w:pPr>
              <w:keepNext/>
              <w:autoSpaceDE w:val="0"/>
              <w:autoSpaceDN w:val="0"/>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Наименование муниципального образования</w:t>
            </w:r>
          </w:p>
        </w:tc>
      </w:tr>
      <w:tr w:rsidR="00075E84" w:rsidRPr="00075E84" w:rsidTr="00B24D44">
        <w:trPr>
          <w:cantSplit/>
          <w:jc w:val="center"/>
        </w:trPr>
        <w:tc>
          <w:tcPr>
            <w:tcW w:w="567" w:type="dxa"/>
          </w:tcPr>
          <w:p w:rsidR="00075E84" w:rsidRPr="00075E84" w:rsidRDefault="00075E84" w:rsidP="005D3132">
            <w:pPr>
              <w:keepNext/>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1</w:t>
            </w:r>
          </w:p>
        </w:tc>
        <w:tc>
          <w:tcPr>
            <w:tcW w:w="2395" w:type="dxa"/>
          </w:tcPr>
          <w:p w:rsidR="00075E84" w:rsidRPr="00075E84" w:rsidRDefault="00075E84" w:rsidP="005D3132">
            <w:pPr>
              <w:keepNext/>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2</w:t>
            </w:r>
          </w:p>
        </w:tc>
        <w:tc>
          <w:tcPr>
            <w:tcW w:w="2396" w:type="dxa"/>
          </w:tcPr>
          <w:p w:rsidR="00075E84" w:rsidRPr="00075E84" w:rsidRDefault="00075E84" w:rsidP="005D3132">
            <w:pPr>
              <w:keepNext/>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3</w:t>
            </w:r>
          </w:p>
        </w:tc>
        <w:tc>
          <w:tcPr>
            <w:tcW w:w="2396" w:type="dxa"/>
          </w:tcPr>
          <w:p w:rsidR="00075E84" w:rsidRPr="00075E84" w:rsidRDefault="00075E84" w:rsidP="005D3132">
            <w:pPr>
              <w:keepNext/>
              <w:autoSpaceDE w:val="0"/>
              <w:autoSpaceDN w:val="0"/>
              <w:spacing w:after="0" w:line="240" w:lineRule="auto"/>
              <w:contextualSpacing/>
              <w:jc w:val="center"/>
              <w:rPr>
                <w:rFonts w:ascii="Times New Roman" w:eastAsia="Times New Roman" w:hAnsi="Times New Roman"/>
                <w:i/>
                <w:iCs/>
                <w:sz w:val="20"/>
                <w:szCs w:val="20"/>
                <w:lang w:eastAsia="ru-RU"/>
              </w:rPr>
            </w:pPr>
          </w:p>
        </w:tc>
      </w:tr>
      <w:tr w:rsidR="00075E84" w:rsidRPr="00075E84" w:rsidTr="00B24D44">
        <w:trPr>
          <w:cantSplit/>
          <w:trHeight w:val="360"/>
          <w:jc w:val="center"/>
        </w:trPr>
        <w:tc>
          <w:tcPr>
            <w:tcW w:w="567"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r>
      <w:tr w:rsidR="00075E84" w:rsidRPr="00075E84" w:rsidTr="00B24D44">
        <w:trPr>
          <w:cantSplit/>
          <w:trHeight w:val="360"/>
          <w:jc w:val="center"/>
        </w:trPr>
        <w:tc>
          <w:tcPr>
            <w:tcW w:w="567"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r>
      <w:tr w:rsidR="00075E84" w:rsidRPr="00075E84" w:rsidTr="00B24D44">
        <w:trPr>
          <w:cantSplit/>
          <w:trHeight w:val="360"/>
          <w:jc w:val="center"/>
        </w:trPr>
        <w:tc>
          <w:tcPr>
            <w:tcW w:w="567"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r>
    </w:tbl>
    <w:p w:rsidR="00075E84" w:rsidRPr="00075E84" w:rsidRDefault="00075E84" w:rsidP="005D3132">
      <w:pPr>
        <w:keepNext/>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4.2. В обратном направлении: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395"/>
        <w:gridCol w:w="2396"/>
        <w:gridCol w:w="2396"/>
      </w:tblGrid>
      <w:tr w:rsidR="00075E84" w:rsidRPr="00075E84" w:rsidTr="00B24D44">
        <w:trPr>
          <w:cantSplit/>
          <w:jc w:val="center"/>
        </w:trPr>
        <w:tc>
          <w:tcPr>
            <w:tcW w:w="567" w:type="dxa"/>
            <w:vAlign w:val="center"/>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w:t>
            </w:r>
            <w:r w:rsidRPr="00075E84">
              <w:rPr>
                <w:rFonts w:ascii="Times New Roman" w:eastAsia="Times New Roman" w:hAnsi="Times New Roman"/>
                <w:lang w:eastAsia="ru-RU"/>
              </w:rPr>
              <w:br/>
              <w:t>п/п</w:t>
            </w:r>
          </w:p>
        </w:tc>
        <w:tc>
          <w:tcPr>
            <w:tcW w:w="2395" w:type="dxa"/>
            <w:vAlign w:val="center"/>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улиц/автомобильных дорог в обратном направлении</w:t>
            </w:r>
          </w:p>
        </w:tc>
        <w:tc>
          <w:tcPr>
            <w:tcW w:w="2396" w:type="dxa"/>
            <w:vAlign w:val="center"/>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населенного пункта</w:t>
            </w:r>
          </w:p>
        </w:tc>
        <w:tc>
          <w:tcPr>
            <w:tcW w:w="2396"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муниципального образования</w:t>
            </w:r>
          </w:p>
        </w:tc>
      </w:tr>
      <w:tr w:rsidR="00075E84" w:rsidRPr="00075E84" w:rsidTr="00B24D44">
        <w:trPr>
          <w:cantSplit/>
          <w:jc w:val="center"/>
        </w:trPr>
        <w:tc>
          <w:tcPr>
            <w:tcW w:w="567"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lastRenderedPageBreak/>
              <w:t>1</w:t>
            </w:r>
          </w:p>
        </w:tc>
        <w:tc>
          <w:tcPr>
            <w:tcW w:w="2395"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2</w:t>
            </w:r>
          </w:p>
        </w:tc>
        <w:tc>
          <w:tcPr>
            <w:tcW w:w="2396"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3</w:t>
            </w:r>
          </w:p>
        </w:tc>
        <w:tc>
          <w:tcPr>
            <w:tcW w:w="2396"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i/>
                <w:iCs/>
                <w:sz w:val="20"/>
                <w:szCs w:val="20"/>
                <w:lang w:eastAsia="ru-RU"/>
              </w:rPr>
            </w:pPr>
          </w:p>
        </w:tc>
      </w:tr>
      <w:tr w:rsidR="00075E84" w:rsidRPr="00075E84" w:rsidTr="00B24D44">
        <w:trPr>
          <w:cantSplit/>
          <w:trHeight w:val="360"/>
          <w:jc w:val="center"/>
        </w:trPr>
        <w:tc>
          <w:tcPr>
            <w:tcW w:w="567"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r>
      <w:tr w:rsidR="00075E84" w:rsidRPr="00075E84" w:rsidTr="00B24D44">
        <w:trPr>
          <w:cantSplit/>
          <w:trHeight w:val="360"/>
          <w:jc w:val="center"/>
        </w:trPr>
        <w:tc>
          <w:tcPr>
            <w:tcW w:w="567"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r>
      <w:tr w:rsidR="00075E84" w:rsidRPr="00075E84" w:rsidTr="00B24D44">
        <w:trPr>
          <w:cantSplit/>
          <w:trHeight w:val="360"/>
          <w:jc w:val="center"/>
        </w:trPr>
        <w:tc>
          <w:tcPr>
            <w:tcW w:w="567"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r>
    </w:tbl>
    <w:p w:rsidR="00075E84" w:rsidRPr="00075E84" w:rsidRDefault="00075E84" w:rsidP="005D3132">
      <w:pPr>
        <w:keepNext/>
        <w:autoSpaceDE w:val="0"/>
        <w:autoSpaceDN w:val="0"/>
        <w:spacing w:after="0" w:line="240" w:lineRule="auto"/>
        <w:contextualSpacing/>
        <w:jc w:val="center"/>
        <w:rPr>
          <w:rFonts w:ascii="Times New Roman" w:eastAsia="Times New Roman" w:hAnsi="Times New Roman"/>
          <w:sz w:val="24"/>
          <w:szCs w:val="24"/>
          <w:lang w:eastAsia="ru-RU"/>
        </w:rPr>
      </w:pPr>
    </w:p>
    <w:p w:rsidR="00075E84" w:rsidRPr="00075E84" w:rsidRDefault="008A680E" w:rsidP="005D3132">
      <w:pPr>
        <w:keepNext/>
        <w:autoSpaceDE w:val="0"/>
        <w:autoSpaceDN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075E84" w:rsidRPr="00075E84">
        <w:rPr>
          <w:rFonts w:ascii="Times New Roman" w:eastAsia="Times New Roman" w:hAnsi="Times New Roman"/>
          <w:sz w:val="24"/>
          <w:szCs w:val="24"/>
          <w:lang w:eastAsia="ru-RU"/>
        </w:rPr>
        <w:t>. Планируемое расписание для каждого остановочного пункта</w:t>
      </w:r>
      <w:r w:rsidR="00075E84">
        <w:rPr>
          <w:rFonts w:ascii="Times New Roman" w:eastAsia="Times New Roman" w:hAnsi="Times New Roman"/>
          <w:sz w:val="24"/>
          <w:szCs w:val="24"/>
          <w:lang w:eastAsia="ru-RU"/>
        </w:rPr>
        <w:t xml:space="preserve"> (сведения подаются при наличии)</w:t>
      </w:r>
      <w:r w:rsidR="00075E84" w:rsidRPr="00075E84">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564"/>
        <w:gridCol w:w="1564"/>
        <w:gridCol w:w="1564"/>
        <w:gridCol w:w="1564"/>
        <w:gridCol w:w="1564"/>
        <w:gridCol w:w="1565"/>
      </w:tblGrid>
      <w:tr w:rsidR="00075E84" w:rsidRPr="00075E84" w:rsidTr="00B24D44">
        <w:trPr>
          <w:cantSplit/>
        </w:trPr>
        <w:tc>
          <w:tcPr>
            <w:tcW w:w="595" w:type="dxa"/>
            <w:vMerge w:val="restart"/>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w:t>
            </w:r>
            <w:r w:rsidRPr="00075E84">
              <w:rPr>
                <w:rFonts w:ascii="Times New Roman" w:eastAsia="Times New Roman" w:hAnsi="Times New Roman"/>
                <w:lang w:eastAsia="ru-RU"/>
              </w:rPr>
              <w:br/>
              <w:t>п/п</w:t>
            </w:r>
          </w:p>
        </w:tc>
        <w:tc>
          <w:tcPr>
            <w:tcW w:w="4692" w:type="dxa"/>
            <w:gridSpan w:val="3"/>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Зимний период</w:t>
            </w:r>
          </w:p>
        </w:tc>
        <w:tc>
          <w:tcPr>
            <w:tcW w:w="4693" w:type="dxa"/>
            <w:gridSpan w:val="3"/>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Летний период</w:t>
            </w:r>
          </w:p>
        </w:tc>
      </w:tr>
      <w:tr w:rsidR="00075E84" w:rsidRPr="00075E84" w:rsidTr="00B24D44">
        <w:trPr>
          <w:cantSplit/>
        </w:trPr>
        <w:tc>
          <w:tcPr>
            <w:tcW w:w="595" w:type="dxa"/>
            <w:vMerge/>
          </w:tcPr>
          <w:p w:rsidR="00075E84" w:rsidRPr="00075E84" w:rsidRDefault="00075E84" w:rsidP="005D3132">
            <w:pPr>
              <w:autoSpaceDE w:val="0"/>
              <w:autoSpaceDN w:val="0"/>
              <w:spacing w:after="0" w:line="240" w:lineRule="auto"/>
              <w:contextualSpacing/>
              <w:rPr>
                <w:rFonts w:ascii="Times New Roman" w:eastAsia="Times New Roman" w:hAnsi="Times New Roman"/>
                <w:lang w:eastAsia="ru-RU"/>
              </w:rPr>
            </w:pPr>
          </w:p>
        </w:tc>
        <w:tc>
          <w:tcPr>
            <w:tcW w:w="1564" w:type="dxa"/>
            <w:vAlign w:val="center"/>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дни</w:t>
            </w:r>
            <w:r w:rsidRPr="00075E84">
              <w:rPr>
                <w:rFonts w:ascii="Times New Roman" w:eastAsia="Times New Roman" w:hAnsi="Times New Roman"/>
                <w:sz w:val="20"/>
                <w:szCs w:val="20"/>
                <w:lang w:eastAsia="ru-RU"/>
              </w:rPr>
              <w:br/>
              <w:t>отправления</w:t>
            </w:r>
          </w:p>
        </w:tc>
        <w:tc>
          <w:tcPr>
            <w:tcW w:w="1564" w:type="dxa"/>
            <w:vAlign w:val="center"/>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 xml:space="preserve">время отправления в прямом направлении </w:t>
            </w:r>
            <w:proofErr w:type="spellStart"/>
            <w:proofErr w:type="gramStart"/>
            <w:r w:rsidRPr="00075E84">
              <w:rPr>
                <w:rFonts w:ascii="Times New Roman" w:eastAsia="Times New Roman" w:hAnsi="Times New Roman"/>
                <w:sz w:val="20"/>
                <w:szCs w:val="20"/>
                <w:lang w:eastAsia="ru-RU"/>
              </w:rPr>
              <w:t>час:мин</w:t>
            </w:r>
            <w:proofErr w:type="spellEnd"/>
            <w:r w:rsidRPr="00075E84">
              <w:rPr>
                <w:rFonts w:ascii="Times New Roman" w:eastAsia="Times New Roman" w:hAnsi="Times New Roman"/>
                <w:sz w:val="20"/>
                <w:szCs w:val="20"/>
                <w:lang w:eastAsia="ru-RU"/>
              </w:rPr>
              <w:t>.</w:t>
            </w:r>
            <w:proofErr w:type="gramEnd"/>
          </w:p>
        </w:tc>
        <w:tc>
          <w:tcPr>
            <w:tcW w:w="1564" w:type="dxa"/>
            <w:vAlign w:val="center"/>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 xml:space="preserve">время отправления в обратном направлении, </w:t>
            </w:r>
            <w:proofErr w:type="spellStart"/>
            <w:proofErr w:type="gramStart"/>
            <w:r w:rsidRPr="00075E84">
              <w:rPr>
                <w:rFonts w:ascii="Times New Roman" w:eastAsia="Times New Roman" w:hAnsi="Times New Roman"/>
                <w:sz w:val="20"/>
                <w:szCs w:val="20"/>
                <w:lang w:eastAsia="ru-RU"/>
              </w:rPr>
              <w:t>час:мин</w:t>
            </w:r>
            <w:proofErr w:type="spellEnd"/>
            <w:r w:rsidRPr="00075E84">
              <w:rPr>
                <w:rFonts w:ascii="Times New Roman" w:eastAsia="Times New Roman" w:hAnsi="Times New Roman"/>
                <w:sz w:val="20"/>
                <w:szCs w:val="20"/>
                <w:lang w:eastAsia="ru-RU"/>
              </w:rPr>
              <w:t>.</w:t>
            </w:r>
            <w:proofErr w:type="gramEnd"/>
          </w:p>
        </w:tc>
        <w:tc>
          <w:tcPr>
            <w:tcW w:w="1564" w:type="dxa"/>
            <w:vAlign w:val="center"/>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дни</w:t>
            </w:r>
            <w:r w:rsidRPr="00075E84">
              <w:rPr>
                <w:rFonts w:ascii="Times New Roman" w:eastAsia="Times New Roman" w:hAnsi="Times New Roman"/>
                <w:sz w:val="20"/>
                <w:szCs w:val="20"/>
                <w:lang w:eastAsia="ru-RU"/>
              </w:rPr>
              <w:br/>
              <w:t>отправления</w:t>
            </w:r>
          </w:p>
        </w:tc>
        <w:tc>
          <w:tcPr>
            <w:tcW w:w="1564" w:type="dxa"/>
            <w:vAlign w:val="center"/>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 xml:space="preserve">время отправления в прямом направлении </w:t>
            </w:r>
            <w:proofErr w:type="spellStart"/>
            <w:proofErr w:type="gramStart"/>
            <w:r w:rsidRPr="00075E84">
              <w:rPr>
                <w:rFonts w:ascii="Times New Roman" w:eastAsia="Times New Roman" w:hAnsi="Times New Roman"/>
                <w:sz w:val="20"/>
                <w:szCs w:val="20"/>
                <w:lang w:eastAsia="ru-RU"/>
              </w:rPr>
              <w:t>час:мин</w:t>
            </w:r>
            <w:proofErr w:type="spellEnd"/>
            <w:r w:rsidRPr="00075E84">
              <w:rPr>
                <w:rFonts w:ascii="Times New Roman" w:eastAsia="Times New Roman" w:hAnsi="Times New Roman"/>
                <w:sz w:val="20"/>
                <w:szCs w:val="20"/>
                <w:lang w:eastAsia="ru-RU"/>
              </w:rPr>
              <w:t>.</w:t>
            </w:r>
            <w:proofErr w:type="gramEnd"/>
          </w:p>
        </w:tc>
        <w:tc>
          <w:tcPr>
            <w:tcW w:w="1565" w:type="dxa"/>
            <w:vAlign w:val="center"/>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 xml:space="preserve">время отправления в обратном направлении, </w:t>
            </w:r>
            <w:proofErr w:type="spellStart"/>
            <w:proofErr w:type="gramStart"/>
            <w:r w:rsidRPr="00075E84">
              <w:rPr>
                <w:rFonts w:ascii="Times New Roman" w:eastAsia="Times New Roman" w:hAnsi="Times New Roman"/>
                <w:sz w:val="20"/>
                <w:szCs w:val="20"/>
                <w:lang w:eastAsia="ru-RU"/>
              </w:rPr>
              <w:t>час:мин</w:t>
            </w:r>
            <w:proofErr w:type="spellEnd"/>
            <w:r w:rsidRPr="00075E84">
              <w:rPr>
                <w:rFonts w:ascii="Times New Roman" w:eastAsia="Times New Roman" w:hAnsi="Times New Roman"/>
                <w:sz w:val="20"/>
                <w:szCs w:val="20"/>
                <w:lang w:eastAsia="ru-RU"/>
              </w:rPr>
              <w:t>.</w:t>
            </w:r>
            <w:proofErr w:type="gramEnd"/>
          </w:p>
        </w:tc>
      </w:tr>
      <w:tr w:rsidR="00075E84" w:rsidRPr="00075E84" w:rsidTr="00B24D44">
        <w:tc>
          <w:tcPr>
            <w:tcW w:w="595"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1</w:t>
            </w: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2</w:t>
            </w: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3</w:t>
            </w: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4</w:t>
            </w: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5</w:t>
            </w: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6</w:t>
            </w:r>
          </w:p>
        </w:tc>
        <w:tc>
          <w:tcPr>
            <w:tcW w:w="1565"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7</w:t>
            </w:r>
          </w:p>
        </w:tc>
      </w:tr>
      <w:tr w:rsidR="00075E84" w:rsidRPr="00075E84" w:rsidTr="00B24D44">
        <w:trPr>
          <w:trHeight w:val="360"/>
        </w:trPr>
        <w:tc>
          <w:tcPr>
            <w:tcW w:w="595"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5"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r>
      <w:tr w:rsidR="00075E84" w:rsidRPr="00075E84" w:rsidTr="00B24D44">
        <w:trPr>
          <w:trHeight w:val="360"/>
        </w:trPr>
        <w:tc>
          <w:tcPr>
            <w:tcW w:w="595"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5"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r>
      <w:tr w:rsidR="00075E84" w:rsidRPr="00075E84" w:rsidTr="00B24D44">
        <w:trPr>
          <w:trHeight w:val="360"/>
        </w:trPr>
        <w:tc>
          <w:tcPr>
            <w:tcW w:w="595"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5"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r>
      <w:tr w:rsidR="00075E84" w:rsidRPr="00075E84" w:rsidTr="00B24D44">
        <w:trPr>
          <w:trHeight w:val="360"/>
        </w:trPr>
        <w:tc>
          <w:tcPr>
            <w:tcW w:w="595"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c>
          <w:tcPr>
            <w:tcW w:w="1565" w:type="dxa"/>
          </w:tcPr>
          <w:p w:rsidR="00075E84" w:rsidRPr="00075E84" w:rsidRDefault="00075E84" w:rsidP="005D3132">
            <w:pPr>
              <w:autoSpaceDE w:val="0"/>
              <w:autoSpaceDN w:val="0"/>
              <w:spacing w:after="0" w:line="240" w:lineRule="auto"/>
              <w:contextualSpacing/>
              <w:jc w:val="center"/>
              <w:rPr>
                <w:rFonts w:ascii="Times New Roman" w:eastAsia="Times New Roman" w:hAnsi="Times New Roman"/>
                <w:lang w:eastAsia="ru-RU"/>
              </w:rPr>
            </w:pPr>
          </w:p>
        </w:tc>
      </w:tr>
    </w:tbl>
    <w:p w:rsidR="00075E84" w:rsidRPr="00075E84" w:rsidRDefault="00075E84" w:rsidP="005D3132">
      <w:pPr>
        <w:autoSpaceDE w:val="0"/>
        <w:autoSpaceDN w:val="0"/>
        <w:spacing w:after="0" w:line="240" w:lineRule="auto"/>
        <w:contextualSpacing/>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82"/>
        <w:gridCol w:w="1418"/>
        <w:gridCol w:w="454"/>
        <w:gridCol w:w="1418"/>
        <w:gridCol w:w="170"/>
      </w:tblGrid>
      <w:tr w:rsidR="00075E84" w:rsidRPr="00075E84" w:rsidTr="00B24D44">
        <w:tc>
          <w:tcPr>
            <w:tcW w:w="1882" w:type="dxa"/>
            <w:tcBorders>
              <w:top w:val="nil"/>
              <w:left w:val="nil"/>
              <w:bottom w:val="nil"/>
              <w:right w:val="nil"/>
            </w:tcBorders>
            <w:vAlign w:val="bottom"/>
          </w:tcPr>
          <w:p w:rsidR="00075E84" w:rsidRPr="00075E84" w:rsidRDefault="00075E84" w:rsidP="005D3132">
            <w:pPr>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летний период: с</w:t>
            </w:r>
          </w:p>
        </w:tc>
        <w:tc>
          <w:tcPr>
            <w:tcW w:w="1418" w:type="dxa"/>
            <w:tcBorders>
              <w:top w:val="nil"/>
              <w:left w:val="nil"/>
              <w:bottom w:val="single" w:sz="4" w:space="0" w:color="auto"/>
              <w:right w:val="nil"/>
            </w:tcBorders>
            <w:vAlign w:val="bottom"/>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по</w:t>
            </w:r>
          </w:p>
        </w:tc>
        <w:tc>
          <w:tcPr>
            <w:tcW w:w="1418" w:type="dxa"/>
            <w:tcBorders>
              <w:top w:val="nil"/>
              <w:left w:val="nil"/>
              <w:bottom w:val="single" w:sz="4" w:space="0" w:color="auto"/>
              <w:right w:val="nil"/>
            </w:tcBorders>
            <w:vAlign w:val="bottom"/>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075E84" w:rsidRPr="00075E84" w:rsidRDefault="00075E84" w:rsidP="005D3132">
            <w:pPr>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w:t>
            </w:r>
          </w:p>
        </w:tc>
      </w:tr>
    </w:tbl>
    <w:p w:rsidR="00075E84" w:rsidRPr="00075E84" w:rsidRDefault="00075E84" w:rsidP="005D3132">
      <w:pPr>
        <w:autoSpaceDE w:val="0"/>
        <w:autoSpaceDN w:val="0"/>
        <w:spacing w:after="0" w:line="240" w:lineRule="auto"/>
        <w:contextualSpacing/>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82"/>
        <w:gridCol w:w="1418"/>
        <w:gridCol w:w="454"/>
        <w:gridCol w:w="1418"/>
        <w:gridCol w:w="170"/>
      </w:tblGrid>
      <w:tr w:rsidR="00075E84" w:rsidRPr="00075E84" w:rsidTr="00B24D44">
        <w:tc>
          <w:tcPr>
            <w:tcW w:w="1882" w:type="dxa"/>
            <w:tcBorders>
              <w:top w:val="nil"/>
              <w:left w:val="nil"/>
              <w:bottom w:val="nil"/>
              <w:right w:val="nil"/>
            </w:tcBorders>
            <w:vAlign w:val="bottom"/>
          </w:tcPr>
          <w:p w:rsidR="00075E84" w:rsidRPr="00075E84" w:rsidRDefault="00075E84" w:rsidP="005D3132">
            <w:pPr>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зимний период: с</w:t>
            </w:r>
          </w:p>
        </w:tc>
        <w:tc>
          <w:tcPr>
            <w:tcW w:w="1418" w:type="dxa"/>
            <w:tcBorders>
              <w:top w:val="nil"/>
              <w:left w:val="nil"/>
              <w:bottom w:val="single" w:sz="4" w:space="0" w:color="auto"/>
              <w:right w:val="nil"/>
            </w:tcBorders>
            <w:vAlign w:val="bottom"/>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по</w:t>
            </w:r>
          </w:p>
        </w:tc>
        <w:tc>
          <w:tcPr>
            <w:tcW w:w="1418" w:type="dxa"/>
            <w:tcBorders>
              <w:top w:val="nil"/>
              <w:left w:val="nil"/>
              <w:bottom w:val="single" w:sz="4" w:space="0" w:color="auto"/>
              <w:right w:val="nil"/>
            </w:tcBorders>
            <w:vAlign w:val="bottom"/>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075E84" w:rsidRPr="00075E84" w:rsidRDefault="00075E84" w:rsidP="005D3132">
            <w:pPr>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w:t>
            </w:r>
          </w:p>
        </w:tc>
      </w:tr>
    </w:tbl>
    <w:p w:rsidR="00075E84" w:rsidRDefault="00075E84" w:rsidP="005D3132">
      <w:pPr>
        <w:autoSpaceDE w:val="0"/>
        <w:autoSpaceDN w:val="0"/>
        <w:spacing w:after="0" w:line="240" w:lineRule="auto"/>
        <w:contextualSpacing/>
        <w:rPr>
          <w:rFonts w:ascii="Times New Roman" w:eastAsia="Times New Roman" w:hAnsi="Times New Roman"/>
          <w:sz w:val="24"/>
          <w:szCs w:val="24"/>
          <w:lang w:eastAsia="ru-RU"/>
        </w:rPr>
      </w:pPr>
    </w:p>
    <w:p w:rsidR="00075E84" w:rsidRDefault="00075E84" w:rsidP="005D3132">
      <w:pPr>
        <w:autoSpaceDE w:val="0"/>
        <w:autoSpaceDN w:val="0"/>
        <w:spacing w:after="0" w:line="240" w:lineRule="auto"/>
        <w:contextualSpacing/>
        <w:rPr>
          <w:rFonts w:ascii="Times New Roman" w:eastAsia="Times New Roman" w:hAnsi="Times New Roman"/>
          <w:sz w:val="24"/>
          <w:szCs w:val="24"/>
          <w:lang w:eastAsia="ru-RU"/>
        </w:rPr>
      </w:pPr>
    </w:p>
    <w:p w:rsidR="00075E84" w:rsidRDefault="008A680E" w:rsidP="005D3132">
      <w:pPr>
        <w:autoSpaceDE w:val="0"/>
        <w:autoSpaceDN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075E84">
        <w:rPr>
          <w:rFonts w:ascii="Times New Roman" w:eastAsia="Times New Roman" w:hAnsi="Times New Roman"/>
          <w:sz w:val="24"/>
          <w:szCs w:val="24"/>
          <w:lang w:eastAsia="ru-RU"/>
        </w:rPr>
        <w:t xml:space="preserve">. </w:t>
      </w:r>
      <w:r w:rsidR="00B24D44">
        <w:rPr>
          <w:rFonts w:ascii="Times New Roman" w:eastAsia="Times New Roman" w:hAnsi="Times New Roman"/>
          <w:sz w:val="24"/>
          <w:szCs w:val="24"/>
          <w:lang w:eastAsia="ru-RU"/>
        </w:rPr>
        <w:t>Предлагаемый вид</w:t>
      </w:r>
      <w:r w:rsidR="00B24D44" w:rsidRPr="00B24D44">
        <w:rPr>
          <w:rFonts w:ascii="Times New Roman" w:eastAsia="Times New Roman" w:hAnsi="Times New Roman"/>
          <w:sz w:val="24"/>
          <w:szCs w:val="24"/>
          <w:lang w:eastAsia="ru-RU"/>
        </w:rPr>
        <w:t xml:space="preserve"> регулярных перевозок</w:t>
      </w:r>
      <w:r w:rsidR="00B24D44">
        <w:rPr>
          <w:rFonts w:ascii="Times New Roman" w:eastAsia="Times New Roman" w:hAnsi="Times New Roman"/>
          <w:sz w:val="24"/>
          <w:szCs w:val="24"/>
          <w:lang w:eastAsia="ru-RU"/>
        </w:rPr>
        <w:t xml:space="preserve"> (</w:t>
      </w:r>
      <w:r w:rsidR="00B24D44" w:rsidRPr="00B24D44">
        <w:rPr>
          <w:rFonts w:ascii="Times New Roman" w:eastAsia="Times New Roman" w:hAnsi="Times New Roman"/>
          <w:sz w:val="24"/>
          <w:szCs w:val="24"/>
          <w:lang w:eastAsia="ru-RU"/>
        </w:rPr>
        <w:t>регулярные перевозки по регулируемым тарифам или регулярные перевозки по нерегулируемым тарифам</w:t>
      </w:r>
      <w:r w:rsidR="00B24D44">
        <w:rPr>
          <w:rFonts w:ascii="Times New Roman" w:eastAsia="Times New Roman" w:hAnsi="Times New Roman"/>
          <w:sz w:val="24"/>
          <w:szCs w:val="24"/>
          <w:lang w:eastAsia="ru-RU"/>
        </w:rPr>
        <w:t>)</w:t>
      </w:r>
    </w:p>
    <w:p w:rsidR="00B24D44" w:rsidRDefault="00B24D44" w:rsidP="005D3132">
      <w:pPr>
        <w:autoSpaceDE w:val="0"/>
        <w:autoSpaceDN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075E84" w:rsidRDefault="00075E84" w:rsidP="005D3132">
      <w:pPr>
        <w:autoSpaceDE w:val="0"/>
        <w:autoSpaceDN w:val="0"/>
        <w:spacing w:after="0" w:line="240" w:lineRule="auto"/>
        <w:contextualSpacing/>
        <w:rPr>
          <w:rFonts w:ascii="Times New Roman" w:eastAsia="Times New Roman" w:hAnsi="Times New Roman"/>
          <w:sz w:val="24"/>
          <w:szCs w:val="24"/>
          <w:lang w:eastAsia="ru-RU"/>
        </w:rPr>
      </w:pPr>
    </w:p>
    <w:p w:rsidR="00075E84" w:rsidRPr="00075E84" w:rsidRDefault="00075E84" w:rsidP="005D3132">
      <w:pPr>
        <w:autoSpaceDE w:val="0"/>
        <w:autoSpaceDN w:val="0"/>
        <w:spacing w:after="0" w:line="240" w:lineRule="auto"/>
        <w:contextualSpacing/>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29"/>
        <w:gridCol w:w="142"/>
        <w:gridCol w:w="3402"/>
        <w:gridCol w:w="142"/>
        <w:gridCol w:w="2268"/>
        <w:gridCol w:w="1474"/>
      </w:tblGrid>
      <w:tr w:rsidR="00075E84" w:rsidRPr="00075E84" w:rsidTr="00B24D44">
        <w:tc>
          <w:tcPr>
            <w:tcW w:w="1729" w:type="dxa"/>
            <w:tcBorders>
              <w:top w:val="nil"/>
              <w:left w:val="nil"/>
              <w:bottom w:val="single" w:sz="4" w:space="0" w:color="auto"/>
              <w:right w:val="nil"/>
            </w:tcBorders>
            <w:vAlign w:val="bottom"/>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142" w:type="dxa"/>
            <w:tcBorders>
              <w:top w:val="nil"/>
              <w:left w:val="nil"/>
              <w:bottom w:val="nil"/>
              <w:right w:val="nil"/>
            </w:tcBorders>
            <w:vAlign w:val="bottom"/>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w:t>
            </w:r>
          </w:p>
        </w:tc>
        <w:tc>
          <w:tcPr>
            <w:tcW w:w="3402" w:type="dxa"/>
            <w:tcBorders>
              <w:top w:val="nil"/>
              <w:left w:val="nil"/>
              <w:bottom w:val="single" w:sz="4" w:space="0" w:color="auto"/>
              <w:right w:val="nil"/>
            </w:tcBorders>
            <w:vAlign w:val="bottom"/>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142" w:type="dxa"/>
            <w:tcBorders>
              <w:top w:val="nil"/>
              <w:left w:val="nil"/>
              <w:bottom w:val="nil"/>
              <w:right w:val="nil"/>
            </w:tcBorders>
            <w:vAlign w:val="bottom"/>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w:t>
            </w:r>
          </w:p>
        </w:tc>
        <w:tc>
          <w:tcPr>
            <w:tcW w:w="2268" w:type="dxa"/>
            <w:tcBorders>
              <w:top w:val="nil"/>
              <w:left w:val="nil"/>
              <w:bottom w:val="single" w:sz="4" w:space="0" w:color="auto"/>
              <w:right w:val="nil"/>
            </w:tcBorders>
            <w:vAlign w:val="bottom"/>
          </w:tcPr>
          <w:p w:rsidR="00075E84" w:rsidRPr="00075E84" w:rsidRDefault="00075E8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1474" w:type="dxa"/>
            <w:tcBorders>
              <w:top w:val="nil"/>
              <w:left w:val="nil"/>
              <w:bottom w:val="nil"/>
              <w:right w:val="nil"/>
            </w:tcBorders>
            <w:vAlign w:val="bottom"/>
          </w:tcPr>
          <w:p w:rsidR="00075E84" w:rsidRPr="00075E84" w:rsidRDefault="00075E84" w:rsidP="005D3132">
            <w:pPr>
              <w:autoSpaceDE w:val="0"/>
              <w:autoSpaceDN w:val="0"/>
              <w:spacing w:after="0" w:line="240" w:lineRule="auto"/>
              <w:contextualSpacing/>
              <w:rPr>
                <w:rFonts w:ascii="Times New Roman" w:eastAsia="Times New Roman" w:hAnsi="Times New Roman"/>
                <w:i/>
                <w:iCs/>
                <w:sz w:val="24"/>
                <w:szCs w:val="24"/>
                <w:lang w:eastAsia="ru-RU"/>
              </w:rPr>
            </w:pPr>
            <w:r w:rsidRPr="00075E84">
              <w:rPr>
                <w:rFonts w:ascii="Times New Roman" w:eastAsia="Times New Roman" w:hAnsi="Times New Roman"/>
                <w:sz w:val="24"/>
                <w:szCs w:val="24"/>
                <w:lang w:eastAsia="ru-RU"/>
              </w:rPr>
              <w:t xml:space="preserve">/ </w:t>
            </w:r>
            <w:r w:rsidRPr="00075E84">
              <w:rPr>
                <w:rFonts w:ascii="Times New Roman" w:eastAsia="Times New Roman" w:hAnsi="Times New Roman"/>
                <w:i/>
                <w:iCs/>
                <w:sz w:val="20"/>
                <w:szCs w:val="20"/>
                <w:lang w:eastAsia="ru-RU"/>
              </w:rPr>
              <w:t>(М.П.)</w:t>
            </w:r>
          </w:p>
        </w:tc>
      </w:tr>
      <w:tr w:rsidR="00075E84" w:rsidRPr="00075E84" w:rsidTr="00B24D44">
        <w:tc>
          <w:tcPr>
            <w:tcW w:w="1729" w:type="dxa"/>
            <w:tcBorders>
              <w:top w:val="nil"/>
              <w:left w:val="nil"/>
              <w:bottom w:val="nil"/>
              <w:right w:val="nil"/>
            </w:tcBorders>
          </w:tcPr>
          <w:p w:rsidR="00075E84" w:rsidRPr="00075E84" w:rsidRDefault="00075E8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(дата)</w:t>
            </w:r>
          </w:p>
        </w:tc>
        <w:tc>
          <w:tcPr>
            <w:tcW w:w="142" w:type="dxa"/>
            <w:tcBorders>
              <w:top w:val="nil"/>
              <w:left w:val="nil"/>
              <w:bottom w:val="nil"/>
              <w:right w:val="nil"/>
            </w:tcBorders>
          </w:tcPr>
          <w:p w:rsidR="00075E84" w:rsidRPr="00075E84" w:rsidRDefault="00075E84" w:rsidP="005D3132">
            <w:pPr>
              <w:autoSpaceDE w:val="0"/>
              <w:autoSpaceDN w:val="0"/>
              <w:spacing w:after="0" w:line="240" w:lineRule="auto"/>
              <w:contextualSpacing/>
              <w:rPr>
                <w:rFonts w:ascii="Times New Roman" w:eastAsia="Times New Roman" w:hAnsi="Times New Roman"/>
                <w:i/>
                <w:iCs/>
                <w:sz w:val="20"/>
                <w:szCs w:val="20"/>
                <w:lang w:eastAsia="ru-RU"/>
              </w:rPr>
            </w:pPr>
          </w:p>
        </w:tc>
        <w:tc>
          <w:tcPr>
            <w:tcW w:w="3402" w:type="dxa"/>
            <w:tcBorders>
              <w:top w:val="nil"/>
              <w:left w:val="nil"/>
              <w:bottom w:val="nil"/>
              <w:right w:val="nil"/>
            </w:tcBorders>
          </w:tcPr>
          <w:p w:rsidR="00075E84" w:rsidRPr="00075E84" w:rsidRDefault="00075E8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(Ф.И.О.)</w:t>
            </w:r>
          </w:p>
        </w:tc>
        <w:tc>
          <w:tcPr>
            <w:tcW w:w="142" w:type="dxa"/>
            <w:tcBorders>
              <w:top w:val="nil"/>
              <w:left w:val="nil"/>
              <w:bottom w:val="nil"/>
              <w:right w:val="nil"/>
            </w:tcBorders>
          </w:tcPr>
          <w:p w:rsidR="00075E84" w:rsidRPr="00075E84" w:rsidRDefault="00075E84" w:rsidP="005D3132">
            <w:pPr>
              <w:autoSpaceDE w:val="0"/>
              <w:autoSpaceDN w:val="0"/>
              <w:spacing w:after="0" w:line="240" w:lineRule="auto"/>
              <w:contextualSpacing/>
              <w:rPr>
                <w:rFonts w:ascii="Times New Roman" w:eastAsia="Times New Roman" w:hAnsi="Times New Roman"/>
                <w:i/>
                <w:iCs/>
                <w:sz w:val="20"/>
                <w:szCs w:val="20"/>
                <w:lang w:eastAsia="ru-RU"/>
              </w:rPr>
            </w:pPr>
          </w:p>
        </w:tc>
        <w:tc>
          <w:tcPr>
            <w:tcW w:w="2268" w:type="dxa"/>
            <w:tcBorders>
              <w:top w:val="nil"/>
              <w:left w:val="nil"/>
              <w:bottom w:val="nil"/>
              <w:right w:val="nil"/>
            </w:tcBorders>
          </w:tcPr>
          <w:p w:rsidR="00075E84" w:rsidRPr="00075E84" w:rsidRDefault="00075E8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(подпись)</w:t>
            </w:r>
          </w:p>
        </w:tc>
        <w:tc>
          <w:tcPr>
            <w:tcW w:w="1474" w:type="dxa"/>
            <w:tcBorders>
              <w:top w:val="nil"/>
              <w:left w:val="nil"/>
              <w:bottom w:val="nil"/>
              <w:right w:val="nil"/>
            </w:tcBorders>
          </w:tcPr>
          <w:p w:rsidR="00075E84" w:rsidRPr="00075E84" w:rsidRDefault="00075E84" w:rsidP="005D3132">
            <w:pPr>
              <w:autoSpaceDE w:val="0"/>
              <w:autoSpaceDN w:val="0"/>
              <w:spacing w:after="0" w:line="240" w:lineRule="auto"/>
              <w:contextualSpacing/>
              <w:rPr>
                <w:rFonts w:ascii="Times New Roman" w:eastAsia="Times New Roman" w:hAnsi="Times New Roman"/>
                <w:i/>
                <w:iCs/>
                <w:sz w:val="20"/>
                <w:szCs w:val="20"/>
                <w:lang w:eastAsia="ru-RU"/>
              </w:rPr>
            </w:pPr>
          </w:p>
        </w:tc>
      </w:tr>
    </w:tbl>
    <w:p w:rsidR="00434FF3" w:rsidRDefault="00434FF3" w:rsidP="005D3132">
      <w:pPr>
        <w:autoSpaceDE w:val="0"/>
        <w:autoSpaceDN w:val="0"/>
        <w:spacing w:after="0" w:line="240" w:lineRule="auto"/>
        <w:contextualSpacing/>
        <w:rPr>
          <w:rFonts w:ascii="Times New Roman" w:eastAsia="Times New Roman" w:hAnsi="Times New Roman"/>
          <w:sz w:val="24"/>
          <w:szCs w:val="24"/>
          <w:lang w:eastAsia="ru-RU"/>
        </w:rPr>
      </w:pPr>
    </w:p>
    <w:p w:rsidR="00434FF3" w:rsidRDefault="00434FF3">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B24D44" w:rsidRPr="00075E84" w:rsidRDefault="00B24D44" w:rsidP="005D3132">
      <w:pPr>
        <w:autoSpaceDE w:val="0"/>
        <w:autoSpaceDN w:val="0"/>
        <w:spacing w:after="0" w:line="240" w:lineRule="auto"/>
        <w:ind w:left="7088"/>
        <w:contextualSpacing/>
        <w:jc w:val="center"/>
        <w:rPr>
          <w:rFonts w:ascii="Times New Roman" w:eastAsia="Times New Roman" w:hAnsi="Times New Roman"/>
          <w:lang w:eastAsia="ru-RU"/>
        </w:rPr>
      </w:pPr>
      <w:r>
        <w:rPr>
          <w:rFonts w:ascii="Times New Roman" w:eastAsia="Times New Roman" w:hAnsi="Times New Roman"/>
          <w:lang w:eastAsia="ru-RU"/>
        </w:rPr>
        <w:lastRenderedPageBreak/>
        <w:t>Форма №2</w:t>
      </w:r>
    </w:p>
    <w:p w:rsidR="00B24D44" w:rsidRPr="00075E84" w:rsidRDefault="00B24D44" w:rsidP="005D3132">
      <w:pPr>
        <w:autoSpaceDE w:val="0"/>
        <w:autoSpaceDN w:val="0"/>
        <w:spacing w:after="0" w:line="240" w:lineRule="auto"/>
        <w:contextualSpacing/>
        <w:jc w:val="center"/>
        <w:rPr>
          <w:rFonts w:ascii="Times New Roman" w:eastAsia="Times New Roman" w:hAnsi="Times New Roman"/>
          <w:b/>
          <w:bCs/>
          <w:sz w:val="24"/>
          <w:szCs w:val="24"/>
          <w:lang w:eastAsia="ru-RU"/>
        </w:rPr>
      </w:pPr>
      <w:r w:rsidRPr="00075E84">
        <w:rPr>
          <w:rFonts w:ascii="Times New Roman" w:eastAsia="Times New Roman" w:hAnsi="Times New Roman"/>
          <w:b/>
          <w:bCs/>
          <w:sz w:val="24"/>
          <w:szCs w:val="24"/>
          <w:lang w:eastAsia="ru-RU"/>
        </w:rPr>
        <w:t xml:space="preserve">Форма заявления об </w:t>
      </w:r>
      <w:r>
        <w:rPr>
          <w:rFonts w:ascii="Times New Roman" w:eastAsia="Times New Roman" w:hAnsi="Times New Roman"/>
          <w:b/>
          <w:bCs/>
          <w:sz w:val="24"/>
          <w:szCs w:val="24"/>
          <w:lang w:eastAsia="ru-RU"/>
        </w:rPr>
        <w:t xml:space="preserve">изменении </w:t>
      </w:r>
      <w:r w:rsidRPr="00075E84">
        <w:rPr>
          <w:rFonts w:ascii="Times New Roman" w:eastAsia="Times New Roman" w:hAnsi="Times New Roman"/>
          <w:b/>
          <w:bCs/>
          <w:sz w:val="24"/>
          <w:szCs w:val="24"/>
          <w:lang w:eastAsia="ru-RU"/>
        </w:rPr>
        <w:t>меж</w:t>
      </w:r>
      <w:r>
        <w:rPr>
          <w:rFonts w:ascii="Times New Roman" w:eastAsia="Times New Roman" w:hAnsi="Times New Roman"/>
          <w:b/>
          <w:bCs/>
          <w:sz w:val="24"/>
          <w:szCs w:val="24"/>
          <w:lang w:eastAsia="ru-RU"/>
        </w:rPr>
        <w:t xml:space="preserve">муниципального </w:t>
      </w:r>
      <w:r w:rsidRPr="00075E84">
        <w:rPr>
          <w:rFonts w:ascii="Times New Roman" w:eastAsia="Times New Roman" w:hAnsi="Times New Roman"/>
          <w:b/>
          <w:bCs/>
          <w:sz w:val="24"/>
          <w:szCs w:val="24"/>
          <w:lang w:eastAsia="ru-RU"/>
        </w:rPr>
        <w:t>маршрута регулярных перевозок</w:t>
      </w:r>
    </w:p>
    <w:p w:rsidR="00B24D44" w:rsidRDefault="00B24D44" w:rsidP="005D3132">
      <w:pPr>
        <w:autoSpaceDE w:val="0"/>
        <w:autoSpaceDN w:val="0"/>
        <w:spacing w:after="0" w:line="240" w:lineRule="auto"/>
        <w:contextualSpacing/>
        <w:jc w:val="center"/>
        <w:rPr>
          <w:rFonts w:ascii="Times New Roman" w:eastAsia="Times New Roman" w:hAnsi="Times New Roman"/>
          <w:b/>
          <w:bCs/>
          <w:sz w:val="26"/>
          <w:szCs w:val="26"/>
          <w:lang w:eastAsia="ru-RU"/>
        </w:rPr>
      </w:pPr>
    </w:p>
    <w:p w:rsidR="00B24D44" w:rsidRPr="00075E84" w:rsidRDefault="00B24D44" w:rsidP="005D3132">
      <w:pPr>
        <w:autoSpaceDE w:val="0"/>
        <w:autoSpaceDN w:val="0"/>
        <w:spacing w:after="0" w:line="240" w:lineRule="auto"/>
        <w:contextualSpacing/>
        <w:jc w:val="center"/>
        <w:rPr>
          <w:rFonts w:ascii="Times New Roman" w:eastAsia="Times New Roman" w:hAnsi="Times New Roman"/>
          <w:b/>
          <w:bCs/>
          <w:sz w:val="26"/>
          <w:szCs w:val="26"/>
          <w:lang w:eastAsia="ru-RU"/>
        </w:rPr>
      </w:pPr>
      <w:r w:rsidRPr="00075E84">
        <w:rPr>
          <w:rFonts w:ascii="Times New Roman" w:eastAsia="Times New Roman" w:hAnsi="Times New Roman"/>
          <w:b/>
          <w:bCs/>
          <w:sz w:val="26"/>
          <w:szCs w:val="26"/>
          <w:lang w:eastAsia="ru-RU"/>
        </w:rPr>
        <w:t>ЗАЯВЛЕНИЕ</w:t>
      </w:r>
      <w:r w:rsidRPr="00075E84">
        <w:rPr>
          <w:rFonts w:ascii="Times New Roman" w:eastAsia="Times New Roman" w:hAnsi="Times New Roman"/>
          <w:b/>
          <w:bCs/>
          <w:sz w:val="26"/>
          <w:szCs w:val="26"/>
          <w:lang w:eastAsia="ru-RU"/>
        </w:rPr>
        <w:br/>
        <w:t xml:space="preserve">об </w:t>
      </w:r>
      <w:r>
        <w:rPr>
          <w:rFonts w:ascii="Times New Roman" w:eastAsia="Times New Roman" w:hAnsi="Times New Roman"/>
          <w:b/>
          <w:bCs/>
          <w:sz w:val="26"/>
          <w:szCs w:val="26"/>
          <w:lang w:eastAsia="ru-RU"/>
        </w:rPr>
        <w:t>изменении межмуниципального</w:t>
      </w:r>
      <w:r w:rsidRPr="00075E84">
        <w:rPr>
          <w:rFonts w:ascii="Times New Roman" w:eastAsia="Times New Roman" w:hAnsi="Times New Roman"/>
          <w:b/>
          <w:bCs/>
          <w:sz w:val="26"/>
          <w:szCs w:val="26"/>
          <w:lang w:eastAsia="ru-RU"/>
        </w:rPr>
        <w:t xml:space="preserve"> маршрута</w:t>
      </w:r>
      <w:r w:rsidRPr="00075E84">
        <w:rPr>
          <w:rFonts w:ascii="Times New Roman" w:eastAsia="Times New Roman" w:hAnsi="Times New Roman"/>
          <w:b/>
          <w:bCs/>
          <w:sz w:val="26"/>
          <w:szCs w:val="26"/>
          <w:lang w:eastAsia="ru-RU"/>
        </w:rPr>
        <w:br/>
        <w:t>регулярных перевозок</w:t>
      </w:r>
    </w:p>
    <w:p w:rsidR="00B24D44" w:rsidRPr="00075E84" w:rsidRDefault="00B24D44" w:rsidP="005D3132">
      <w:pPr>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1. Заявители: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552"/>
        <w:gridCol w:w="3935"/>
      </w:tblGrid>
      <w:tr w:rsidR="008A680E" w:rsidRPr="00075E84" w:rsidTr="008A680E">
        <w:tc>
          <w:tcPr>
            <w:tcW w:w="59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 п/п</w:t>
            </w:r>
          </w:p>
        </w:tc>
        <w:tc>
          <w:tcPr>
            <w:tcW w:w="2127"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(Ф.И.О.)</w:t>
            </w:r>
          </w:p>
        </w:tc>
        <w:tc>
          <w:tcPr>
            <w:tcW w:w="2552"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Почтовый адрес</w:t>
            </w:r>
          </w:p>
        </w:tc>
        <w:tc>
          <w:tcPr>
            <w:tcW w:w="393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Контактные телефоны</w:t>
            </w:r>
          </w:p>
        </w:tc>
      </w:tr>
      <w:tr w:rsidR="008A680E" w:rsidRPr="00075E84" w:rsidTr="008A680E">
        <w:tc>
          <w:tcPr>
            <w:tcW w:w="59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1</w:t>
            </w:r>
          </w:p>
        </w:tc>
        <w:tc>
          <w:tcPr>
            <w:tcW w:w="2127"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2</w:t>
            </w:r>
          </w:p>
        </w:tc>
        <w:tc>
          <w:tcPr>
            <w:tcW w:w="2552"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5</w:t>
            </w:r>
          </w:p>
        </w:tc>
        <w:tc>
          <w:tcPr>
            <w:tcW w:w="393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6</w:t>
            </w:r>
          </w:p>
        </w:tc>
      </w:tr>
      <w:tr w:rsidR="008A680E" w:rsidRPr="00075E84" w:rsidTr="008A680E">
        <w:trPr>
          <w:trHeight w:val="360"/>
        </w:trPr>
        <w:tc>
          <w:tcPr>
            <w:tcW w:w="59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p>
        </w:tc>
        <w:tc>
          <w:tcPr>
            <w:tcW w:w="2127" w:type="dxa"/>
          </w:tcPr>
          <w:p w:rsidR="008A680E" w:rsidRPr="00075E84" w:rsidRDefault="008A680E" w:rsidP="005D3132">
            <w:pPr>
              <w:autoSpaceDE w:val="0"/>
              <w:autoSpaceDN w:val="0"/>
              <w:spacing w:after="0" w:line="240" w:lineRule="auto"/>
              <w:contextualSpacing/>
              <w:rPr>
                <w:rFonts w:ascii="Times New Roman" w:eastAsia="Times New Roman" w:hAnsi="Times New Roman"/>
                <w:lang w:eastAsia="ru-RU"/>
              </w:rPr>
            </w:pPr>
          </w:p>
        </w:tc>
        <w:tc>
          <w:tcPr>
            <w:tcW w:w="2552" w:type="dxa"/>
          </w:tcPr>
          <w:p w:rsidR="008A680E" w:rsidRPr="00075E84" w:rsidRDefault="008A680E" w:rsidP="005D3132">
            <w:pPr>
              <w:autoSpaceDE w:val="0"/>
              <w:autoSpaceDN w:val="0"/>
              <w:spacing w:after="0" w:line="240" w:lineRule="auto"/>
              <w:contextualSpacing/>
              <w:rPr>
                <w:rFonts w:ascii="Times New Roman" w:eastAsia="Times New Roman" w:hAnsi="Times New Roman"/>
                <w:lang w:eastAsia="ru-RU"/>
              </w:rPr>
            </w:pPr>
          </w:p>
        </w:tc>
        <w:tc>
          <w:tcPr>
            <w:tcW w:w="393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p>
        </w:tc>
      </w:tr>
      <w:tr w:rsidR="008A680E" w:rsidRPr="00075E84" w:rsidTr="008A680E">
        <w:trPr>
          <w:trHeight w:val="360"/>
        </w:trPr>
        <w:tc>
          <w:tcPr>
            <w:tcW w:w="59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p>
        </w:tc>
        <w:tc>
          <w:tcPr>
            <w:tcW w:w="2127" w:type="dxa"/>
          </w:tcPr>
          <w:p w:rsidR="008A680E" w:rsidRPr="00075E84" w:rsidRDefault="008A680E" w:rsidP="005D3132">
            <w:pPr>
              <w:autoSpaceDE w:val="0"/>
              <w:autoSpaceDN w:val="0"/>
              <w:spacing w:after="0" w:line="240" w:lineRule="auto"/>
              <w:contextualSpacing/>
              <w:rPr>
                <w:rFonts w:ascii="Times New Roman" w:eastAsia="Times New Roman" w:hAnsi="Times New Roman"/>
                <w:lang w:eastAsia="ru-RU"/>
              </w:rPr>
            </w:pPr>
          </w:p>
        </w:tc>
        <w:tc>
          <w:tcPr>
            <w:tcW w:w="2552" w:type="dxa"/>
          </w:tcPr>
          <w:p w:rsidR="008A680E" w:rsidRPr="00075E84" w:rsidRDefault="008A680E" w:rsidP="005D3132">
            <w:pPr>
              <w:autoSpaceDE w:val="0"/>
              <w:autoSpaceDN w:val="0"/>
              <w:spacing w:after="0" w:line="240" w:lineRule="auto"/>
              <w:contextualSpacing/>
              <w:rPr>
                <w:rFonts w:ascii="Times New Roman" w:eastAsia="Times New Roman" w:hAnsi="Times New Roman"/>
                <w:lang w:eastAsia="ru-RU"/>
              </w:rPr>
            </w:pPr>
          </w:p>
        </w:tc>
        <w:tc>
          <w:tcPr>
            <w:tcW w:w="393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p>
        </w:tc>
      </w:tr>
      <w:tr w:rsidR="008A680E" w:rsidRPr="00075E84" w:rsidTr="008A680E">
        <w:trPr>
          <w:trHeight w:val="360"/>
        </w:trPr>
        <w:tc>
          <w:tcPr>
            <w:tcW w:w="59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p>
        </w:tc>
        <w:tc>
          <w:tcPr>
            <w:tcW w:w="2127" w:type="dxa"/>
          </w:tcPr>
          <w:p w:rsidR="008A680E" w:rsidRPr="00075E84" w:rsidRDefault="008A680E" w:rsidP="005D3132">
            <w:pPr>
              <w:autoSpaceDE w:val="0"/>
              <w:autoSpaceDN w:val="0"/>
              <w:spacing w:after="0" w:line="240" w:lineRule="auto"/>
              <w:contextualSpacing/>
              <w:rPr>
                <w:rFonts w:ascii="Times New Roman" w:eastAsia="Times New Roman" w:hAnsi="Times New Roman"/>
                <w:lang w:eastAsia="ru-RU"/>
              </w:rPr>
            </w:pPr>
          </w:p>
        </w:tc>
        <w:tc>
          <w:tcPr>
            <w:tcW w:w="2552" w:type="dxa"/>
          </w:tcPr>
          <w:p w:rsidR="008A680E" w:rsidRPr="00075E84" w:rsidRDefault="008A680E" w:rsidP="005D3132">
            <w:pPr>
              <w:autoSpaceDE w:val="0"/>
              <w:autoSpaceDN w:val="0"/>
              <w:spacing w:after="0" w:line="240" w:lineRule="auto"/>
              <w:contextualSpacing/>
              <w:rPr>
                <w:rFonts w:ascii="Times New Roman" w:eastAsia="Times New Roman" w:hAnsi="Times New Roman"/>
                <w:lang w:eastAsia="ru-RU"/>
              </w:rPr>
            </w:pPr>
          </w:p>
        </w:tc>
        <w:tc>
          <w:tcPr>
            <w:tcW w:w="393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p>
        </w:tc>
      </w:tr>
      <w:tr w:rsidR="008A680E" w:rsidRPr="00075E84" w:rsidTr="008A680E">
        <w:trPr>
          <w:trHeight w:val="360"/>
        </w:trPr>
        <w:tc>
          <w:tcPr>
            <w:tcW w:w="59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p>
        </w:tc>
        <w:tc>
          <w:tcPr>
            <w:tcW w:w="2127" w:type="dxa"/>
          </w:tcPr>
          <w:p w:rsidR="008A680E" w:rsidRPr="00075E84" w:rsidRDefault="008A680E" w:rsidP="005D3132">
            <w:pPr>
              <w:autoSpaceDE w:val="0"/>
              <w:autoSpaceDN w:val="0"/>
              <w:spacing w:after="0" w:line="240" w:lineRule="auto"/>
              <w:contextualSpacing/>
              <w:rPr>
                <w:rFonts w:ascii="Times New Roman" w:eastAsia="Times New Roman" w:hAnsi="Times New Roman"/>
                <w:lang w:eastAsia="ru-RU"/>
              </w:rPr>
            </w:pPr>
          </w:p>
        </w:tc>
        <w:tc>
          <w:tcPr>
            <w:tcW w:w="2552" w:type="dxa"/>
          </w:tcPr>
          <w:p w:rsidR="008A680E" w:rsidRPr="00075E84" w:rsidRDefault="008A680E" w:rsidP="005D3132">
            <w:pPr>
              <w:autoSpaceDE w:val="0"/>
              <w:autoSpaceDN w:val="0"/>
              <w:spacing w:after="0" w:line="240" w:lineRule="auto"/>
              <w:contextualSpacing/>
              <w:rPr>
                <w:rFonts w:ascii="Times New Roman" w:eastAsia="Times New Roman" w:hAnsi="Times New Roman"/>
                <w:lang w:eastAsia="ru-RU"/>
              </w:rPr>
            </w:pPr>
          </w:p>
        </w:tc>
        <w:tc>
          <w:tcPr>
            <w:tcW w:w="3935" w:type="dxa"/>
          </w:tcPr>
          <w:p w:rsidR="008A680E" w:rsidRPr="00075E84" w:rsidRDefault="008A680E" w:rsidP="005D3132">
            <w:pPr>
              <w:autoSpaceDE w:val="0"/>
              <w:autoSpaceDN w:val="0"/>
              <w:spacing w:after="0" w:line="240" w:lineRule="auto"/>
              <w:contextualSpacing/>
              <w:jc w:val="center"/>
              <w:rPr>
                <w:rFonts w:ascii="Times New Roman" w:eastAsia="Times New Roman" w:hAnsi="Times New Roman"/>
                <w:lang w:eastAsia="ru-RU"/>
              </w:rPr>
            </w:pPr>
          </w:p>
        </w:tc>
      </w:tr>
    </w:tbl>
    <w:p w:rsidR="00B24D44" w:rsidRPr="00075E84" w:rsidRDefault="00B24D44" w:rsidP="005D3132">
      <w:pPr>
        <w:autoSpaceDE w:val="0"/>
        <w:autoSpaceDN w:val="0"/>
        <w:spacing w:after="0" w:line="240" w:lineRule="auto"/>
        <w:contextualSpacing/>
        <w:jc w:val="both"/>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 xml:space="preserve">Прошу рассмотреть возможность </w:t>
      </w:r>
      <w:r>
        <w:rPr>
          <w:rFonts w:ascii="Times New Roman" w:eastAsia="Times New Roman" w:hAnsi="Times New Roman"/>
          <w:sz w:val="24"/>
          <w:szCs w:val="24"/>
          <w:lang w:eastAsia="ru-RU"/>
        </w:rPr>
        <w:t>изменения</w:t>
      </w:r>
      <w:r w:rsidRPr="00075E84">
        <w:rPr>
          <w:rFonts w:ascii="Times New Roman" w:eastAsia="Times New Roman" w:hAnsi="Times New Roman"/>
          <w:i/>
          <w:iCs/>
          <w:sz w:val="24"/>
          <w:szCs w:val="24"/>
          <w:lang w:eastAsia="ru-RU"/>
        </w:rPr>
        <w:t xml:space="preserve"> </w:t>
      </w:r>
      <w:r w:rsidRPr="00075E84">
        <w:rPr>
          <w:rFonts w:ascii="Times New Roman" w:eastAsia="Times New Roman" w:hAnsi="Times New Roman"/>
          <w:sz w:val="24"/>
          <w:szCs w:val="24"/>
          <w:lang w:eastAsia="ru-RU"/>
        </w:rPr>
        <w:t>меж</w:t>
      </w:r>
      <w:r>
        <w:rPr>
          <w:rFonts w:ascii="Times New Roman" w:eastAsia="Times New Roman" w:hAnsi="Times New Roman"/>
          <w:sz w:val="24"/>
          <w:szCs w:val="24"/>
          <w:lang w:eastAsia="ru-RU"/>
        </w:rPr>
        <w:t>муниципаль</w:t>
      </w:r>
      <w:r w:rsidRPr="00075E84">
        <w:rPr>
          <w:rFonts w:ascii="Times New Roman" w:eastAsia="Times New Roman" w:hAnsi="Times New Roman"/>
          <w:sz w:val="24"/>
          <w:szCs w:val="24"/>
          <w:lang w:eastAsia="ru-RU"/>
        </w:rPr>
        <w:t>ного маршрута регулярных перевозок:</w:t>
      </w:r>
    </w:p>
    <w:tbl>
      <w:tblPr>
        <w:tblW w:w="8647" w:type="dxa"/>
        <w:tblLayout w:type="fixed"/>
        <w:tblCellMar>
          <w:left w:w="28" w:type="dxa"/>
          <w:right w:w="28" w:type="dxa"/>
        </w:tblCellMar>
        <w:tblLook w:val="0000" w:firstRow="0" w:lastRow="0" w:firstColumn="0" w:lastColumn="0" w:noHBand="0" w:noVBand="0"/>
      </w:tblPr>
      <w:tblGrid>
        <w:gridCol w:w="3799"/>
        <w:gridCol w:w="227"/>
        <w:gridCol w:w="3799"/>
        <w:gridCol w:w="822"/>
      </w:tblGrid>
      <w:tr w:rsidR="00B24D44" w:rsidRPr="00075E84" w:rsidTr="00B24D44">
        <w:trPr>
          <w:trHeight w:val="151"/>
        </w:trPr>
        <w:tc>
          <w:tcPr>
            <w:tcW w:w="3799" w:type="dxa"/>
            <w:tcBorders>
              <w:top w:val="nil"/>
              <w:left w:val="nil"/>
              <w:bottom w:val="single" w:sz="4" w:space="0" w:color="auto"/>
              <w:right w:val="nil"/>
            </w:tcBorders>
            <w:vAlign w:val="bottom"/>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w:t>
            </w:r>
          </w:p>
        </w:tc>
        <w:tc>
          <w:tcPr>
            <w:tcW w:w="3799" w:type="dxa"/>
            <w:tcBorders>
              <w:top w:val="nil"/>
              <w:left w:val="nil"/>
              <w:bottom w:val="single" w:sz="4" w:space="0" w:color="auto"/>
              <w:right w:val="nil"/>
            </w:tcBorders>
            <w:vAlign w:val="bottom"/>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822" w:type="dxa"/>
            <w:tcBorders>
              <w:top w:val="nil"/>
              <w:left w:val="nil"/>
              <w:bottom w:val="nil"/>
              <w:right w:val="nil"/>
            </w:tcBorders>
            <w:vAlign w:val="bottom"/>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4"/>
                <w:szCs w:val="24"/>
                <w:lang w:eastAsia="ru-RU"/>
              </w:rPr>
            </w:pPr>
          </w:p>
        </w:tc>
      </w:tr>
      <w:tr w:rsidR="00B24D44" w:rsidRPr="00075E84" w:rsidTr="00B24D44">
        <w:tc>
          <w:tcPr>
            <w:tcW w:w="3799" w:type="dxa"/>
            <w:tcBorders>
              <w:top w:val="nil"/>
              <w:left w:val="nil"/>
              <w:bottom w:val="nil"/>
              <w:right w:val="nil"/>
            </w:tcBorders>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(начальный населенный пункт)</w:t>
            </w:r>
          </w:p>
        </w:tc>
        <w:tc>
          <w:tcPr>
            <w:tcW w:w="227" w:type="dxa"/>
            <w:tcBorders>
              <w:top w:val="nil"/>
              <w:left w:val="nil"/>
              <w:bottom w:val="nil"/>
              <w:right w:val="nil"/>
            </w:tcBorders>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p>
        </w:tc>
        <w:tc>
          <w:tcPr>
            <w:tcW w:w="3799" w:type="dxa"/>
            <w:tcBorders>
              <w:top w:val="nil"/>
              <w:left w:val="nil"/>
              <w:bottom w:val="nil"/>
              <w:right w:val="nil"/>
            </w:tcBorders>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(конечный населенный пункт)</w:t>
            </w:r>
          </w:p>
        </w:tc>
        <w:tc>
          <w:tcPr>
            <w:tcW w:w="822" w:type="dxa"/>
            <w:tcBorders>
              <w:top w:val="nil"/>
              <w:left w:val="nil"/>
              <w:bottom w:val="nil"/>
              <w:right w:val="nil"/>
            </w:tcBorders>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p>
        </w:tc>
      </w:tr>
    </w:tbl>
    <w:p w:rsidR="00B24D44" w:rsidRDefault="00B24D44" w:rsidP="005D3132">
      <w:pPr>
        <w:keepNext/>
        <w:autoSpaceDE w:val="0"/>
        <w:autoSpaceDN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изменения (из пункта 3.1 Порядка) __________________________________________________________________________________________________________________________________________________________</w:t>
      </w:r>
    </w:p>
    <w:p w:rsidR="00B24D44" w:rsidRPr="00075E84" w:rsidRDefault="00B24D44" w:rsidP="005D3132">
      <w:pPr>
        <w:keepNext/>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2. Протяженность маршрута:</w:t>
      </w:r>
    </w:p>
    <w:p w:rsidR="00B24D44" w:rsidRDefault="00B24D44" w:rsidP="005D3132">
      <w:pPr>
        <w:tabs>
          <w:tab w:val="center" w:pos="3062"/>
          <w:tab w:val="left" w:pos="3629"/>
        </w:tabs>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в прямом направлении</w:t>
      </w:r>
      <w:r>
        <w:rPr>
          <w:rFonts w:ascii="Times New Roman" w:eastAsia="Times New Roman" w:hAnsi="Times New Roman"/>
          <w:sz w:val="24"/>
          <w:szCs w:val="24"/>
          <w:lang w:eastAsia="ru-RU"/>
        </w:rPr>
        <w:t xml:space="preserve"> до изменений</w:t>
      </w:r>
      <w:r w:rsidR="005D3132">
        <w:rPr>
          <w:rFonts w:ascii="Times New Roman" w:eastAsia="Times New Roman" w:hAnsi="Times New Roman"/>
          <w:sz w:val="24"/>
          <w:szCs w:val="24"/>
          <w:lang w:eastAsia="ru-RU"/>
        </w:rPr>
        <w:t xml:space="preserve"> </w:t>
      </w:r>
      <w:r w:rsidRPr="00075E84">
        <w:rPr>
          <w:rFonts w:ascii="Times New Roman" w:eastAsia="Times New Roman" w:hAnsi="Times New Roman"/>
          <w:sz w:val="24"/>
          <w:szCs w:val="24"/>
          <w:lang w:eastAsia="ru-RU"/>
        </w:rPr>
        <w:tab/>
      </w:r>
      <w:r w:rsidRPr="00075E84">
        <w:rPr>
          <w:rFonts w:ascii="Times New Roman" w:eastAsia="Times New Roman" w:hAnsi="Times New Roman"/>
          <w:sz w:val="24"/>
          <w:szCs w:val="24"/>
          <w:lang w:eastAsia="ru-RU"/>
        </w:rPr>
        <w:tab/>
        <w:t>км;</w:t>
      </w:r>
    </w:p>
    <w:p w:rsidR="00B24D44" w:rsidRPr="00B24D44" w:rsidRDefault="00B24D44" w:rsidP="005D3132">
      <w:pPr>
        <w:tabs>
          <w:tab w:val="center" w:pos="3062"/>
          <w:tab w:val="left" w:pos="3629"/>
        </w:tabs>
        <w:autoSpaceDE w:val="0"/>
        <w:autoSpaceDN w:val="0"/>
        <w:spacing w:after="0" w:line="240" w:lineRule="auto"/>
        <w:contextualSpacing/>
        <w:rPr>
          <w:rFonts w:ascii="Times New Roman" w:eastAsia="Times New Roman" w:hAnsi="Times New Roman"/>
          <w:sz w:val="24"/>
          <w:szCs w:val="24"/>
          <w:lang w:eastAsia="ru-RU"/>
        </w:rPr>
      </w:pPr>
      <w:r w:rsidRPr="00B24D44">
        <w:rPr>
          <w:rFonts w:ascii="Times New Roman" w:eastAsia="Times New Roman" w:hAnsi="Times New Roman"/>
          <w:sz w:val="24"/>
          <w:szCs w:val="24"/>
          <w:lang w:eastAsia="ru-RU"/>
        </w:rPr>
        <w:t xml:space="preserve">в прямом направлении </w:t>
      </w:r>
      <w:r>
        <w:rPr>
          <w:rFonts w:ascii="Times New Roman" w:eastAsia="Times New Roman" w:hAnsi="Times New Roman"/>
          <w:sz w:val="24"/>
          <w:szCs w:val="24"/>
          <w:lang w:eastAsia="ru-RU"/>
        </w:rPr>
        <w:t>после</w:t>
      </w:r>
      <w:r w:rsidRPr="00B24D44">
        <w:rPr>
          <w:rFonts w:ascii="Times New Roman" w:eastAsia="Times New Roman" w:hAnsi="Times New Roman"/>
          <w:sz w:val="24"/>
          <w:szCs w:val="24"/>
          <w:lang w:eastAsia="ru-RU"/>
        </w:rPr>
        <w:t xml:space="preserve"> изменений</w:t>
      </w:r>
      <w:r w:rsidR="005D3132">
        <w:rPr>
          <w:rFonts w:ascii="Times New Roman" w:eastAsia="Times New Roman" w:hAnsi="Times New Roman"/>
          <w:sz w:val="24"/>
          <w:szCs w:val="24"/>
          <w:lang w:eastAsia="ru-RU"/>
        </w:rPr>
        <w:t xml:space="preserve"> </w:t>
      </w:r>
      <w:r w:rsidRPr="00B24D44">
        <w:rPr>
          <w:rFonts w:ascii="Times New Roman" w:eastAsia="Times New Roman" w:hAnsi="Times New Roman"/>
          <w:sz w:val="24"/>
          <w:szCs w:val="24"/>
          <w:lang w:eastAsia="ru-RU"/>
        </w:rPr>
        <w:tab/>
      </w:r>
      <w:r w:rsidRPr="00B24D44">
        <w:rPr>
          <w:rFonts w:ascii="Times New Roman" w:eastAsia="Times New Roman" w:hAnsi="Times New Roman"/>
          <w:sz w:val="24"/>
          <w:szCs w:val="24"/>
          <w:lang w:eastAsia="ru-RU"/>
        </w:rPr>
        <w:tab/>
        <w:t>км;</w:t>
      </w:r>
    </w:p>
    <w:p w:rsidR="00B24D44" w:rsidRPr="00075E84" w:rsidRDefault="00B24D44" w:rsidP="005D3132">
      <w:pPr>
        <w:pBdr>
          <w:top w:val="single" w:sz="4" w:space="1" w:color="auto"/>
        </w:pBdr>
        <w:autoSpaceDE w:val="0"/>
        <w:autoSpaceDN w:val="0"/>
        <w:spacing w:after="0" w:line="240" w:lineRule="auto"/>
        <w:ind w:left="2438" w:right="6379"/>
        <w:contextualSpacing/>
        <w:rPr>
          <w:rFonts w:ascii="Times New Roman" w:eastAsia="Times New Roman" w:hAnsi="Times New Roman"/>
          <w:sz w:val="2"/>
          <w:szCs w:val="2"/>
          <w:lang w:eastAsia="ru-RU"/>
        </w:rPr>
      </w:pPr>
    </w:p>
    <w:p w:rsidR="00B24D44" w:rsidRDefault="00B24D44" w:rsidP="005D3132">
      <w:pPr>
        <w:tabs>
          <w:tab w:val="center" w:pos="3232"/>
          <w:tab w:val="left" w:pos="3912"/>
        </w:tabs>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в обратном направлении</w:t>
      </w:r>
      <w:r w:rsidR="005D313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 изменений</w:t>
      </w:r>
      <w:r w:rsidRPr="00075E84">
        <w:rPr>
          <w:rFonts w:ascii="Times New Roman" w:eastAsia="Times New Roman" w:hAnsi="Times New Roman"/>
          <w:sz w:val="24"/>
          <w:szCs w:val="24"/>
          <w:lang w:eastAsia="ru-RU"/>
        </w:rPr>
        <w:tab/>
      </w:r>
      <w:r w:rsidRPr="00075E84">
        <w:rPr>
          <w:rFonts w:ascii="Times New Roman" w:eastAsia="Times New Roman" w:hAnsi="Times New Roman"/>
          <w:sz w:val="24"/>
          <w:szCs w:val="24"/>
          <w:lang w:eastAsia="ru-RU"/>
        </w:rPr>
        <w:tab/>
        <w:t>км.</w:t>
      </w:r>
    </w:p>
    <w:p w:rsidR="00B24D44" w:rsidRPr="00B24D44" w:rsidRDefault="00B24D44" w:rsidP="005D3132">
      <w:pPr>
        <w:tabs>
          <w:tab w:val="center" w:pos="3232"/>
          <w:tab w:val="left" w:pos="3912"/>
        </w:tabs>
        <w:autoSpaceDE w:val="0"/>
        <w:autoSpaceDN w:val="0"/>
        <w:spacing w:after="0" w:line="240" w:lineRule="auto"/>
        <w:contextualSpacing/>
        <w:rPr>
          <w:rFonts w:ascii="Times New Roman" w:eastAsia="Times New Roman" w:hAnsi="Times New Roman"/>
          <w:sz w:val="24"/>
          <w:szCs w:val="24"/>
          <w:lang w:eastAsia="ru-RU"/>
        </w:rPr>
      </w:pPr>
      <w:r w:rsidRPr="00B24D44">
        <w:rPr>
          <w:rFonts w:ascii="Times New Roman" w:eastAsia="Times New Roman" w:hAnsi="Times New Roman"/>
          <w:sz w:val="24"/>
          <w:szCs w:val="24"/>
          <w:lang w:eastAsia="ru-RU"/>
        </w:rPr>
        <w:t>в обратном направлении</w:t>
      </w:r>
      <w:r w:rsidR="005D313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после</w:t>
      </w:r>
      <w:r w:rsidRPr="00B24D44">
        <w:rPr>
          <w:rFonts w:ascii="Times New Roman" w:eastAsia="Times New Roman" w:hAnsi="Times New Roman"/>
          <w:sz w:val="24"/>
          <w:szCs w:val="24"/>
          <w:lang w:eastAsia="ru-RU"/>
        </w:rPr>
        <w:t xml:space="preserve"> изменений</w:t>
      </w:r>
      <w:r w:rsidRPr="00B24D44">
        <w:rPr>
          <w:rFonts w:ascii="Times New Roman" w:eastAsia="Times New Roman" w:hAnsi="Times New Roman"/>
          <w:sz w:val="24"/>
          <w:szCs w:val="24"/>
          <w:lang w:eastAsia="ru-RU"/>
        </w:rPr>
        <w:tab/>
      </w:r>
      <w:r w:rsidRPr="00B24D44">
        <w:rPr>
          <w:rFonts w:ascii="Times New Roman" w:eastAsia="Times New Roman" w:hAnsi="Times New Roman"/>
          <w:sz w:val="24"/>
          <w:szCs w:val="24"/>
          <w:lang w:eastAsia="ru-RU"/>
        </w:rPr>
        <w:tab/>
        <w:t>км.</w:t>
      </w:r>
    </w:p>
    <w:p w:rsidR="00B24D44" w:rsidRPr="00075E84" w:rsidRDefault="00B24D44" w:rsidP="005D3132">
      <w:pPr>
        <w:tabs>
          <w:tab w:val="center" w:pos="3232"/>
          <w:tab w:val="left" w:pos="3912"/>
        </w:tabs>
        <w:autoSpaceDE w:val="0"/>
        <w:autoSpaceDN w:val="0"/>
        <w:spacing w:after="0" w:line="240" w:lineRule="auto"/>
        <w:contextualSpacing/>
        <w:rPr>
          <w:rFonts w:ascii="Times New Roman" w:eastAsia="Times New Roman" w:hAnsi="Times New Roman"/>
          <w:sz w:val="24"/>
          <w:szCs w:val="24"/>
          <w:lang w:eastAsia="ru-RU"/>
        </w:rPr>
      </w:pPr>
    </w:p>
    <w:p w:rsidR="00B24D44" w:rsidRPr="00075E84" w:rsidRDefault="00B24D44" w:rsidP="005D3132">
      <w:pPr>
        <w:pBdr>
          <w:top w:val="single" w:sz="4" w:space="1" w:color="auto"/>
        </w:pBdr>
        <w:autoSpaceDE w:val="0"/>
        <w:autoSpaceDN w:val="0"/>
        <w:spacing w:after="0" w:line="240" w:lineRule="auto"/>
        <w:ind w:left="2637" w:right="6095"/>
        <w:contextualSpacing/>
        <w:rPr>
          <w:rFonts w:ascii="Times New Roman" w:eastAsia="Times New Roman" w:hAnsi="Times New Roman"/>
          <w:sz w:val="2"/>
          <w:szCs w:val="2"/>
          <w:lang w:eastAsia="ru-RU"/>
        </w:rPr>
      </w:pPr>
    </w:p>
    <w:p w:rsidR="00B24D44" w:rsidRPr="00C908E7" w:rsidRDefault="00B24D44" w:rsidP="005D3132">
      <w:pPr>
        <w:pStyle w:val="a5"/>
        <w:keepNext/>
        <w:numPr>
          <w:ilvl w:val="0"/>
          <w:numId w:val="15"/>
        </w:numPr>
        <w:autoSpaceDE w:val="0"/>
        <w:autoSpaceDN w:val="0"/>
        <w:spacing w:after="0" w:line="240" w:lineRule="auto"/>
        <w:rPr>
          <w:rFonts w:ascii="Times New Roman" w:eastAsia="Times New Roman" w:hAnsi="Times New Roman"/>
          <w:sz w:val="24"/>
          <w:szCs w:val="24"/>
          <w:lang w:eastAsia="ru-RU"/>
        </w:rPr>
      </w:pPr>
      <w:r w:rsidRPr="00C908E7">
        <w:rPr>
          <w:rFonts w:ascii="Times New Roman" w:eastAsia="Times New Roman" w:hAnsi="Times New Roman"/>
          <w:sz w:val="24"/>
          <w:szCs w:val="24"/>
          <w:lang w:eastAsia="ru-RU"/>
        </w:rPr>
        <w:t>Сведения об остановочных пунктах:</w:t>
      </w:r>
    </w:p>
    <w:p w:rsidR="00C908E7" w:rsidRPr="00C908E7" w:rsidRDefault="00C908E7" w:rsidP="005D3132">
      <w:pPr>
        <w:keepNext/>
        <w:autoSpaceDE w:val="0"/>
        <w:autoSpaceDN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Pr="00C908E7">
        <w:rPr>
          <w:rFonts w:ascii="Times New Roman" w:eastAsia="Times New Roman" w:hAnsi="Times New Roman"/>
          <w:sz w:val="24"/>
          <w:szCs w:val="24"/>
          <w:lang w:eastAsia="ru-RU"/>
        </w:rPr>
        <w:t>до изменений</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802"/>
        <w:gridCol w:w="1560"/>
        <w:gridCol w:w="4286"/>
      </w:tblGrid>
      <w:tr w:rsidR="00B24D44" w:rsidRPr="00075E84" w:rsidTr="00B24D44">
        <w:tc>
          <w:tcPr>
            <w:tcW w:w="595" w:type="dxa"/>
            <w:vAlign w:val="center"/>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w:t>
            </w:r>
            <w:r w:rsidRPr="00075E84">
              <w:rPr>
                <w:rFonts w:ascii="Times New Roman" w:eastAsia="Times New Roman" w:hAnsi="Times New Roman"/>
                <w:lang w:eastAsia="ru-RU"/>
              </w:rPr>
              <w:br/>
              <w:t>п/п</w:t>
            </w:r>
          </w:p>
        </w:tc>
        <w:tc>
          <w:tcPr>
            <w:tcW w:w="2802" w:type="dxa"/>
            <w:vAlign w:val="center"/>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w:t>
            </w:r>
          </w:p>
        </w:tc>
        <w:tc>
          <w:tcPr>
            <w:tcW w:w="1560"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Номер в реестре остановочных пунктов Свердловской области</w:t>
            </w:r>
          </w:p>
        </w:tc>
        <w:tc>
          <w:tcPr>
            <w:tcW w:w="4286" w:type="dxa"/>
            <w:vAlign w:val="center"/>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Место нахождения</w:t>
            </w:r>
          </w:p>
        </w:tc>
      </w:tr>
      <w:tr w:rsidR="00B24D44" w:rsidRPr="00075E84" w:rsidTr="00B24D44">
        <w:tc>
          <w:tcPr>
            <w:tcW w:w="595"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1</w:t>
            </w:r>
          </w:p>
        </w:tc>
        <w:tc>
          <w:tcPr>
            <w:tcW w:w="2802"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2</w:t>
            </w:r>
          </w:p>
        </w:tc>
        <w:tc>
          <w:tcPr>
            <w:tcW w:w="1560"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p>
        </w:tc>
        <w:tc>
          <w:tcPr>
            <w:tcW w:w="4286"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3</w:t>
            </w:r>
          </w:p>
        </w:tc>
      </w:tr>
      <w:tr w:rsidR="00B24D44" w:rsidRPr="00075E84" w:rsidTr="00B24D44">
        <w:trPr>
          <w:trHeight w:val="360"/>
        </w:trPr>
        <w:tc>
          <w:tcPr>
            <w:tcW w:w="595"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2802"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c>
          <w:tcPr>
            <w:tcW w:w="1560"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c>
          <w:tcPr>
            <w:tcW w:w="4286"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r>
      <w:tr w:rsidR="00B24D44" w:rsidRPr="00075E84" w:rsidTr="00B24D44">
        <w:trPr>
          <w:trHeight w:val="360"/>
        </w:trPr>
        <w:tc>
          <w:tcPr>
            <w:tcW w:w="595"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2802"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c>
          <w:tcPr>
            <w:tcW w:w="1560"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c>
          <w:tcPr>
            <w:tcW w:w="4286"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r>
    </w:tbl>
    <w:p w:rsidR="00C908E7" w:rsidRDefault="00C908E7" w:rsidP="005D3132">
      <w:pPr>
        <w:autoSpaceDE w:val="0"/>
        <w:autoSpaceDN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после изменений:</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802"/>
        <w:gridCol w:w="1560"/>
        <w:gridCol w:w="4286"/>
      </w:tblGrid>
      <w:tr w:rsidR="00C908E7" w:rsidRPr="00075E84" w:rsidTr="002B3CA5">
        <w:tc>
          <w:tcPr>
            <w:tcW w:w="595" w:type="dxa"/>
            <w:vAlign w:val="center"/>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w:t>
            </w:r>
            <w:r w:rsidRPr="00075E84">
              <w:rPr>
                <w:rFonts w:ascii="Times New Roman" w:eastAsia="Times New Roman" w:hAnsi="Times New Roman"/>
                <w:lang w:eastAsia="ru-RU"/>
              </w:rPr>
              <w:br/>
              <w:t>п/п</w:t>
            </w:r>
          </w:p>
        </w:tc>
        <w:tc>
          <w:tcPr>
            <w:tcW w:w="2802" w:type="dxa"/>
            <w:vAlign w:val="center"/>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w:t>
            </w:r>
          </w:p>
        </w:tc>
        <w:tc>
          <w:tcPr>
            <w:tcW w:w="1560"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Номер в реестре остановочных пунктов Свердловской области</w:t>
            </w:r>
          </w:p>
        </w:tc>
        <w:tc>
          <w:tcPr>
            <w:tcW w:w="4286" w:type="dxa"/>
            <w:vAlign w:val="center"/>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Место нахождения</w:t>
            </w:r>
          </w:p>
        </w:tc>
      </w:tr>
      <w:tr w:rsidR="00C908E7" w:rsidRPr="00075E84" w:rsidTr="002B3CA5">
        <w:tc>
          <w:tcPr>
            <w:tcW w:w="59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1</w:t>
            </w:r>
          </w:p>
        </w:tc>
        <w:tc>
          <w:tcPr>
            <w:tcW w:w="2802"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2</w:t>
            </w:r>
          </w:p>
        </w:tc>
        <w:tc>
          <w:tcPr>
            <w:tcW w:w="1560"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p>
        </w:tc>
        <w:tc>
          <w:tcPr>
            <w:tcW w:w="4286"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3</w:t>
            </w:r>
          </w:p>
        </w:tc>
      </w:tr>
      <w:tr w:rsidR="00C908E7" w:rsidRPr="00075E84" w:rsidTr="002B3CA5">
        <w:trPr>
          <w:trHeight w:val="360"/>
        </w:trPr>
        <w:tc>
          <w:tcPr>
            <w:tcW w:w="59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2802"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1560"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4286"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r>
      <w:tr w:rsidR="00C908E7" w:rsidRPr="00075E84" w:rsidTr="002B3CA5">
        <w:trPr>
          <w:trHeight w:val="360"/>
        </w:trPr>
        <w:tc>
          <w:tcPr>
            <w:tcW w:w="59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2802"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1560"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4286"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r>
    </w:tbl>
    <w:p w:rsidR="00C908E7" w:rsidRDefault="00C908E7" w:rsidP="005D3132">
      <w:pPr>
        <w:autoSpaceDE w:val="0"/>
        <w:autoSpaceDN w:val="0"/>
        <w:spacing w:after="0" w:line="240" w:lineRule="auto"/>
        <w:contextualSpacing/>
        <w:jc w:val="both"/>
        <w:rPr>
          <w:rFonts w:ascii="Times New Roman" w:eastAsia="Times New Roman" w:hAnsi="Times New Roman"/>
          <w:sz w:val="24"/>
          <w:szCs w:val="24"/>
          <w:lang w:eastAsia="ru-RU"/>
        </w:rPr>
      </w:pPr>
    </w:p>
    <w:p w:rsidR="00B24D44" w:rsidRPr="00C908E7" w:rsidRDefault="00B24D44" w:rsidP="005D3132">
      <w:pPr>
        <w:pStyle w:val="a5"/>
        <w:numPr>
          <w:ilvl w:val="0"/>
          <w:numId w:val="15"/>
        </w:numPr>
        <w:autoSpaceDE w:val="0"/>
        <w:autoSpaceDN w:val="0"/>
        <w:spacing w:after="0" w:line="240" w:lineRule="auto"/>
        <w:jc w:val="both"/>
        <w:rPr>
          <w:rFonts w:ascii="Times New Roman" w:eastAsia="Times New Roman" w:hAnsi="Times New Roman"/>
          <w:sz w:val="24"/>
          <w:szCs w:val="24"/>
          <w:lang w:eastAsia="ru-RU"/>
        </w:rPr>
      </w:pPr>
      <w:r w:rsidRPr="00C908E7">
        <w:rPr>
          <w:rFonts w:ascii="Times New Roman" w:eastAsia="Times New Roman" w:hAnsi="Times New Roman"/>
          <w:sz w:val="24"/>
          <w:szCs w:val="24"/>
          <w:lang w:eastAsia="ru-RU"/>
        </w:rPr>
        <w:lastRenderedPageBreak/>
        <w:t>Наименования улиц и автомобильных дорог, по которым предполагается движение транспортных средств между остановочными пунктами:</w:t>
      </w:r>
    </w:p>
    <w:p w:rsidR="00C908E7" w:rsidRPr="00C908E7" w:rsidRDefault="00C908E7" w:rsidP="005D3132">
      <w:pPr>
        <w:pStyle w:val="a5"/>
        <w:autoSpaceDE w:val="0"/>
        <w:autoSpaceDN w:val="0"/>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До изменений</w:t>
      </w:r>
    </w:p>
    <w:p w:rsidR="00B24D44" w:rsidRPr="00075E84" w:rsidRDefault="00B24D44" w:rsidP="005D3132">
      <w:pPr>
        <w:keepNext/>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В прямом направлении: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6"/>
        <w:gridCol w:w="2395"/>
        <w:gridCol w:w="2396"/>
        <w:gridCol w:w="2396"/>
      </w:tblGrid>
      <w:tr w:rsidR="00B24D44" w:rsidRPr="00075E84" w:rsidTr="00434FF3">
        <w:trPr>
          <w:cantSplit/>
          <w:jc w:val="center"/>
        </w:trPr>
        <w:tc>
          <w:tcPr>
            <w:tcW w:w="1706" w:type="dxa"/>
            <w:vAlign w:val="center"/>
          </w:tcPr>
          <w:p w:rsidR="00B24D44" w:rsidRPr="00075E84" w:rsidRDefault="00B24D44" w:rsidP="005D3132">
            <w:pPr>
              <w:keepNext/>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w:t>
            </w:r>
            <w:r w:rsidRPr="00075E84">
              <w:rPr>
                <w:rFonts w:ascii="Times New Roman" w:eastAsia="Times New Roman" w:hAnsi="Times New Roman"/>
                <w:lang w:eastAsia="ru-RU"/>
              </w:rPr>
              <w:br/>
              <w:t>п/п</w:t>
            </w:r>
          </w:p>
        </w:tc>
        <w:tc>
          <w:tcPr>
            <w:tcW w:w="2395" w:type="dxa"/>
            <w:vAlign w:val="center"/>
          </w:tcPr>
          <w:p w:rsidR="00B24D44" w:rsidRPr="00075E84" w:rsidRDefault="00B24D44" w:rsidP="005D3132">
            <w:pPr>
              <w:keepNext/>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улиц/автомобильных дорог в прямом направлении</w:t>
            </w:r>
          </w:p>
        </w:tc>
        <w:tc>
          <w:tcPr>
            <w:tcW w:w="2396" w:type="dxa"/>
            <w:vAlign w:val="center"/>
          </w:tcPr>
          <w:p w:rsidR="00B24D44" w:rsidRPr="00075E84" w:rsidRDefault="00B24D44" w:rsidP="005D3132">
            <w:pPr>
              <w:keepNext/>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населенного пункта</w:t>
            </w:r>
          </w:p>
        </w:tc>
        <w:tc>
          <w:tcPr>
            <w:tcW w:w="2396" w:type="dxa"/>
          </w:tcPr>
          <w:p w:rsidR="00B24D44" w:rsidRPr="00075E84" w:rsidRDefault="00B24D44" w:rsidP="005D3132">
            <w:pPr>
              <w:keepNext/>
              <w:autoSpaceDE w:val="0"/>
              <w:autoSpaceDN w:val="0"/>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Наименование муниципального образования</w:t>
            </w:r>
          </w:p>
        </w:tc>
      </w:tr>
      <w:tr w:rsidR="00B24D44" w:rsidRPr="00075E84" w:rsidTr="00434FF3">
        <w:trPr>
          <w:cantSplit/>
          <w:jc w:val="center"/>
        </w:trPr>
        <w:tc>
          <w:tcPr>
            <w:tcW w:w="1706" w:type="dxa"/>
          </w:tcPr>
          <w:p w:rsidR="00B24D44" w:rsidRPr="00075E84" w:rsidRDefault="00B24D44" w:rsidP="005D3132">
            <w:pPr>
              <w:keepNext/>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1</w:t>
            </w:r>
          </w:p>
        </w:tc>
        <w:tc>
          <w:tcPr>
            <w:tcW w:w="2395" w:type="dxa"/>
          </w:tcPr>
          <w:p w:rsidR="00B24D44" w:rsidRPr="00075E84" w:rsidRDefault="00B24D44" w:rsidP="005D3132">
            <w:pPr>
              <w:keepNext/>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2</w:t>
            </w:r>
          </w:p>
        </w:tc>
        <w:tc>
          <w:tcPr>
            <w:tcW w:w="2396" w:type="dxa"/>
          </w:tcPr>
          <w:p w:rsidR="00B24D44" w:rsidRPr="00075E84" w:rsidRDefault="00B24D44" w:rsidP="005D3132">
            <w:pPr>
              <w:keepNext/>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3</w:t>
            </w:r>
          </w:p>
        </w:tc>
        <w:tc>
          <w:tcPr>
            <w:tcW w:w="2396" w:type="dxa"/>
          </w:tcPr>
          <w:p w:rsidR="00B24D44" w:rsidRPr="00075E84" w:rsidRDefault="00B24D44" w:rsidP="005D3132">
            <w:pPr>
              <w:keepNext/>
              <w:autoSpaceDE w:val="0"/>
              <w:autoSpaceDN w:val="0"/>
              <w:spacing w:after="0" w:line="240" w:lineRule="auto"/>
              <w:contextualSpacing/>
              <w:jc w:val="center"/>
              <w:rPr>
                <w:rFonts w:ascii="Times New Roman" w:eastAsia="Times New Roman" w:hAnsi="Times New Roman"/>
                <w:i/>
                <w:iCs/>
                <w:sz w:val="20"/>
                <w:szCs w:val="20"/>
                <w:lang w:eastAsia="ru-RU"/>
              </w:rPr>
            </w:pPr>
          </w:p>
        </w:tc>
      </w:tr>
      <w:tr w:rsidR="00B24D44" w:rsidRPr="00075E84" w:rsidTr="00434FF3">
        <w:trPr>
          <w:cantSplit/>
          <w:trHeight w:val="360"/>
          <w:jc w:val="center"/>
        </w:trPr>
        <w:tc>
          <w:tcPr>
            <w:tcW w:w="1706"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r>
      <w:tr w:rsidR="00B24D44" w:rsidRPr="00075E84" w:rsidTr="00434FF3">
        <w:trPr>
          <w:cantSplit/>
          <w:trHeight w:val="360"/>
          <w:jc w:val="center"/>
        </w:trPr>
        <w:tc>
          <w:tcPr>
            <w:tcW w:w="1706"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r>
      <w:tr w:rsidR="00B24D44" w:rsidRPr="00075E84" w:rsidTr="00434FF3">
        <w:trPr>
          <w:cantSplit/>
          <w:trHeight w:val="360"/>
          <w:jc w:val="center"/>
        </w:trPr>
        <w:tc>
          <w:tcPr>
            <w:tcW w:w="1706"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r>
    </w:tbl>
    <w:p w:rsidR="00B24D44" w:rsidRPr="00075E84" w:rsidRDefault="00B24D44" w:rsidP="005D3132">
      <w:pPr>
        <w:keepNext/>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 В обратном направлении: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8"/>
        <w:gridCol w:w="2395"/>
        <w:gridCol w:w="2396"/>
        <w:gridCol w:w="2565"/>
      </w:tblGrid>
      <w:tr w:rsidR="00B24D44" w:rsidRPr="00075E84" w:rsidTr="00434FF3">
        <w:trPr>
          <w:cantSplit/>
          <w:jc w:val="center"/>
        </w:trPr>
        <w:tc>
          <w:tcPr>
            <w:tcW w:w="1428" w:type="dxa"/>
            <w:vAlign w:val="center"/>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w:t>
            </w:r>
            <w:r w:rsidRPr="00075E84">
              <w:rPr>
                <w:rFonts w:ascii="Times New Roman" w:eastAsia="Times New Roman" w:hAnsi="Times New Roman"/>
                <w:lang w:eastAsia="ru-RU"/>
              </w:rPr>
              <w:br/>
              <w:t>п/п</w:t>
            </w:r>
          </w:p>
        </w:tc>
        <w:tc>
          <w:tcPr>
            <w:tcW w:w="2395" w:type="dxa"/>
            <w:vAlign w:val="center"/>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улиц/автомобильных дорог в обратном направлении</w:t>
            </w:r>
          </w:p>
        </w:tc>
        <w:tc>
          <w:tcPr>
            <w:tcW w:w="2396" w:type="dxa"/>
            <w:vAlign w:val="center"/>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населенного пункта</w:t>
            </w:r>
          </w:p>
        </w:tc>
        <w:tc>
          <w:tcPr>
            <w:tcW w:w="2565"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муниципального образования</w:t>
            </w:r>
          </w:p>
        </w:tc>
      </w:tr>
      <w:tr w:rsidR="00B24D44" w:rsidRPr="00075E84" w:rsidTr="00434FF3">
        <w:trPr>
          <w:cantSplit/>
          <w:jc w:val="center"/>
        </w:trPr>
        <w:tc>
          <w:tcPr>
            <w:tcW w:w="1428"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1</w:t>
            </w:r>
          </w:p>
        </w:tc>
        <w:tc>
          <w:tcPr>
            <w:tcW w:w="2395"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2</w:t>
            </w:r>
          </w:p>
        </w:tc>
        <w:tc>
          <w:tcPr>
            <w:tcW w:w="2396"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3</w:t>
            </w:r>
          </w:p>
        </w:tc>
        <w:tc>
          <w:tcPr>
            <w:tcW w:w="2565"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p>
        </w:tc>
      </w:tr>
      <w:tr w:rsidR="00B24D44" w:rsidRPr="00075E84" w:rsidTr="00434FF3">
        <w:trPr>
          <w:cantSplit/>
          <w:trHeight w:val="360"/>
          <w:jc w:val="center"/>
        </w:trPr>
        <w:tc>
          <w:tcPr>
            <w:tcW w:w="1428"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c>
          <w:tcPr>
            <w:tcW w:w="2565"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r>
      <w:tr w:rsidR="00B24D44" w:rsidRPr="00075E84" w:rsidTr="00434FF3">
        <w:trPr>
          <w:cantSplit/>
          <w:trHeight w:val="360"/>
          <w:jc w:val="center"/>
        </w:trPr>
        <w:tc>
          <w:tcPr>
            <w:tcW w:w="1428"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c>
          <w:tcPr>
            <w:tcW w:w="2565"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r>
      <w:tr w:rsidR="00B24D44" w:rsidRPr="00075E84" w:rsidTr="00434FF3">
        <w:trPr>
          <w:cantSplit/>
          <w:trHeight w:val="360"/>
          <w:jc w:val="center"/>
        </w:trPr>
        <w:tc>
          <w:tcPr>
            <w:tcW w:w="1428"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c>
          <w:tcPr>
            <w:tcW w:w="2565" w:type="dxa"/>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r>
    </w:tbl>
    <w:p w:rsidR="00C908E7" w:rsidRDefault="00C908E7" w:rsidP="005D3132">
      <w:pPr>
        <w:pStyle w:val="a5"/>
        <w:keepNext/>
        <w:numPr>
          <w:ilvl w:val="1"/>
          <w:numId w:val="9"/>
        </w:numPr>
        <w:autoSpaceDE w:val="0"/>
        <w:autoSpaceDN w:val="0"/>
        <w:spacing w:after="0" w:line="240" w:lineRule="auto"/>
        <w:rPr>
          <w:rFonts w:ascii="Times New Roman" w:eastAsia="Times New Roman" w:hAnsi="Times New Roman"/>
          <w:sz w:val="24"/>
          <w:szCs w:val="24"/>
          <w:lang w:eastAsia="ru-RU"/>
        </w:rPr>
      </w:pPr>
      <w:r w:rsidRPr="00C908E7">
        <w:rPr>
          <w:rFonts w:ascii="Times New Roman" w:eastAsia="Times New Roman" w:hAnsi="Times New Roman"/>
          <w:sz w:val="24"/>
          <w:szCs w:val="24"/>
          <w:lang w:eastAsia="ru-RU"/>
        </w:rPr>
        <w:t xml:space="preserve">После изменений </w:t>
      </w:r>
    </w:p>
    <w:p w:rsidR="00C908E7" w:rsidRPr="00075E84" w:rsidRDefault="00C908E7" w:rsidP="005D3132">
      <w:pPr>
        <w:keepNext/>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В прямом направлении: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8"/>
        <w:gridCol w:w="2395"/>
        <w:gridCol w:w="2396"/>
        <w:gridCol w:w="2396"/>
      </w:tblGrid>
      <w:tr w:rsidR="00C908E7" w:rsidRPr="00075E84" w:rsidTr="00434FF3">
        <w:trPr>
          <w:cantSplit/>
          <w:jc w:val="center"/>
        </w:trPr>
        <w:tc>
          <w:tcPr>
            <w:tcW w:w="1428" w:type="dxa"/>
            <w:vAlign w:val="center"/>
          </w:tcPr>
          <w:p w:rsidR="00C908E7" w:rsidRPr="00075E84" w:rsidRDefault="00C908E7" w:rsidP="005D3132">
            <w:pPr>
              <w:keepNext/>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w:t>
            </w:r>
            <w:r w:rsidRPr="00075E84">
              <w:rPr>
                <w:rFonts w:ascii="Times New Roman" w:eastAsia="Times New Roman" w:hAnsi="Times New Roman"/>
                <w:lang w:eastAsia="ru-RU"/>
              </w:rPr>
              <w:br/>
              <w:t>п/п</w:t>
            </w:r>
          </w:p>
        </w:tc>
        <w:tc>
          <w:tcPr>
            <w:tcW w:w="2395" w:type="dxa"/>
            <w:vAlign w:val="center"/>
          </w:tcPr>
          <w:p w:rsidR="00C908E7" w:rsidRPr="00075E84" w:rsidRDefault="00C908E7" w:rsidP="005D3132">
            <w:pPr>
              <w:keepNext/>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улиц/автомобильных дорог в прямом направлении</w:t>
            </w:r>
          </w:p>
        </w:tc>
        <w:tc>
          <w:tcPr>
            <w:tcW w:w="2396" w:type="dxa"/>
            <w:vAlign w:val="center"/>
          </w:tcPr>
          <w:p w:rsidR="00C908E7" w:rsidRPr="00075E84" w:rsidRDefault="00C908E7" w:rsidP="005D3132">
            <w:pPr>
              <w:keepNext/>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населенного пункта</w:t>
            </w:r>
          </w:p>
        </w:tc>
        <w:tc>
          <w:tcPr>
            <w:tcW w:w="2396" w:type="dxa"/>
          </w:tcPr>
          <w:p w:rsidR="00C908E7" w:rsidRPr="00075E84" w:rsidRDefault="00C908E7" w:rsidP="005D3132">
            <w:pPr>
              <w:keepNext/>
              <w:autoSpaceDE w:val="0"/>
              <w:autoSpaceDN w:val="0"/>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Наименование муниципального образования</w:t>
            </w:r>
          </w:p>
        </w:tc>
      </w:tr>
      <w:tr w:rsidR="00C908E7" w:rsidRPr="00075E84" w:rsidTr="00434FF3">
        <w:trPr>
          <w:cantSplit/>
          <w:jc w:val="center"/>
        </w:trPr>
        <w:tc>
          <w:tcPr>
            <w:tcW w:w="1428" w:type="dxa"/>
          </w:tcPr>
          <w:p w:rsidR="00C908E7" w:rsidRPr="00075E84" w:rsidRDefault="00C908E7" w:rsidP="005D3132">
            <w:pPr>
              <w:keepNext/>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1</w:t>
            </w:r>
          </w:p>
        </w:tc>
        <w:tc>
          <w:tcPr>
            <w:tcW w:w="2395" w:type="dxa"/>
          </w:tcPr>
          <w:p w:rsidR="00C908E7" w:rsidRPr="00075E84" w:rsidRDefault="00C908E7" w:rsidP="005D3132">
            <w:pPr>
              <w:keepNext/>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2</w:t>
            </w:r>
          </w:p>
        </w:tc>
        <w:tc>
          <w:tcPr>
            <w:tcW w:w="2396" w:type="dxa"/>
          </w:tcPr>
          <w:p w:rsidR="00C908E7" w:rsidRPr="00075E84" w:rsidRDefault="00C908E7" w:rsidP="005D3132">
            <w:pPr>
              <w:keepNext/>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3</w:t>
            </w:r>
          </w:p>
        </w:tc>
        <w:tc>
          <w:tcPr>
            <w:tcW w:w="2396" w:type="dxa"/>
          </w:tcPr>
          <w:p w:rsidR="00C908E7" w:rsidRPr="00075E84" w:rsidRDefault="00C908E7" w:rsidP="005D3132">
            <w:pPr>
              <w:keepNext/>
              <w:autoSpaceDE w:val="0"/>
              <w:autoSpaceDN w:val="0"/>
              <w:spacing w:after="0" w:line="240" w:lineRule="auto"/>
              <w:contextualSpacing/>
              <w:jc w:val="center"/>
              <w:rPr>
                <w:rFonts w:ascii="Times New Roman" w:eastAsia="Times New Roman" w:hAnsi="Times New Roman"/>
                <w:i/>
                <w:iCs/>
                <w:sz w:val="20"/>
                <w:szCs w:val="20"/>
                <w:lang w:eastAsia="ru-RU"/>
              </w:rPr>
            </w:pPr>
          </w:p>
        </w:tc>
      </w:tr>
      <w:tr w:rsidR="00C908E7" w:rsidRPr="00075E84" w:rsidTr="00434FF3">
        <w:trPr>
          <w:cantSplit/>
          <w:trHeight w:val="360"/>
          <w:jc w:val="center"/>
        </w:trPr>
        <w:tc>
          <w:tcPr>
            <w:tcW w:w="1428"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r>
      <w:tr w:rsidR="00C908E7" w:rsidRPr="00075E84" w:rsidTr="00434FF3">
        <w:trPr>
          <w:cantSplit/>
          <w:trHeight w:val="360"/>
          <w:jc w:val="center"/>
        </w:trPr>
        <w:tc>
          <w:tcPr>
            <w:tcW w:w="1428"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r>
      <w:tr w:rsidR="00C908E7" w:rsidRPr="00075E84" w:rsidTr="00434FF3">
        <w:trPr>
          <w:cantSplit/>
          <w:trHeight w:val="360"/>
          <w:jc w:val="center"/>
        </w:trPr>
        <w:tc>
          <w:tcPr>
            <w:tcW w:w="1428"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r>
    </w:tbl>
    <w:p w:rsidR="00C908E7" w:rsidRPr="00075E84" w:rsidRDefault="00C908E7" w:rsidP="005D3132">
      <w:pPr>
        <w:keepNext/>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 В обратном направлении: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3"/>
        <w:gridCol w:w="2395"/>
        <w:gridCol w:w="2396"/>
        <w:gridCol w:w="2396"/>
      </w:tblGrid>
      <w:tr w:rsidR="00C908E7" w:rsidRPr="00075E84" w:rsidTr="00434FF3">
        <w:trPr>
          <w:cantSplit/>
          <w:jc w:val="center"/>
        </w:trPr>
        <w:tc>
          <w:tcPr>
            <w:tcW w:w="1433" w:type="dxa"/>
            <w:vAlign w:val="center"/>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w:t>
            </w:r>
            <w:r w:rsidRPr="00075E84">
              <w:rPr>
                <w:rFonts w:ascii="Times New Roman" w:eastAsia="Times New Roman" w:hAnsi="Times New Roman"/>
                <w:lang w:eastAsia="ru-RU"/>
              </w:rPr>
              <w:br/>
              <w:t>п/п</w:t>
            </w:r>
          </w:p>
        </w:tc>
        <w:tc>
          <w:tcPr>
            <w:tcW w:w="2395" w:type="dxa"/>
            <w:vAlign w:val="center"/>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улиц/автомобильных дорог в обратном направлении</w:t>
            </w:r>
          </w:p>
        </w:tc>
        <w:tc>
          <w:tcPr>
            <w:tcW w:w="2396" w:type="dxa"/>
            <w:vAlign w:val="center"/>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населенного пункта</w:t>
            </w:r>
          </w:p>
        </w:tc>
        <w:tc>
          <w:tcPr>
            <w:tcW w:w="2396"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муниципального образования</w:t>
            </w:r>
          </w:p>
        </w:tc>
      </w:tr>
      <w:tr w:rsidR="00C908E7" w:rsidRPr="00075E84" w:rsidTr="00434FF3">
        <w:trPr>
          <w:cantSplit/>
          <w:jc w:val="center"/>
        </w:trPr>
        <w:tc>
          <w:tcPr>
            <w:tcW w:w="1433"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1</w:t>
            </w:r>
          </w:p>
        </w:tc>
        <w:tc>
          <w:tcPr>
            <w:tcW w:w="239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2</w:t>
            </w:r>
          </w:p>
        </w:tc>
        <w:tc>
          <w:tcPr>
            <w:tcW w:w="2396"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3</w:t>
            </w:r>
          </w:p>
        </w:tc>
        <w:tc>
          <w:tcPr>
            <w:tcW w:w="2396"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p>
        </w:tc>
      </w:tr>
      <w:tr w:rsidR="00C908E7" w:rsidRPr="00075E84" w:rsidTr="00434FF3">
        <w:trPr>
          <w:cantSplit/>
          <w:trHeight w:val="360"/>
          <w:jc w:val="center"/>
        </w:trPr>
        <w:tc>
          <w:tcPr>
            <w:tcW w:w="1433"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r>
      <w:tr w:rsidR="00C908E7" w:rsidRPr="00075E84" w:rsidTr="00434FF3">
        <w:trPr>
          <w:cantSplit/>
          <w:trHeight w:val="360"/>
          <w:jc w:val="center"/>
        </w:trPr>
        <w:tc>
          <w:tcPr>
            <w:tcW w:w="1433"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r>
      <w:tr w:rsidR="00C908E7" w:rsidRPr="00075E84" w:rsidTr="00434FF3">
        <w:trPr>
          <w:cantSplit/>
          <w:trHeight w:val="360"/>
          <w:jc w:val="center"/>
        </w:trPr>
        <w:tc>
          <w:tcPr>
            <w:tcW w:w="1433"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2395"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2396"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r>
    </w:tbl>
    <w:p w:rsidR="00C908E7" w:rsidRPr="00C908E7" w:rsidRDefault="00C908E7" w:rsidP="005D3132">
      <w:pPr>
        <w:keepNext/>
        <w:autoSpaceDE w:val="0"/>
        <w:autoSpaceDN w:val="0"/>
        <w:spacing w:after="0" w:line="240" w:lineRule="auto"/>
        <w:ind w:left="709"/>
        <w:contextualSpacing/>
        <w:rPr>
          <w:rFonts w:ascii="Times New Roman" w:eastAsia="Times New Roman" w:hAnsi="Times New Roman"/>
          <w:sz w:val="24"/>
          <w:szCs w:val="24"/>
          <w:lang w:eastAsia="ru-RU"/>
        </w:rPr>
      </w:pPr>
    </w:p>
    <w:p w:rsidR="00B24D44" w:rsidRPr="00C908E7" w:rsidRDefault="00B24D44" w:rsidP="005D3132">
      <w:pPr>
        <w:pStyle w:val="a5"/>
        <w:keepNext/>
        <w:numPr>
          <w:ilvl w:val="0"/>
          <w:numId w:val="15"/>
        </w:numPr>
        <w:autoSpaceDE w:val="0"/>
        <w:autoSpaceDN w:val="0"/>
        <w:spacing w:after="0" w:line="240" w:lineRule="auto"/>
        <w:rPr>
          <w:rFonts w:ascii="Times New Roman" w:eastAsia="Times New Roman" w:hAnsi="Times New Roman"/>
          <w:sz w:val="24"/>
          <w:szCs w:val="24"/>
          <w:lang w:eastAsia="ru-RU"/>
        </w:rPr>
      </w:pPr>
      <w:r w:rsidRPr="00C908E7">
        <w:rPr>
          <w:rFonts w:ascii="Times New Roman" w:eastAsia="Times New Roman" w:hAnsi="Times New Roman"/>
          <w:sz w:val="24"/>
          <w:szCs w:val="24"/>
          <w:lang w:eastAsia="ru-RU"/>
        </w:rPr>
        <w:t>Транспортные средства:</w:t>
      </w:r>
    </w:p>
    <w:p w:rsidR="00C908E7" w:rsidRPr="00C908E7" w:rsidRDefault="00C908E7" w:rsidP="005D3132">
      <w:pPr>
        <w:pStyle w:val="a5"/>
        <w:keepNext/>
        <w:autoSpaceDE w:val="0"/>
        <w:autoSpaceDN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5.1 До изменений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3539"/>
        <w:gridCol w:w="4252"/>
      </w:tblGrid>
      <w:tr w:rsidR="00B24D44" w:rsidRPr="00075E84" w:rsidTr="00B24D44">
        <w:trPr>
          <w:cantSplit/>
          <w:trHeight w:val="281"/>
        </w:trPr>
        <w:tc>
          <w:tcPr>
            <w:tcW w:w="1418" w:type="dxa"/>
            <w:vAlign w:val="center"/>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Класс</w:t>
            </w:r>
          </w:p>
        </w:tc>
        <w:tc>
          <w:tcPr>
            <w:tcW w:w="3539" w:type="dxa"/>
            <w:vAlign w:val="center"/>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Максимальное количество</w:t>
            </w:r>
          </w:p>
        </w:tc>
        <w:tc>
          <w:tcPr>
            <w:tcW w:w="4252"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Количество резервный тс</w:t>
            </w:r>
          </w:p>
        </w:tc>
      </w:tr>
      <w:tr w:rsidR="00B24D44" w:rsidRPr="00075E84" w:rsidTr="00B24D44">
        <w:tc>
          <w:tcPr>
            <w:tcW w:w="1418"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1</w:t>
            </w:r>
          </w:p>
        </w:tc>
        <w:tc>
          <w:tcPr>
            <w:tcW w:w="3539"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2</w:t>
            </w:r>
          </w:p>
        </w:tc>
        <w:tc>
          <w:tcPr>
            <w:tcW w:w="4252"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p>
        </w:tc>
      </w:tr>
      <w:tr w:rsidR="00B24D44" w:rsidRPr="00075E84" w:rsidTr="00B24D44">
        <w:trPr>
          <w:trHeight w:val="360"/>
        </w:trPr>
        <w:tc>
          <w:tcPr>
            <w:tcW w:w="1418"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3539"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4252"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r>
      <w:tr w:rsidR="00B24D44" w:rsidRPr="00075E84" w:rsidTr="00B24D44">
        <w:trPr>
          <w:trHeight w:val="360"/>
        </w:trPr>
        <w:tc>
          <w:tcPr>
            <w:tcW w:w="1418"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3539"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4252"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r>
      <w:tr w:rsidR="00B24D44" w:rsidRPr="00075E84" w:rsidTr="00B24D44">
        <w:trPr>
          <w:trHeight w:val="360"/>
        </w:trPr>
        <w:tc>
          <w:tcPr>
            <w:tcW w:w="1418"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3539"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4252"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r>
    </w:tbl>
    <w:p w:rsidR="00C908E7" w:rsidRPr="00C908E7" w:rsidRDefault="00C908E7" w:rsidP="005D3132">
      <w:pPr>
        <w:pStyle w:val="a5"/>
        <w:keepNext/>
        <w:autoSpaceDE w:val="0"/>
        <w:autoSpaceDN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5.2 После изменений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3539"/>
        <w:gridCol w:w="4252"/>
      </w:tblGrid>
      <w:tr w:rsidR="00C908E7" w:rsidRPr="00075E84" w:rsidTr="002B3CA5">
        <w:trPr>
          <w:cantSplit/>
          <w:trHeight w:val="281"/>
        </w:trPr>
        <w:tc>
          <w:tcPr>
            <w:tcW w:w="1418" w:type="dxa"/>
            <w:vAlign w:val="center"/>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Класс</w:t>
            </w:r>
          </w:p>
        </w:tc>
        <w:tc>
          <w:tcPr>
            <w:tcW w:w="3539" w:type="dxa"/>
            <w:vAlign w:val="center"/>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Максимальное количество</w:t>
            </w:r>
          </w:p>
        </w:tc>
        <w:tc>
          <w:tcPr>
            <w:tcW w:w="4252"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Количество резервный тс</w:t>
            </w:r>
          </w:p>
        </w:tc>
      </w:tr>
      <w:tr w:rsidR="00C908E7" w:rsidRPr="00075E84" w:rsidTr="002B3CA5">
        <w:tc>
          <w:tcPr>
            <w:tcW w:w="1418"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1</w:t>
            </w:r>
          </w:p>
        </w:tc>
        <w:tc>
          <w:tcPr>
            <w:tcW w:w="3539"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2</w:t>
            </w:r>
          </w:p>
        </w:tc>
        <w:tc>
          <w:tcPr>
            <w:tcW w:w="4252"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p>
        </w:tc>
      </w:tr>
      <w:tr w:rsidR="00C908E7" w:rsidRPr="00075E84" w:rsidTr="002B3CA5">
        <w:trPr>
          <w:trHeight w:val="360"/>
        </w:trPr>
        <w:tc>
          <w:tcPr>
            <w:tcW w:w="1418"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3539"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4252"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r>
      <w:tr w:rsidR="00C908E7" w:rsidRPr="00075E84" w:rsidTr="002B3CA5">
        <w:trPr>
          <w:trHeight w:val="360"/>
        </w:trPr>
        <w:tc>
          <w:tcPr>
            <w:tcW w:w="1418"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3539"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4252"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r>
      <w:tr w:rsidR="00C908E7" w:rsidRPr="00075E84" w:rsidTr="002B3CA5">
        <w:trPr>
          <w:trHeight w:val="360"/>
        </w:trPr>
        <w:tc>
          <w:tcPr>
            <w:tcW w:w="1418"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3539"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4252"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r>
    </w:tbl>
    <w:p w:rsidR="00B24D44" w:rsidRPr="00075E84" w:rsidRDefault="00B24D44" w:rsidP="005D3132">
      <w:pPr>
        <w:keepNext/>
        <w:autoSpaceDE w:val="0"/>
        <w:autoSpaceDN w:val="0"/>
        <w:spacing w:after="0" w:line="240" w:lineRule="auto"/>
        <w:contextualSpacing/>
        <w:jc w:val="center"/>
        <w:rPr>
          <w:rFonts w:ascii="Times New Roman" w:eastAsia="Times New Roman" w:hAnsi="Times New Roman"/>
          <w:sz w:val="24"/>
          <w:szCs w:val="24"/>
          <w:lang w:eastAsia="ru-RU"/>
        </w:rPr>
      </w:pPr>
    </w:p>
    <w:p w:rsidR="00B24D44" w:rsidRPr="00C908E7" w:rsidRDefault="00B24D44" w:rsidP="005D3132">
      <w:pPr>
        <w:pStyle w:val="a5"/>
        <w:keepNext/>
        <w:numPr>
          <w:ilvl w:val="0"/>
          <w:numId w:val="15"/>
        </w:numPr>
        <w:autoSpaceDE w:val="0"/>
        <w:autoSpaceDN w:val="0"/>
        <w:spacing w:after="0" w:line="240" w:lineRule="auto"/>
        <w:rPr>
          <w:rFonts w:ascii="Times New Roman" w:eastAsia="Times New Roman" w:hAnsi="Times New Roman"/>
          <w:sz w:val="24"/>
          <w:szCs w:val="24"/>
          <w:lang w:eastAsia="ru-RU"/>
        </w:rPr>
      </w:pPr>
      <w:r w:rsidRPr="00C908E7">
        <w:rPr>
          <w:rFonts w:ascii="Times New Roman" w:eastAsia="Times New Roman" w:hAnsi="Times New Roman"/>
          <w:sz w:val="24"/>
          <w:szCs w:val="24"/>
          <w:lang w:eastAsia="ru-RU"/>
        </w:rPr>
        <w:t>Планируемое расписание для каждого остановочного пункта:</w:t>
      </w:r>
    </w:p>
    <w:p w:rsidR="00C908E7" w:rsidRDefault="00C908E7" w:rsidP="005D3132">
      <w:pPr>
        <w:pStyle w:val="a5"/>
        <w:keepNext/>
        <w:autoSpaceDE w:val="0"/>
        <w:autoSpaceDN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6.1 До изменений</w:t>
      </w:r>
    </w:p>
    <w:p w:rsidR="00C908E7" w:rsidRPr="00C908E7" w:rsidRDefault="00C908E7" w:rsidP="005D3132">
      <w:pPr>
        <w:pStyle w:val="a5"/>
        <w:keepNext/>
        <w:autoSpaceDE w:val="0"/>
        <w:autoSpaceDN w:val="0"/>
        <w:spacing w:after="0" w:line="240" w:lineRule="auto"/>
        <w:ind w:left="360"/>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564"/>
        <w:gridCol w:w="1564"/>
        <w:gridCol w:w="1564"/>
        <w:gridCol w:w="1564"/>
        <w:gridCol w:w="1564"/>
        <w:gridCol w:w="1565"/>
      </w:tblGrid>
      <w:tr w:rsidR="00B24D44" w:rsidRPr="00075E84" w:rsidTr="00B24D44">
        <w:trPr>
          <w:cantSplit/>
        </w:trPr>
        <w:tc>
          <w:tcPr>
            <w:tcW w:w="595" w:type="dxa"/>
            <w:vMerge w:val="restart"/>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w:t>
            </w:r>
            <w:r w:rsidRPr="00075E84">
              <w:rPr>
                <w:rFonts w:ascii="Times New Roman" w:eastAsia="Times New Roman" w:hAnsi="Times New Roman"/>
                <w:lang w:eastAsia="ru-RU"/>
              </w:rPr>
              <w:br/>
              <w:t>п/п</w:t>
            </w:r>
          </w:p>
        </w:tc>
        <w:tc>
          <w:tcPr>
            <w:tcW w:w="4692" w:type="dxa"/>
            <w:gridSpan w:val="3"/>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Зимний период</w:t>
            </w:r>
          </w:p>
        </w:tc>
        <w:tc>
          <w:tcPr>
            <w:tcW w:w="4693" w:type="dxa"/>
            <w:gridSpan w:val="3"/>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Летний период</w:t>
            </w:r>
          </w:p>
        </w:tc>
      </w:tr>
      <w:tr w:rsidR="00B24D44" w:rsidRPr="00075E84" w:rsidTr="00B24D44">
        <w:trPr>
          <w:cantSplit/>
        </w:trPr>
        <w:tc>
          <w:tcPr>
            <w:tcW w:w="595" w:type="dxa"/>
            <w:vMerge/>
          </w:tcPr>
          <w:p w:rsidR="00B24D44" w:rsidRPr="00075E84" w:rsidRDefault="00B24D44" w:rsidP="005D3132">
            <w:pPr>
              <w:autoSpaceDE w:val="0"/>
              <w:autoSpaceDN w:val="0"/>
              <w:spacing w:after="0" w:line="240" w:lineRule="auto"/>
              <w:contextualSpacing/>
              <w:rPr>
                <w:rFonts w:ascii="Times New Roman" w:eastAsia="Times New Roman" w:hAnsi="Times New Roman"/>
                <w:lang w:eastAsia="ru-RU"/>
              </w:rPr>
            </w:pPr>
          </w:p>
        </w:tc>
        <w:tc>
          <w:tcPr>
            <w:tcW w:w="1564" w:type="dxa"/>
            <w:vAlign w:val="center"/>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дни</w:t>
            </w:r>
            <w:r w:rsidRPr="00075E84">
              <w:rPr>
                <w:rFonts w:ascii="Times New Roman" w:eastAsia="Times New Roman" w:hAnsi="Times New Roman"/>
                <w:sz w:val="20"/>
                <w:szCs w:val="20"/>
                <w:lang w:eastAsia="ru-RU"/>
              </w:rPr>
              <w:br/>
              <w:t>отправления</w:t>
            </w:r>
          </w:p>
        </w:tc>
        <w:tc>
          <w:tcPr>
            <w:tcW w:w="1564" w:type="dxa"/>
            <w:vAlign w:val="center"/>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 xml:space="preserve">время отправления в прямом направлении </w:t>
            </w:r>
            <w:proofErr w:type="spellStart"/>
            <w:proofErr w:type="gramStart"/>
            <w:r w:rsidRPr="00075E84">
              <w:rPr>
                <w:rFonts w:ascii="Times New Roman" w:eastAsia="Times New Roman" w:hAnsi="Times New Roman"/>
                <w:sz w:val="20"/>
                <w:szCs w:val="20"/>
                <w:lang w:eastAsia="ru-RU"/>
              </w:rPr>
              <w:t>час:мин</w:t>
            </w:r>
            <w:proofErr w:type="spellEnd"/>
            <w:r w:rsidRPr="00075E84">
              <w:rPr>
                <w:rFonts w:ascii="Times New Roman" w:eastAsia="Times New Roman" w:hAnsi="Times New Roman"/>
                <w:sz w:val="20"/>
                <w:szCs w:val="20"/>
                <w:lang w:eastAsia="ru-RU"/>
              </w:rPr>
              <w:t>.</w:t>
            </w:r>
            <w:proofErr w:type="gramEnd"/>
          </w:p>
        </w:tc>
        <w:tc>
          <w:tcPr>
            <w:tcW w:w="1564" w:type="dxa"/>
            <w:vAlign w:val="center"/>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 xml:space="preserve">время отправления в обратном направлении, </w:t>
            </w:r>
            <w:proofErr w:type="spellStart"/>
            <w:proofErr w:type="gramStart"/>
            <w:r w:rsidRPr="00075E84">
              <w:rPr>
                <w:rFonts w:ascii="Times New Roman" w:eastAsia="Times New Roman" w:hAnsi="Times New Roman"/>
                <w:sz w:val="20"/>
                <w:szCs w:val="20"/>
                <w:lang w:eastAsia="ru-RU"/>
              </w:rPr>
              <w:t>час:мин</w:t>
            </w:r>
            <w:proofErr w:type="spellEnd"/>
            <w:r w:rsidRPr="00075E84">
              <w:rPr>
                <w:rFonts w:ascii="Times New Roman" w:eastAsia="Times New Roman" w:hAnsi="Times New Roman"/>
                <w:sz w:val="20"/>
                <w:szCs w:val="20"/>
                <w:lang w:eastAsia="ru-RU"/>
              </w:rPr>
              <w:t>.</w:t>
            </w:r>
            <w:proofErr w:type="gramEnd"/>
          </w:p>
        </w:tc>
        <w:tc>
          <w:tcPr>
            <w:tcW w:w="1564" w:type="dxa"/>
            <w:vAlign w:val="center"/>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дни</w:t>
            </w:r>
            <w:r w:rsidRPr="00075E84">
              <w:rPr>
                <w:rFonts w:ascii="Times New Roman" w:eastAsia="Times New Roman" w:hAnsi="Times New Roman"/>
                <w:sz w:val="20"/>
                <w:szCs w:val="20"/>
                <w:lang w:eastAsia="ru-RU"/>
              </w:rPr>
              <w:br/>
              <w:t>отправления</w:t>
            </w:r>
          </w:p>
        </w:tc>
        <w:tc>
          <w:tcPr>
            <w:tcW w:w="1564" w:type="dxa"/>
            <w:vAlign w:val="center"/>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 xml:space="preserve">время отправления в прямом направлении </w:t>
            </w:r>
            <w:proofErr w:type="spellStart"/>
            <w:proofErr w:type="gramStart"/>
            <w:r w:rsidRPr="00075E84">
              <w:rPr>
                <w:rFonts w:ascii="Times New Roman" w:eastAsia="Times New Roman" w:hAnsi="Times New Roman"/>
                <w:sz w:val="20"/>
                <w:szCs w:val="20"/>
                <w:lang w:eastAsia="ru-RU"/>
              </w:rPr>
              <w:t>час:мин</w:t>
            </w:r>
            <w:proofErr w:type="spellEnd"/>
            <w:r w:rsidRPr="00075E84">
              <w:rPr>
                <w:rFonts w:ascii="Times New Roman" w:eastAsia="Times New Roman" w:hAnsi="Times New Roman"/>
                <w:sz w:val="20"/>
                <w:szCs w:val="20"/>
                <w:lang w:eastAsia="ru-RU"/>
              </w:rPr>
              <w:t>.</w:t>
            </w:r>
            <w:proofErr w:type="gramEnd"/>
          </w:p>
        </w:tc>
        <w:tc>
          <w:tcPr>
            <w:tcW w:w="1565" w:type="dxa"/>
            <w:vAlign w:val="center"/>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 xml:space="preserve">время отправления в обратном направлении, </w:t>
            </w:r>
            <w:proofErr w:type="spellStart"/>
            <w:proofErr w:type="gramStart"/>
            <w:r w:rsidRPr="00075E84">
              <w:rPr>
                <w:rFonts w:ascii="Times New Roman" w:eastAsia="Times New Roman" w:hAnsi="Times New Roman"/>
                <w:sz w:val="20"/>
                <w:szCs w:val="20"/>
                <w:lang w:eastAsia="ru-RU"/>
              </w:rPr>
              <w:t>час:мин</w:t>
            </w:r>
            <w:proofErr w:type="spellEnd"/>
            <w:r w:rsidRPr="00075E84">
              <w:rPr>
                <w:rFonts w:ascii="Times New Roman" w:eastAsia="Times New Roman" w:hAnsi="Times New Roman"/>
                <w:sz w:val="20"/>
                <w:szCs w:val="20"/>
                <w:lang w:eastAsia="ru-RU"/>
              </w:rPr>
              <w:t>.</w:t>
            </w:r>
            <w:proofErr w:type="gramEnd"/>
          </w:p>
        </w:tc>
      </w:tr>
      <w:tr w:rsidR="00B24D44" w:rsidRPr="00075E84" w:rsidTr="00B24D44">
        <w:tc>
          <w:tcPr>
            <w:tcW w:w="595"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1</w:t>
            </w: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2</w:t>
            </w: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3</w:t>
            </w: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4</w:t>
            </w: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5</w:t>
            </w: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6</w:t>
            </w:r>
          </w:p>
        </w:tc>
        <w:tc>
          <w:tcPr>
            <w:tcW w:w="1565"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7</w:t>
            </w:r>
          </w:p>
        </w:tc>
      </w:tr>
      <w:tr w:rsidR="00B24D44" w:rsidRPr="00075E84" w:rsidTr="00B24D44">
        <w:trPr>
          <w:trHeight w:val="360"/>
        </w:trPr>
        <w:tc>
          <w:tcPr>
            <w:tcW w:w="595"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5"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r>
      <w:tr w:rsidR="00B24D44" w:rsidRPr="00075E84" w:rsidTr="00B24D44">
        <w:trPr>
          <w:trHeight w:val="360"/>
        </w:trPr>
        <w:tc>
          <w:tcPr>
            <w:tcW w:w="595"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5"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r>
      <w:tr w:rsidR="00B24D44" w:rsidRPr="00075E84" w:rsidTr="00B24D44">
        <w:trPr>
          <w:trHeight w:val="360"/>
        </w:trPr>
        <w:tc>
          <w:tcPr>
            <w:tcW w:w="595"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5"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r>
      <w:tr w:rsidR="00B24D44" w:rsidRPr="00075E84" w:rsidTr="00B24D44">
        <w:trPr>
          <w:trHeight w:val="360"/>
        </w:trPr>
        <w:tc>
          <w:tcPr>
            <w:tcW w:w="595"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c>
          <w:tcPr>
            <w:tcW w:w="1565" w:type="dxa"/>
          </w:tcPr>
          <w:p w:rsidR="00B24D44" w:rsidRPr="00075E84" w:rsidRDefault="00B24D44" w:rsidP="005D3132">
            <w:pPr>
              <w:autoSpaceDE w:val="0"/>
              <w:autoSpaceDN w:val="0"/>
              <w:spacing w:after="0" w:line="240" w:lineRule="auto"/>
              <w:contextualSpacing/>
              <w:jc w:val="center"/>
              <w:rPr>
                <w:rFonts w:ascii="Times New Roman" w:eastAsia="Times New Roman" w:hAnsi="Times New Roman"/>
                <w:lang w:eastAsia="ru-RU"/>
              </w:rPr>
            </w:pPr>
          </w:p>
        </w:tc>
      </w:tr>
    </w:tbl>
    <w:p w:rsidR="00B24D44" w:rsidRDefault="00B24D44" w:rsidP="005D3132">
      <w:pPr>
        <w:autoSpaceDE w:val="0"/>
        <w:autoSpaceDN w:val="0"/>
        <w:spacing w:after="0" w:line="240" w:lineRule="auto"/>
        <w:contextualSpacing/>
        <w:rPr>
          <w:rFonts w:ascii="Times New Roman" w:eastAsia="Times New Roman" w:hAnsi="Times New Roman"/>
          <w:sz w:val="24"/>
          <w:szCs w:val="24"/>
          <w:lang w:eastAsia="ru-RU"/>
        </w:rPr>
      </w:pPr>
    </w:p>
    <w:p w:rsidR="00C908E7" w:rsidRDefault="00C908E7" w:rsidP="005D3132">
      <w:pPr>
        <w:pStyle w:val="a5"/>
        <w:keepNext/>
        <w:autoSpaceDE w:val="0"/>
        <w:autoSpaceDN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6.2 После изменений</w:t>
      </w:r>
    </w:p>
    <w:p w:rsidR="00C908E7" w:rsidRPr="00C908E7" w:rsidRDefault="00C908E7" w:rsidP="005D3132">
      <w:pPr>
        <w:pStyle w:val="a5"/>
        <w:keepNext/>
        <w:autoSpaceDE w:val="0"/>
        <w:autoSpaceDN w:val="0"/>
        <w:spacing w:after="0" w:line="240" w:lineRule="auto"/>
        <w:ind w:left="360"/>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564"/>
        <w:gridCol w:w="1564"/>
        <w:gridCol w:w="1564"/>
        <w:gridCol w:w="1564"/>
        <w:gridCol w:w="1564"/>
        <w:gridCol w:w="1565"/>
      </w:tblGrid>
      <w:tr w:rsidR="00C908E7" w:rsidRPr="00075E84" w:rsidTr="002B3CA5">
        <w:trPr>
          <w:cantSplit/>
        </w:trPr>
        <w:tc>
          <w:tcPr>
            <w:tcW w:w="595" w:type="dxa"/>
            <w:vMerge w:val="restart"/>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w:t>
            </w:r>
            <w:r w:rsidRPr="00075E84">
              <w:rPr>
                <w:rFonts w:ascii="Times New Roman" w:eastAsia="Times New Roman" w:hAnsi="Times New Roman"/>
                <w:lang w:eastAsia="ru-RU"/>
              </w:rPr>
              <w:br/>
              <w:t>п/п</w:t>
            </w:r>
          </w:p>
        </w:tc>
        <w:tc>
          <w:tcPr>
            <w:tcW w:w="4692" w:type="dxa"/>
            <w:gridSpan w:val="3"/>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Зимний период</w:t>
            </w:r>
          </w:p>
        </w:tc>
        <w:tc>
          <w:tcPr>
            <w:tcW w:w="4693" w:type="dxa"/>
            <w:gridSpan w:val="3"/>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Летний период</w:t>
            </w:r>
          </w:p>
        </w:tc>
      </w:tr>
      <w:tr w:rsidR="00C908E7" w:rsidRPr="00075E84" w:rsidTr="002B3CA5">
        <w:trPr>
          <w:cantSplit/>
        </w:trPr>
        <w:tc>
          <w:tcPr>
            <w:tcW w:w="595" w:type="dxa"/>
            <w:vMerge/>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1564" w:type="dxa"/>
            <w:vAlign w:val="center"/>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дни</w:t>
            </w:r>
            <w:r w:rsidRPr="00075E84">
              <w:rPr>
                <w:rFonts w:ascii="Times New Roman" w:eastAsia="Times New Roman" w:hAnsi="Times New Roman"/>
                <w:sz w:val="20"/>
                <w:szCs w:val="20"/>
                <w:lang w:eastAsia="ru-RU"/>
              </w:rPr>
              <w:br/>
              <w:t>отправления</w:t>
            </w:r>
          </w:p>
        </w:tc>
        <w:tc>
          <w:tcPr>
            <w:tcW w:w="1564" w:type="dxa"/>
            <w:vAlign w:val="center"/>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 xml:space="preserve">время отправления в прямом направлении </w:t>
            </w:r>
            <w:proofErr w:type="spellStart"/>
            <w:proofErr w:type="gramStart"/>
            <w:r w:rsidRPr="00075E84">
              <w:rPr>
                <w:rFonts w:ascii="Times New Roman" w:eastAsia="Times New Roman" w:hAnsi="Times New Roman"/>
                <w:sz w:val="20"/>
                <w:szCs w:val="20"/>
                <w:lang w:eastAsia="ru-RU"/>
              </w:rPr>
              <w:t>час:мин</w:t>
            </w:r>
            <w:proofErr w:type="spellEnd"/>
            <w:r w:rsidRPr="00075E84">
              <w:rPr>
                <w:rFonts w:ascii="Times New Roman" w:eastAsia="Times New Roman" w:hAnsi="Times New Roman"/>
                <w:sz w:val="20"/>
                <w:szCs w:val="20"/>
                <w:lang w:eastAsia="ru-RU"/>
              </w:rPr>
              <w:t>.</w:t>
            </w:r>
            <w:proofErr w:type="gramEnd"/>
          </w:p>
        </w:tc>
        <w:tc>
          <w:tcPr>
            <w:tcW w:w="1564" w:type="dxa"/>
            <w:vAlign w:val="center"/>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 xml:space="preserve">время отправления в обратном направлении, </w:t>
            </w:r>
            <w:proofErr w:type="spellStart"/>
            <w:proofErr w:type="gramStart"/>
            <w:r w:rsidRPr="00075E84">
              <w:rPr>
                <w:rFonts w:ascii="Times New Roman" w:eastAsia="Times New Roman" w:hAnsi="Times New Roman"/>
                <w:sz w:val="20"/>
                <w:szCs w:val="20"/>
                <w:lang w:eastAsia="ru-RU"/>
              </w:rPr>
              <w:t>час:мин</w:t>
            </w:r>
            <w:proofErr w:type="spellEnd"/>
            <w:r w:rsidRPr="00075E84">
              <w:rPr>
                <w:rFonts w:ascii="Times New Roman" w:eastAsia="Times New Roman" w:hAnsi="Times New Roman"/>
                <w:sz w:val="20"/>
                <w:szCs w:val="20"/>
                <w:lang w:eastAsia="ru-RU"/>
              </w:rPr>
              <w:t>.</w:t>
            </w:r>
            <w:proofErr w:type="gramEnd"/>
          </w:p>
        </w:tc>
        <w:tc>
          <w:tcPr>
            <w:tcW w:w="1564" w:type="dxa"/>
            <w:vAlign w:val="center"/>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дни</w:t>
            </w:r>
            <w:r w:rsidRPr="00075E84">
              <w:rPr>
                <w:rFonts w:ascii="Times New Roman" w:eastAsia="Times New Roman" w:hAnsi="Times New Roman"/>
                <w:sz w:val="20"/>
                <w:szCs w:val="20"/>
                <w:lang w:eastAsia="ru-RU"/>
              </w:rPr>
              <w:br/>
              <w:t>отправления</w:t>
            </w:r>
          </w:p>
        </w:tc>
        <w:tc>
          <w:tcPr>
            <w:tcW w:w="1564" w:type="dxa"/>
            <w:vAlign w:val="center"/>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 xml:space="preserve">время отправления в прямом направлении </w:t>
            </w:r>
            <w:proofErr w:type="spellStart"/>
            <w:proofErr w:type="gramStart"/>
            <w:r w:rsidRPr="00075E84">
              <w:rPr>
                <w:rFonts w:ascii="Times New Roman" w:eastAsia="Times New Roman" w:hAnsi="Times New Roman"/>
                <w:sz w:val="20"/>
                <w:szCs w:val="20"/>
                <w:lang w:eastAsia="ru-RU"/>
              </w:rPr>
              <w:t>час:мин</w:t>
            </w:r>
            <w:proofErr w:type="spellEnd"/>
            <w:r w:rsidRPr="00075E84">
              <w:rPr>
                <w:rFonts w:ascii="Times New Roman" w:eastAsia="Times New Roman" w:hAnsi="Times New Roman"/>
                <w:sz w:val="20"/>
                <w:szCs w:val="20"/>
                <w:lang w:eastAsia="ru-RU"/>
              </w:rPr>
              <w:t>.</w:t>
            </w:r>
            <w:proofErr w:type="gramEnd"/>
          </w:p>
        </w:tc>
        <w:tc>
          <w:tcPr>
            <w:tcW w:w="1565" w:type="dxa"/>
            <w:vAlign w:val="center"/>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 xml:space="preserve">время отправления в обратном направлении, </w:t>
            </w:r>
            <w:proofErr w:type="spellStart"/>
            <w:proofErr w:type="gramStart"/>
            <w:r w:rsidRPr="00075E84">
              <w:rPr>
                <w:rFonts w:ascii="Times New Roman" w:eastAsia="Times New Roman" w:hAnsi="Times New Roman"/>
                <w:sz w:val="20"/>
                <w:szCs w:val="20"/>
                <w:lang w:eastAsia="ru-RU"/>
              </w:rPr>
              <w:t>час:мин</w:t>
            </w:r>
            <w:proofErr w:type="spellEnd"/>
            <w:r w:rsidRPr="00075E84">
              <w:rPr>
                <w:rFonts w:ascii="Times New Roman" w:eastAsia="Times New Roman" w:hAnsi="Times New Roman"/>
                <w:sz w:val="20"/>
                <w:szCs w:val="20"/>
                <w:lang w:eastAsia="ru-RU"/>
              </w:rPr>
              <w:t>.</w:t>
            </w:r>
            <w:proofErr w:type="gramEnd"/>
          </w:p>
        </w:tc>
      </w:tr>
      <w:tr w:rsidR="00C908E7" w:rsidRPr="00075E84" w:rsidTr="002B3CA5">
        <w:tc>
          <w:tcPr>
            <w:tcW w:w="59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1</w:t>
            </w: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2</w:t>
            </w: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3</w:t>
            </w: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4</w:t>
            </w: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5</w:t>
            </w: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6</w:t>
            </w:r>
          </w:p>
        </w:tc>
        <w:tc>
          <w:tcPr>
            <w:tcW w:w="156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0"/>
                <w:szCs w:val="20"/>
                <w:lang w:eastAsia="ru-RU"/>
              </w:rPr>
            </w:pPr>
            <w:r w:rsidRPr="00075E84">
              <w:rPr>
                <w:rFonts w:ascii="Times New Roman" w:eastAsia="Times New Roman" w:hAnsi="Times New Roman"/>
                <w:sz w:val="20"/>
                <w:szCs w:val="20"/>
                <w:lang w:eastAsia="ru-RU"/>
              </w:rPr>
              <w:t>7</w:t>
            </w:r>
          </w:p>
        </w:tc>
      </w:tr>
      <w:tr w:rsidR="00C908E7" w:rsidRPr="00075E84" w:rsidTr="002B3CA5">
        <w:trPr>
          <w:trHeight w:val="360"/>
        </w:trPr>
        <w:tc>
          <w:tcPr>
            <w:tcW w:w="59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r>
      <w:tr w:rsidR="00C908E7" w:rsidRPr="00075E84" w:rsidTr="002B3CA5">
        <w:trPr>
          <w:trHeight w:val="360"/>
        </w:trPr>
        <w:tc>
          <w:tcPr>
            <w:tcW w:w="59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r>
      <w:tr w:rsidR="00C908E7" w:rsidRPr="00075E84" w:rsidTr="002B3CA5">
        <w:trPr>
          <w:trHeight w:val="360"/>
        </w:trPr>
        <w:tc>
          <w:tcPr>
            <w:tcW w:w="59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r>
      <w:tr w:rsidR="00C908E7" w:rsidRPr="00075E84" w:rsidTr="002B3CA5">
        <w:trPr>
          <w:trHeight w:val="360"/>
        </w:trPr>
        <w:tc>
          <w:tcPr>
            <w:tcW w:w="59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56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r>
    </w:tbl>
    <w:p w:rsidR="00C908E7" w:rsidRPr="00075E84" w:rsidRDefault="00C908E7" w:rsidP="005D3132">
      <w:pPr>
        <w:autoSpaceDE w:val="0"/>
        <w:autoSpaceDN w:val="0"/>
        <w:spacing w:after="0" w:line="240" w:lineRule="auto"/>
        <w:contextualSpacing/>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82"/>
        <w:gridCol w:w="1418"/>
        <w:gridCol w:w="454"/>
        <w:gridCol w:w="1418"/>
        <w:gridCol w:w="170"/>
      </w:tblGrid>
      <w:tr w:rsidR="00B24D44" w:rsidRPr="00075E84" w:rsidTr="00B24D44">
        <w:tc>
          <w:tcPr>
            <w:tcW w:w="1882" w:type="dxa"/>
            <w:tcBorders>
              <w:top w:val="nil"/>
              <w:left w:val="nil"/>
              <w:bottom w:val="nil"/>
              <w:right w:val="nil"/>
            </w:tcBorders>
            <w:vAlign w:val="bottom"/>
          </w:tcPr>
          <w:p w:rsidR="00B24D44" w:rsidRPr="00075E84" w:rsidRDefault="00B24D44" w:rsidP="005D3132">
            <w:pPr>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летний период: с</w:t>
            </w:r>
          </w:p>
        </w:tc>
        <w:tc>
          <w:tcPr>
            <w:tcW w:w="1418" w:type="dxa"/>
            <w:tcBorders>
              <w:top w:val="nil"/>
              <w:left w:val="nil"/>
              <w:bottom w:val="single" w:sz="4" w:space="0" w:color="auto"/>
              <w:right w:val="nil"/>
            </w:tcBorders>
            <w:vAlign w:val="bottom"/>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по</w:t>
            </w:r>
          </w:p>
        </w:tc>
        <w:tc>
          <w:tcPr>
            <w:tcW w:w="1418" w:type="dxa"/>
            <w:tcBorders>
              <w:top w:val="nil"/>
              <w:left w:val="nil"/>
              <w:bottom w:val="single" w:sz="4" w:space="0" w:color="auto"/>
              <w:right w:val="nil"/>
            </w:tcBorders>
            <w:vAlign w:val="bottom"/>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B24D44" w:rsidRPr="00075E84" w:rsidRDefault="00B24D44" w:rsidP="005D3132">
            <w:pPr>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w:t>
            </w:r>
          </w:p>
        </w:tc>
      </w:tr>
    </w:tbl>
    <w:p w:rsidR="00B24D44" w:rsidRPr="00075E84" w:rsidRDefault="00B24D44" w:rsidP="005D3132">
      <w:pPr>
        <w:autoSpaceDE w:val="0"/>
        <w:autoSpaceDN w:val="0"/>
        <w:spacing w:after="0" w:line="240" w:lineRule="auto"/>
        <w:contextualSpacing/>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82"/>
        <w:gridCol w:w="1418"/>
        <w:gridCol w:w="454"/>
        <w:gridCol w:w="1418"/>
        <w:gridCol w:w="170"/>
      </w:tblGrid>
      <w:tr w:rsidR="00B24D44" w:rsidRPr="00075E84" w:rsidTr="00B24D44">
        <w:tc>
          <w:tcPr>
            <w:tcW w:w="1882" w:type="dxa"/>
            <w:tcBorders>
              <w:top w:val="nil"/>
              <w:left w:val="nil"/>
              <w:bottom w:val="nil"/>
              <w:right w:val="nil"/>
            </w:tcBorders>
            <w:vAlign w:val="bottom"/>
          </w:tcPr>
          <w:p w:rsidR="00B24D44" w:rsidRPr="00075E84" w:rsidRDefault="00B24D44" w:rsidP="005D3132">
            <w:pPr>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зимний период: с</w:t>
            </w:r>
          </w:p>
        </w:tc>
        <w:tc>
          <w:tcPr>
            <w:tcW w:w="1418" w:type="dxa"/>
            <w:tcBorders>
              <w:top w:val="nil"/>
              <w:left w:val="nil"/>
              <w:bottom w:val="single" w:sz="4" w:space="0" w:color="auto"/>
              <w:right w:val="nil"/>
            </w:tcBorders>
            <w:vAlign w:val="bottom"/>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по</w:t>
            </w:r>
          </w:p>
        </w:tc>
        <w:tc>
          <w:tcPr>
            <w:tcW w:w="1418" w:type="dxa"/>
            <w:tcBorders>
              <w:top w:val="nil"/>
              <w:left w:val="nil"/>
              <w:bottom w:val="single" w:sz="4" w:space="0" w:color="auto"/>
              <w:right w:val="nil"/>
            </w:tcBorders>
            <w:vAlign w:val="bottom"/>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170" w:type="dxa"/>
            <w:tcBorders>
              <w:top w:val="nil"/>
              <w:left w:val="nil"/>
              <w:bottom w:val="nil"/>
              <w:right w:val="nil"/>
            </w:tcBorders>
            <w:vAlign w:val="bottom"/>
          </w:tcPr>
          <w:p w:rsidR="00B24D44" w:rsidRPr="00075E84" w:rsidRDefault="00B24D44" w:rsidP="005D3132">
            <w:pPr>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w:t>
            </w:r>
          </w:p>
        </w:tc>
      </w:tr>
    </w:tbl>
    <w:p w:rsidR="00B24D44" w:rsidRDefault="00B24D44" w:rsidP="005D3132">
      <w:pPr>
        <w:autoSpaceDE w:val="0"/>
        <w:autoSpaceDN w:val="0"/>
        <w:spacing w:after="0" w:line="240" w:lineRule="auto"/>
        <w:contextualSpacing/>
        <w:rPr>
          <w:rFonts w:ascii="Times New Roman" w:eastAsia="Times New Roman" w:hAnsi="Times New Roman"/>
          <w:sz w:val="24"/>
          <w:szCs w:val="24"/>
          <w:lang w:eastAsia="ru-RU"/>
        </w:rPr>
      </w:pPr>
    </w:p>
    <w:p w:rsidR="00B24D44" w:rsidRDefault="00B24D44" w:rsidP="005D3132">
      <w:pPr>
        <w:autoSpaceDE w:val="0"/>
        <w:autoSpaceDN w:val="0"/>
        <w:spacing w:after="0" w:line="240" w:lineRule="auto"/>
        <w:contextualSpacing/>
        <w:rPr>
          <w:rFonts w:ascii="Times New Roman" w:eastAsia="Times New Roman" w:hAnsi="Times New Roman"/>
          <w:sz w:val="24"/>
          <w:szCs w:val="24"/>
          <w:lang w:eastAsia="ru-RU"/>
        </w:rPr>
      </w:pPr>
    </w:p>
    <w:p w:rsidR="00B24D44" w:rsidRDefault="00B24D44" w:rsidP="005D3132">
      <w:pPr>
        <w:autoSpaceDE w:val="0"/>
        <w:autoSpaceDN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7. Предлагаемый вид</w:t>
      </w:r>
      <w:r w:rsidRPr="00B24D44">
        <w:rPr>
          <w:rFonts w:ascii="Times New Roman" w:eastAsia="Times New Roman" w:hAnsi="Times New Roman"/>
          <w:sz w:val="24"/>
          <w:szCs w:val="24"/>
          <w:lang w:eastAsia="ru-RU"/>
        </w:rPr>
        <w:t xml:space="preserve"> регулярных перевозок</w:t>
      </w:r>
      <w:r>
        <w:rPr>
          <w:rFonts w:ascii="Times New Roman" w:eastAsia="Times New Roman" w:hAnsi="Times New Roman"/>
          <w:sz w:val="24"/>
          <w:szCs w:val="24"/>
          <w:lang w:eastAsia="ru-RU"/>
        </w:rPr>
        <w:t xml:space="preserve"> (</w:t>
      </w:r>
      <w:r w:rsidRPr="00B24D44">
        <w:rPr>
          <w:rFonts w:ascii="Times New Roman" w:eastAsia="Times New Roman" w:hAnsi="Times New Roman"/>
          <w:sz w:val="24"/>
          <w:szCs w:val="24"/>
          <w:lang w:eastAsia="ru-RU"/>
        </w:rPr>
        <w:t>регулярные перевозки по регулируемым тарифам или регулярные перевозки по нерегулируемым тарифам</w:t>
      </w:r>
      <w:r>
        <w:rPr>
          <w:rFonts w:ascii="Times New Roman" w:eastAsia="Times New Roman" w:hAnsi="Times New Roman"/>
          <w:sz w:val="24"/>
          <w:szCs w:val="24"/>
          <w:lang w:eastAsia="ru-RU"/>
        </w:rPr>
        <w:t>)</w:t>
      </w:r>
    </w:p>
    <w:p w:rsidR="00B24D44" w:rsidRDefault="00B24D44" w:rsidP="005D3132">
      <w:pPr>
        <w:autoSpaceDE w:val="0"/>
        <w:autoSpaceDN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B24D44" w:rsidRDefault="00B24D44" w:rsidP="005D3132">
      <w:pPr>
        <w:autoSpaceDE w:val="0"/>
        <w:autoSpaceDN w:val="0"/>
        <w:spacing w:after="0" w:line="240" w:lineRule="auto"/>
        <w:contextualSpacing/>
        <w:rPr>
          <w:rFonts w:ascii="Times New Roman" w:eastAsia="Times New Roman" w:hAnsi="Times New Roman"/>
          <w:sz w:val="24"/>
          <w:szCs w:val="24"/>
          <w:lang w:eastAsia="ru-RU"/>
        </w:rPr>
      </w:pPr>
    </w:p>
    <w:p w:rsidR="00B24D44" w:rsidRPr="00075E84" w:rsidRDefault="00B24D44" w:rsidP="005D3132">
      <w:pPr>
        <w:autoSpaceDE w:val="0"/>
        <w:autoSpaceDN w:val="0"/>
        <w:spacing w:after="0" w:line="240" w:lineRule="auto"/>
        <w:contextualSpacing/>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29"/>
        <w:gridCol w:w="142"/>
        <w:gridCol w:w="3402"/>
        <w:gridCol w:w="142"/>
        <w:gridCol w:w="2268"/>
        <w:gridCol w:w="1474"/>
      </w:tblGrid>
      <w:tr w:rsidR="00B24D44" w:rsidRPr="00075E84" w:rsidTr="00B24D44">
        <w:tc>
          <w:tcPr>
            <w:tcW w:w="1729" w:type="dxa"/>
            <w:tcBorders>
              <w:top w:val="nil"/>
              <w:left w:val="nil"/>
              <w:bottom w:val="single" w:sz="4" w:space="0" w:color="auto"/>
              <w:right w:val="nil"/>
            </w:tcBorders>
            <w:vAlign w:val="bottom"/>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142" w:type="dxa"/>
            <w:tcBorders>
              <w:top w:val="nil"/>
              <w:left w:val="nil"/>
              <w:bottom w:val="nil"/>
              <w:right w:val="nil"/>
            </w:tcBorders>
            <w:vAlign w:val="bottom"/>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w:t>
            </w:r>
          </w:p>
        </w:tc>
        <w:tc>
          <w:tcPr>
            <w:tcW w:w="3402" w:type="dxa"/>
            <w:tcBorders>
              <w:top w:val="nil"/>
              <w:left w:val="nil"/>
              <w:bottom w:val="single" w:sz="4" w:space="0" w:color="auto"/>
              <w:right w:val="nil"/>
            </w:tcBorders>
            <w:vAlign w:val="bottom"/>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142" w:type="dxa"/>
            <w:tcBorders>
              <w:top w:val="nil"/>
              <w:left w:val="nil"/>
              <w:bottom w:val="nil"/>
              <w:right w:val="nil"/>
            </w:tcBorders>
            <w:vAlign w:val="bottom"/>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w:t>
            </w:r>
          </w:p>
        </w:tc>
        <w:tc>
          <w:tcPr>
            <w:tcW w:w="2268" w:type="dxa"/>
            <w:tcBorders>
              <w:top w:val="nil"/>
              <w:left w:val="nil"/>
              <w:bottom w:val="single" w:sz="4" w:space="0" w:color="auto"/>
              <w:right w:val="nil"/>
            </w:tcBorders>
            <w:vAlign w:val="bottom"/>
          </w:tcPr>
          <w:p w:rsidR="00B24D44" w:rsidRPr="00075E84" w:rsidRDefault="00B24D44"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1474" w:type="dxa"/>
            <w:tcBorders>
              <w:top w:val="nil"/>
              <w:left w:val="nil"/>
              <w:bottom w:val="nil"/>
              <w:right w:val="nil"/>
            </w:tcBorders>
            <w:vAlign w:val="bottom"/>
          </w:tcPr>
          <w:p w:rsidR="00B24D44" w:rsidRPr="00075E84" w:rsidRDefault="00B24D44" w:rsidP="005D3132">
            <w:pPr>
              <w:autoSpaceDE w:val="0"/>
              <w:autoSpaceDN w:val="0"/>
              <w:spacing w:after="0" w:line="240" w:lineRule="auto"/>
              <w:contextualSpacing/>
              <w:rPr>
                <w:rFonts w:ascii="Times New Roman" w:eastAsia="Times New Roman" w:hAnsi="Times New Roman"/>
                <w:i/>
                <w:iCs/>
                <w:sz w:val="24"/>
                <w:szCs w:val="24"/>
                <w:lang w:eastAsia="ru-RU"/>
              </w:rPr>
            </w:pPr>
            <w:r w:rsidRPr="00075E84">
              <w:rPr>
                <w:rFonts w:ascii="Times New Roman" w:eastAsia="Times New Roman" w:hAnsi="Times New Roman"/>
                <w:sz w:val="24"/>
                <w:szCs w:val="24"/>
                <w:lang w:eastAsia="ru-RU"/>
              </w:rPr>
              <w:t xml:space="preserve">/ </w:t>
            </w:r>
            <w:r w:rsidRPr="00075E84">
              <w:rPr>
                <w:rFonts w:ascii="Times New Roman" w:eastAsia="Times New Roman" w:hAnsi="Times New Roman"/>
                <w:i/>
                <w:iCs/>
                <w:sz w:val="20"/>
                <w:szCs w:val="20"/>
                <w:lang w:eastAsia="ru-RU"/>
              </w:rPr>
              <w:t>(М.П.)</w:t>
            </w:r>
          </w:p>
        </w:tc>
      </w:tr>
      <w:tr w:rsidR="00B24D44" w:rsidRPr="00075E84" w:rsidTr="00B24D44">
        <w:tc>
          <w:tcPr>
            <w:tcW w:w="1729" w:type="dxa"/>
            <w:tcBorders>
              <w:top w:val="nil"/>
              <w:left w:val="nil"/>
              <w:bottom w:val="nil"/>
              <w:right w:val="nil"/>
            </w:tcBorders>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(дата)</w:t>
            </w:r>
          </w:p>
        </w:tc>
        <w:tc>
          <w:tcPr>
            <w:tcW w:w="142" w:type="dxa"/>
            <w:tcBorders>
              <w:top w:val="nil"/>
              <w:left w:val="nil"/>
              <w:bottom w:val="nil"/>
              <w:right w:val="nil"/>
            </w:tcBorders>
          </w:tcPr>
          <w:p w:rsidR="00B24D44" w:rsidRPr="00075E84" w:rsidRDefault="00B24D44" w:rsidP="005D3132">
            <w:pPr>
              <w:autoSpaceDE w:val="0"/>
              <w:autoSpaceDN w:val="0"/>
              <w:spacing w:after="0" w:line="240" w:lineRule="auto"/>
              <w:contextualSpacing/>
              <w:rPr>
                <w:rFonts w:ascii="Times New Roman" w:eastAsia="Times New Roman" w:hAnsi="Times New Roman"/>
                <w:i/>
                <w:iCs/>
                <w:sz w:val="20"/>
                <w:szCs w:val="20"/>
                <w:lang w:eastAsia="ru-RU"/>
              </w:rPr>
            </w:pPr>
          </w:p>
        </w:tc>
        <w:tc>
          <w:tcPr>
            <w:tcW w:w="3402" w:type="dxa"/>
            <w:tcBorders>
              <w:top w:val="nil"/>
              <w:left w:val="nil"/>
              <w:bottom w:val="nil"/>
              <w:right w:val="nil"/>
            </w:tcBorders>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(Ф.И.О.)</w:t>
            </w:r>
          </w:p>
        </w:tc>
        <w:tc>
          <w:tcPr>
            <w:tcW w:w="142" w:type="dxa"/>
            <w:tcBorders>
              <w:top w:val="nil"/>
              <w:left w:val="nil"/>
              <w:bottom w:val="nil"/>
              <w:right w:val="nil"/>
            </w:tcBorders>
          </w:tcPr>
          <w:p w:rsidR="00B24D44" w:rsidRPr="00075E84" w:rsidRDefault="00B24D44" w:rsidP="005D3132">
            <w:pPr>
              <w:autoSpaceDE w:val="0"/>
              <w:autoSpaceDN w:val="0"/>
              <w:spacing w:after="0" w:line="240" w:lineRule="auto"/>
              <w:contextualSpacing/>
              <w:rPr>
                <w:rFonts w:ascii="Times New Roman" w:eastAsia="Times New Roman" w:hAnsi="Times New Roman"/>
                <w:i/>
                <w:iCs/>
                <w:sz w:val="20"/>
                <w:szCs w:val="20"/>
                <w:lang w:eastAsia="ru-RU"/>
              </w:rPr>
            </w:pPr>
          </w:p>
        </w:tc>
        <w:tc>
          <w:tcPr>
            <w:tcW w:w="2268" w:type="dxa"/>
            <w:tcBorders>
              <w:top w:val="nil"/>
              <w:left w:val="nil"/>
              <w:bottom w:val="nil"/>
              <w:right w:val="nil"/>
            </w:tcBorders>
          </w:tcPr>
          <w:p w:rsidR="00B24D44" w:rsidRPr="00075E84" w:rsidRDefault="00B24D44"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(подпись)</w:t>
            </w:r>
          </w:p>
        </w:tc>
        <w:tc>
          <w:tcPr>
            <w:tcW w:w="1474" w:type="dxa"/>
            <w:tcBorders>
              <w:top w:val="nil"/>
              <w:left w:val="nil"/>
              <w:bottom w:val="nil"/>
              <w:right w:val="nil"/>
            </w:tcBorders>
          </w:tcPr>
          <w:p w:rsidR="00B24D44" w:rsidRPr="00075E84" w:rsidRDefault="00B24D44" w:rsidP="005D3132">
            <w:pPr>
              <w:autoSpaceDE w:val="0"/>
              <w:autoSpaceDN w:val="0"/>
              <w:spacing w:after="0" w:line="240" w:lineRule="auto"/>
              <w:contextualSpacing/>
              <w:rPr>
                <w:rFonts w:ascii="Times New Roman" w:eastAsia="Times New Roman" w:hAnsi="Times New Roman"/>
                <w:i/>
                <w:iCs/>
                <w:sz w:val="20"/>
                <w:szCs w:val="20"/>
                <w:lang w:eastAsia="ru-RU"/>
              </w:rPr>
            </w:pPr>
          </w:p>
        </w:tc>
      </w:tr>
    </w:tbl>
    <w:p w:rsidR="00B24D44" w:rsidRDefault="00B24D44" w:rsidP="005D3132">
      <w:pPr>
        <w:spacing w:after="0" w:line="240" w:lineRule="auto"/>
        <w:ind w:right="1276"/>
        <w:contextualSpacing/>
        <w:rPr>
          <w:rFonts w:ascii="Times New Roman" w:eastAsia="Times New Roman" w:hAnsi="Times New Roman"/>
          <w:b/>
          <w:sz w:val="28"/>
          <w:szCs w:val="28"/>
          <w:lang w:eastAsia="ru-RU"/>
        </w:rPr>
      </w:pPr>
    </w:p>
    <w:p w:rsidR="00434FF3" w:rsidRDefault="00434FF3">
      <w:pPr>
        <w:spacing w:after="160" w:line="259" w:lineRule="auto"/>
        <w:rPr>
          <w:rFonts w:ascii="Times New Roman" w:eastAsia="Times New Roman" w:hAnsi="Times New Roman"/>
          <w:lang w:eastAsia="ru-RU"/>
        </w:rPr>
      </w:pPr>
      <w:r>
        <w:rPr>
          <w:rFonts w:ascii="Times New Roman" w:eastAsia="Times New Roman" w:hAnsi="Times New Roman"/>
          <w:lang w:eastAsia="ru-RU"/>
        </w:rPr>
        <w:br w:type="page"/>
      </w:r>
    </w:p>
    <w:p w:rsidR="00C908E7" w:rsidRPr="00075E84" w:rsidRDefault="00C908E7" w:rsidP="005D3132">
      <w:pPr>
        <w:autoSpaceDE w:val="0"/>
        <w:autoSpaceDN w:val="0"/>
        <w:spacing w:after="0" w:line="240" w:lineRule="auto"/>
        <w:ind w:left="7088"/>
        <w:contextualSpacing/>
        <w:jc w:val="center"/>
        <w:rPr>
          <w:rFonts w:ascii="Times New Roman" w:eastAsia="Times New Roman" w:hAnsi="Times New Roman"/>
          <w:lang w:eastAsia="ru-RU"/>
        </w:rPr>
      </w:pPr>
      <w:r>
        <w:rPr>
          <w:rFonts w:ascii="Times New Roman" w:eastAsia="Times New Roman" w:hAnsi="Times New Roman"/>
          <w:lang w:eastAsia="ru-RU"/>
        </w:rPr>
        <w:lastRenderedPageBreak/>
        <w:t>Форма №3</w:t>
      </w:r>
    </w:p>
    <w:p w:rsidR="00C908E7" w:rsidRPr="00075E84" w:rsidRDefault="00C908E7" w:rsidP="005D3132">
      <w:pPr>
        <w:autoSpaceDE w:val="0"/>
        <w:autoSpaceDN w:val="0"/>
        <w:spacing w:after="0" w:line="240" w:lineRule="auto"/>
        <w:contextualSpacing/>
        <w:jc w:val="center"/>
        <w:rPr>
          <w:rFonts w:ascii="Times New Roman" w:eastAsia="Times New Roman" w:hAnsi="Times New Roman"/>
          <w:b/>
          <w:bCs/>
          <w:sz w:val="24"/>
          <w:szCs w:val="24"/>
          <w:lang w:eastAsia="ru-RU"/>
        </w:rPr>
      </w:pPr>
      <w:r w:rsidRPr="00075E84">
        <w:rPr>
          <w:rFonts w:ascii="Times New Roman" w:eastAsia="Times New Roman" w:hAnsi="Times New Roman"/>
          <w:b/>
          <w:bCs/>
          <w:sz w:val="24"/>
          <w:szCs w:val="24"/>
          <w:lang w:eastAsia="ru-RU"/>
        </w:rPr>
        <w:t xml:space="preserve">Форма заявления об </w:t>
      </w:r>
      <w:r>
        <w:rPr>
          <w:rFonts w:ascii="Times New Roman" w:eastAsia="Times New Roman" w:hAnsi="Times New Roman"/>
          <w:b/>
          <w:bCs/>
          <w:sz w:val="24"/>
          <w:szCs w:val="24"/>
          <w:lang w:eastAsia="ru-RU"/>
        </w:rPr>
        <w:t>отмене</w:t>
      </w:r>
      <w:r w:rsidRPr="00075E84">
        <w:rPr>
          <w:rFonts w:ascii="Times New Roman" w:eastAsia="Times New Roman" w:hAnsi="Times New Roman"/>
          <w:b/>
          <w:bCs/>
          <w:sz w:val="24"/>
          <w:szCs w:val="24"/>
          <w:lang w:eastAsia="ru-RU"/>
        </w:rPr>
        <w:t xml:space="preserve"> меж</w:t>
      </w:r>
      <w:r>
        <w:rPr>
          <w:rFonts w:ascii="Times New Roman" w:eastAsia="Times New Roman" w:hAnsi="Times New Roman"/>
          <w:b/>
          <w:bCs/>
          <w:sz w:val="24"/>
          <w:szCs w:val="24"/>
          <w:lang w:eastAsia="ru-RU"/>
        </w:rPr>
        <w:t xml:space="preserve">муниципального </w:t>
      </w:r>
      <w:r w:rsidRPr="00075E84">
        <w:rPr>
          <w:rFonts w:ascii="Times New Roman" w:eastAsia="Times New Roman" w:hAnsi="Times New Roman"/>
          <w:b/>
          <w:bCs/>
          <w:sz w:val="24"/>
          <w:szCs w:val="24"/>
          <w:lang w:eastAsia="ru-RU"/>
        </w:rPr>
        <w:t>маршрута регулярных перевозок</w:t>
      </w:r>
    </w:p>
    <w:p w:rsidR="00C908E7" w:rsidRDefault="00C908E7" w:rsidP="005D3132">
      <w:pPr>
        <w:autoSpaceDE w:val="0"/>
        <w:autoSpaceDN w:val="0"/>
        <w:spacing w:after="0" w:line="240" w:lineRule="auto"/>
        <w:contextualSpacing/>
        <w:jc w:val="center"/>
        <w:rPr>
          <w:rFonts w:ascii="Times New Roman" w:eastAsia="Times New Roman" w:hAnsi="Times New Roman"/>
          <w:b/>
          <w:bCs/>
          <w:sz w:val="26"/>
          <w:szCs w:val="26"/>
          <w:lang w:eastAsia="ru-RU"/>
        </w:rPr>
      </w:pPr>
    </w:p>
    <w:p w:rsidR="00C908E7" w:rsidRPr="00075E84" w:rsidRDefault="00C908E7" w:rsidP="005D3132">
      <w:pPr>
        <w:autoSpaceDE w:val="0"/>
        <w:autoSpaceDN w:val="0"/>
        <w:spacing w:after="0" w:line="240" w:lineRule="auto"/>
        <w:contextualSpacing/>
        <w:jc w:val="center"/>
        <w:rPr>
          <w:rFonts w:ascii="Times New Roman" w:eastAsia="Times New Roman" w:hAnsi="Times New Roman"/>
          <w:b/>
          <w:bCs/>
          <w:sz w:val="26"/>
          <w:szCs w:val="26"/>
          <w:lang w:eastAsia="ru-RU"/>
        </w:rPr>
      </w:pPr>
      <w:r w:rsidRPr="00075E84">
        <w:rPr>
          <w:rFonts w:ascii="Times New Roman" w:eastAsia="Times New Roman" w:hAnsi="Times New Roman"/>
          <w:b/>
          <w:bCs/>
          <w:sz w:val="26"/>
          <w:szCs w:val="26"/>
          <w:lang w:eastAsia="ru-RU"/>
        </w:rPr>
        <w:t>ЗАЯВЛЕНИЕ</w:t>
      </w:r>
      <w:r w:rsidRPr="00075E84">
        <w:rPr>
          <w:rFonts w:ascii="Times New Roman" w:eastAsia="Times New Roman" w:hAnsi="Times New Roman"/>
          <w:b/>
          <w:bCs/>
          <w:sz w:val="26"/>
          <w:szCs w:val="26"/>
          <w:lang w:eastAsia="ru-RU"/>
        </w:rPr>
        <w:br/>
        <w:t xml:space="preserve">об </w:t>
      </w:r>
      <w:r>
        <w:rPr>
          <w:rFonts w:ascii="Times New Roman" w:eastAsia="Times New Roman" w:hAnsi="Times New Roman"/>
          <w:b/>
          <w:bCs/>
          <w:sz w:val="26"/>
          <w:szCs w:val="26"/>
          <w:lang w:eastAsia="ru-RU"/>
        </w:rPr>
        <w:t>отмене</w:t>
      </w:r>
      <w:r w:rsidRPr="00075E84">
        <w:rPr>
          <w:rFonts w:ascii="Times New Roman" w:eastAsia="Times New Roman" w:hAnsi="Times New Roman"/>
          <w:b/>
          <w:bCs/>
          <w:sz w:val="26"/>
          <w:szCs w:val="26"/>
          <w:lang w:eastAsia="ru-RU"/>
        </w:rPr>
        <w:t xml:space="preserve"> </w:t>
      </w:r>
      <w:r>
        <w:rPr>
          <w:rFonts w:ascii="Times New Roman" w:eastAsia="Times New Roman" w:hAnsi="Times New Roman"/>
          <w:b/>
          <w:bCs/>
          <w:sz w:val="26"/>
          <w:szCs w:val="26"/>
          <w:lang w:eastAsia="ru-RU"/>
        </w:rPr>
        <w:t>межмуниципального</w:t>
      </w:r>
      <w:r w:rsidRPr="00075E84">
        <w:rPr>
          <w:rFonts w:ascii="Times New Roman" w:eastAsia="Times New Roman" w:hAnsi="Times New Roman"/>
          <w:b/>
          <w:bCs/>
          <w:sz w:val="26"/>
          <w:szCs w:val="26"/>
          <w:lang w:eastAsia="ru-RU"/>
        </w:rPr>
        <w:t xml:space="preserve"> маршрута</w:t>
      </w:r>
      <w:r w:rsidRPr="00075E84">
        <w:rPr>
          <w:rFonts w:ascii="Times New Roman" w:eastAsia="Times New Roman" w:hAnsi="Times New Roman"/>
          <w:b/>
          <w:bCs/>
          <w:sz w:val="26"/>
          <w:szCs w:val="26"/>
          <w:lang w:eastAsia="ru-RU"/>
        </w:rPr>
        <w:br/>
        <w:t>регулярных перевозок</w:t>
      </w:r>
    </w:p>
    <w:p w:rsidR="00C908E7" w:rsidRPr="00075E84" w:rsidRDefault="00C908E7" w:rsidP="005D3132">
      <w:pPr>
        <w:autoSpaceDE w:val="0"/>
        <w:autoSpaceDN w:val="0"/>
        <w:spacing w:after="0" w:line="240" w:lineRule="auto"/>
        <w:contextualSpacing/>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1. Заявители: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304"/>
        <w:gridCol w:w="1814"/>
        <w:gridCol w:w="2552"/>
        <w:gridCol w:w="1588"/>
      </w:tblGrid>
      <w:tr w:rsidR="00C908E7" w:rsidRPr="00075E84" w:rsidTr="002B3CA5">
        <w:tc>
          <w:tcPr>
            <w:tcW w:w="59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 п/п</w:t>
            </w:r>
          </w:p>
        </w:tc>
        <w:tc>
          <w:tcPr>
            <w:tcW w:w="2127"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Наименование (Ф.И.О.)</w:t>
            </w:r>
          </w:p>
        </w:tc>
        <w:tc>
          <w:tcPr>
            <w:tcW w:w="130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ИНН</w:t>
            </w:r>
          </w:p>
        </w:tc>
        <w:tc>
          <w:tcPr>
            <w:tcW w:w="181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Номер и дата выдачи лицензии</w:t>
            </w:r>
          </w:p>
        </w:tc>
        <w:tc>
          <w:tcPr>
            <w:tcW w:w="2552"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Почтовый адрес</w:t>
            </w:r>
          </w:p>
        </w:tc>
        <w:tc>
          <w:tcPr>
            <w:tcW w:w="1588"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r w:rsidRPr="00075E84">
              <w:rPr>
                <w:rFonts w:ascii="Times New Roman" w:eastAsia="Times New Roman" w:hAnsi="Times New Roman"/>
                <w:lang w:eastAsia="ru-RU"/>
              </w:rPr>
              <w:t>Контактные телефоны</w:t>
            </w:r>
          </w:p>
        </w:tc>
      </w:tr>
      <w:tr w:rsidR="00C908E7" w:rsidRPr="00075E84" w:rsidTr="002B3CA5">
        <w:tc>
          <w:tcPr>
            <w:tcW w:w="59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1</w:t>
            </w:r>
          </w:p>
        </w:tc>
        <w:tc>
          <w:tcPr>
            <w:tcW w:w="2127"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2</w:t>
            </w:r>
          </w:p>
        </w:tc>
        <w:tc>
          <w:tcPr>
            <w:tcW w:w="130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3</w:t>
            </w:r>
          </w:p>
        </w:tc>
        <w:tc>
          <w:tcPr>
            <w:tcW w:w="181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4</w:t>
            </w:r>
          </w:p>
        </w:tc>
        <w:tc>
          <w:tcPr>
            <w:tcW w:w="2552"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5</w:t>
            </w:r>
          </w:p>
        </w:tc>
        <w:tc>
          <w:tcPr>
            <w:tcW w:w="1588"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6</w:t>
            </w:r>
          </w:p>
        </w:tc>
      </w:tr>
      <w:tr w:rsidR="00C908E7" w:rsidRPr="00075E84" w:rsidTr="002B3CA5">
        <w:trPr>
          <w:trHeight w:val="360"/>
        </w:trPr>
        <w:tc>
          <w:tcPr>
            <w:tcW w:w="59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2127"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130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81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2552"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1588"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r>
      <w:tr w:rsidR="00C908E7" w:rsidRPr="00075E84" w:rsidTr="002B3CA5">
        <w:trPr>
          <w:trHeight w:val="360"/>
        </w:trPr>
        <w:tc>
          <w:tcPr>
            <w:tcW w:w="59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2127"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130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81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2552"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1588"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r>
      <w:tr w:rsidR="00C908E7" w:rsidRPr="00075E84" w:rsidTr="002B3CA5">
        <w:trPr>
          <w:trHeight w:val="360"/>
        </w:trPr>
        <w:tc>
          <w:tcPr>
            <w:tcW w:w="59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2127"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130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81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2552"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1588"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r>
      <w:tr w:rsidR="00C908E7" w:rsidRPr="00075E84" w:rsidTr="002B3CA5">
        <w:trPr>
          <w:trHeight w:val="360"/>
        </w:trPr>
        <w:tc>
          <w:tcPr>
            <w:tcW w:w="595"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2127"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130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1814"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c>
          <w:tcPr>
            <w:tcW w:w="2552" w:type="dxa"/>
          </w:tcPr>
          <w:p w:rsidR="00C908E7" w:rsidRPr="00075E84" w:rsidRDefault="00C908E7" w:rsidP="005D3132">
            <w:pPr>
              <w:autoSpaceDE w:val="0"/>
              <w:autoSpaceDN w:val="0"/>
              <w:spacing w:after="0" w:line="240" w:lineRule="auto"/>
              <w:contextualSpacing/>
              <w:rPr>
                <w:rFonts w:ascii="Times New Roman" w:eastAsia="Times New Roman" w:hAnsi="Times New Roman"/>
                <w:lang w:eastAsia="ru-RU"/>
              </w:rPr>
            </w:pPr>
          </w:p>
        </w:tc>
        <w:tc>
          <w:tcPr>
            <w:tcW w:w="1588" w:type="dxa"/>
          </w:tcPr>
          <w:p w:rsidR="00C908E7" w:rsidRPr="00075E84" w:rsidRDefault="00C908E7" w:rsidP="005D3132">
            <w:pPr>
              <w:autoSpaceDE w:val="0"/>
              <w:autoSpaceDN w:val="0"/>
              <w:spacing w:after="0" w:line="240" w:lineRule="auto"/>
              <w:contextualSpacing/>
              <w:jc w:val="center"/>
              <w:rPr>
                <w:rFonts w:ascii="Times New Roman" w:eastAsia="Times New Roman" w:hAnsi="Times New Roman"/>
                <w:lang w:eastAsia="ru-RU"/>
              </w:rPr>
            </w:pPr>
          </w:p>
        </w:tc>
      </w:tr>
    </w:tbl>
    <w:p w:rsidR="00C908E7" w:rsidRPr="00075E84" w:rsidRDefault="00C908E7" w:rsidP="005D3132">
      <w:pPr>
        <w:autoSpaceDE w:val="0"/>
        <w:autoSpaceDN w:val="0"/>
        <w:spacing w:after="0" w:line="240" w:lineRule="auto"/>
        <w:contextualSpacing/>
        <w:jc w:val="both"/>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 xml:space="preserve">Прошу рассмотреть возможность </w:t>
      </w:r>
      <w:r>
        <w:rPr>
          <w:rFonts w:ascii="Times New Roman" w:eastAsia="Times New Roman" w:hAnsi="Times New Roman"/>
          <w:sz w:val="24"/>
          <w:szCs w:val="24"/>
          <w:lang w:eastAsia="ru-RU"/>
        </w:rPr>
        <w:t>отмены</w:t>
      </w:r>
      <w:r w:rsidRPr="00075E84">
        <w:rPr>
          <w:rFonts w:ascii="Times New Roman" w:eastAsia="Times New Roman" w:hAnsi="Times New Roman"/>
          <w:i/>
          <w:iCs/>
          <w:sz w:val="24"/>
          <w:szCs w:val="24"/>
          <w:lang w:eastAsia="ru-RU"/>
        </w:rPr>
        <w:t xml:space="preserve"> </w:t>
      </w:r>
      <w:r w:rsidRPr="00075E84">
        <w:rPr>
          <w:rFonts w:ascii="Times New Roman" w:eastAsia="Times New Roman" w:hAnsi="Times New Roman"/>
          <w:sz w:val="24"/>
          <w:szCs w:val="24"/>
          <w:lang w:eastAsia="ru-RU"/>
        </w:rPr>
        <w:t>меж</w:t>
      </w:r>
      <w:r>
        <w:rPr>
          <w:rFonts w:ascii="Times New Roman" w:eastAsia="Times New Roman" w:hAnsi="Times New Roman"/>
          <w:sz w:val="24"/>
          <w:szCs w:val="24"/>
          <w:lang w:eastAsia="ru-RU"/>
        </w:rPr>
        <w:t>муниципаль</w:t>
      </w:r>
      <w:r w:rsidRPr="00075E84">
        <w:rPr>
          <w:rFonts w:ascii="Times New Roman" w:eastAsia="Times New Roman" w:hAnsi="Times New Roman"/>
          <w:sz w:val="24"/>
          <w:szCs w:val="24"/>
          <w:lang w:eastAsia="ru-RU"/>
        </w:rPr>
        <w:t>ного маршрута регулярных перевозок:</w:t>
      </w:r>
    </w:p>
    <w:tbl>
      <w:tblPr>
        <w:tblW w:w="8647" w:type="dxa"/>
        <w:tblLayout w:type="fixed"/>
        <w:tblCellMar>
          <w:left w:w="28" w:type="dxa"/>
          <w:right w:w="28" w:type="dxa"/>
        </w:tblCellMar>
        <w:tblLook w:val="0000" w:firstRow="0" w:lastRow="0" w:firstColumn="0" w:lastColumn="0" w:noHBand="0" w:noVBand="0"/>
      </w:tblPr>
      <w:tblGrid>
        <w:gridCol w:w="3799"/>
        <w:gridCol w:w="227"/>
        <w:gridCol w:w="3799"/>
        <w:gridCol w:w="822"/>
      </w:tblGrid>
      <w:tr w:rsidR="00C908E7" w:rsidRPr="00075E84" w:rsidTr="002B3CA5">
        <w:trPr>
          <w:trHeight w:val="151"/>
        </w:trPr>
        <w:tc>
          <w:tcPr>
            <w:tcW w:w="3799" w:type="dxa"/>
            <w:tcBorders>
              <w:top w:val="nil"/>
              <w:left w:val="nil"/>
              <w:bottom w:val="single" w:sz="4" w:space="0" w:color="auto"/>
              <w:right w:val="nil"/>
            </w:tcBorders>
            <w:vAlign w:val="bottom"/>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w:t>
            </w:r>
          </w:p>
        </w:tc>
        <w:tc>
          <w:tcPr>
            <w:tcW w:w="3799" w:type="dxa"/>
            <w:tcBorders>
              <w:top w:val="nil"/>
              <w:left w:val="nil"/>
              <w:bottom w:val="single" w:sz="4" w:space="0" w:color="auto"/>
              <w:right w:val="nil"/>
            </w:tcBorders>
            <w:vAlign w:val="bottom"/>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822" w:type="dxa"/>
            <w:tcBorders>
              <w:top w:val="nil"/>
              <w:left w:val="nil"/>
              <w:bottom w:val="nil"/>
              <w:right w:val="nil"/>
            </w:tcBorders>
            <w:vAlign w:val="bottom"/>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4"/>
                <w:szCs w:val="24"/>
                <w:lang w:eastAsia="ru-RU"/>
              </w:rPr>
            </w:pPr>
          </w:p>
        </w:tc>
      </w:tr>
      <w:tr w:rsidR="00C908E7" w:rsidRPr="00075E84" w:rsidTr="002B3CA5">
        <w:tc>
          <w:tcPr>
            <w:tcW w:w="3799" w:type="dxa"/>
            <w:tcBorders>
              <w:top w:val="nil"/>
              <w:left w:val="nil"/>
              <w:bottom w:val="nil"/>
              <w:right w:val="nil"/>
            </w:tcBorders>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(начальный населенный пункт)</w:t>
            </w:r>
          </w:p>
        </w:tc>
        <w:tc>
          <w:tcPr>
            <w:tcW w:w="227" w:type="dxa"/>
            <w:tcBorders>
              <w:top w:val="nil"/>
              <w:left w:val="nil"/>
              <w:bottom w:val="nil"/>
              <w:right w:val="nil"/>
            </w:tcBorders>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p>
        </w:tc>
        <w:tc>
          <w:tcPr>
            <w:tcW w:w="3799" w:type="dxa"/>
            <w:tcBorders>
              <w:top w:val="nil"/>
              <w:left w:val="nil"/>
              <w:bottom w:val="nil"/>
              <w:right w:val="nil"/>
            </w:tcBorders>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(конечный населенный пункт)</w:t>
            </w:r>
          </w:p>
        </w:tc>
        <w:tc>
          <w:tcPr>
            <w:tcW w:w="822" w:type="dxa"/>
            <w:tcBorders>
              <w:top w:val="nil"/>
              <w:left w:val="nil"/>
              <w:bottom w:val="nil"/>
              <w:right w:val="nil"/>
            </w:tcBorders>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p>
        </w:tc>
      </w:tr>
    </w:tbl>
    <w:p w:rsidR="00C908E7" w:rsidRDefault="00C908E7" w:rsidP="005D3132">
      <w:pPr>
        <w:keepNext/>
        <w:autoSpaceDE w:val="0"/>
        <w:autoSpaceDN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отмены (из пункта 4.1 Порядка) __________________________________________________________________________________________________________________________________________________________</w:t>
      </w:r>
    </w:p>
    <w:p w:rsidR="00C908E7" w:rsidRDefault="00C908E7" w:rsidP="005D3132">
      <w:pPr>
        <w:keepNext/>
        <w:autoSpaceDE w:val="0"/>
        <w:autoSpaceDN w:val="0"/>
        <w:spacing w:after="0" w:line="240" w:lineRule="auto"/>
        <w:contextualSpacing/>
        <w:rPr>
          <w:rFonts w:ascii="Times New Roman" w:eastAsia="Times New Roman" w:hAnsi="Times New Roman"/>
          <w:sz w:val="24"/>
          <w:szCs w:val="24"/>
          <w:lang w:eastAsia="ru-RU"/>
        </w:rPr>
      </w:pPr>
    </w:p>
    <w:p w:rsidR="00C908E7" w:rsidRDefault="00C908E7" w:rsidP="005D3132">
      <w:pPr>
        <w:autoSpaceDE w:val="0"/>
        <w:autoSpaceDN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 Обоснование отмены маршрута:</w:t>
      </w:r>
    </w:p>
    <w:p w:rsidR="00C908E7" w:rsidRDefault="00C908E7" w:rsidP="005D3132">
      <w:pPr>
        <w:autoSpaceDE w:val="0"/>
        <w:autoSpaceDN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8E7" w:rsidRPr="00075E84" w:rsidRDefault="00C908E7" w:rsidP="005D3132">
      <w:pPr>
        <w:autoSpaceDE w:val="0"/>
        <w:autoSpaceDN w:val="0"/>
        <w:spacing w:after="0" w:line="240" w:lineRule="auto"/>
        <w:contextualSpacing/>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29"/>
        <w:gridCol w:w="142"/>
        <w:gridCol w:w="3402"/>
        <w:gridCol w:w="142"/>
        <w:gridCol w:w="2268"/>
        <w:gridCol w:w="1474"/>
      </w:tblGrid>
      <w:tr w:rsidR="00C908E7" w:rsidRPr="00075E84" w:rsidTr="002B3CA5">
        <w:tc>
          <w:tcPr>
            <w:tcW w:w="1729" w:type="dxa"/>
            <w:tcBorders>
              <w:top w:val="nil"/>
              <w:left w:val="nil"/>
              <w:bottom w:val="single" w:sz="4" w:space="0" w:color="auto"/>
              <w:right w:val="nil"/>
            </w:tcBorders>
            <w:vAlign w:val="bottom"/>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142" w:type="dxa"/>
            <w:tcBorders>
              <w:top w:val="nil"/>
              <w:left w:val="nil"/>
              <w:bottom w:val="nil"/>
              <w:right w:val="nil"/>
            </w:tcBorders>
            <w:vAlign w:val="bottom"/>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w:t>
            </w:r>
          </w:p>
        </w:tc>
        <w:tc>
          <w:tcPr>
            <w:tcW w:w="3402" w:type="dxa"/>
            <w:tcBorders>
              <w:top w:val="nil"/>
              <w:left w:val="nil"/>
              <w:bottom w:val="single" w:sz="4" w:space="0" w:color="auto"/>
              <w:right w:val="nil"/>
            </w:tcBorders>
            <w:vAlign w:val="bottom"/>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142" w:type="dxa"/>
            <w:tcBorders>
              <w:top w:val="nil"/>
              <w:left w:val="nil"/>
              <w:bottom w:val="nil"/>
              <w:right w:val="nil"/>
            </w:tcBorders>
            <w:vAlign w:val="bottom"/>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4"/>
                <w:szCs w:val="24"/>
                <w:lang w:eastAsia="ru-RU"/>
              </w:rPr>
            </w:pPr>
            <w:r w:rsidRPr="00075E84">
              <w:rPr>
                <w:rFonts w:ascii="Times New Roman" w:eastAsia="Times New Roman" w:hAnsi="Times New Roman"/>
                <w:sz w:val="24"/>
                <w:szCs w:val="24"/>
                <w:lang w:eastAsia="ru-RU"/>
              </w:rPr>
              <w:t>/</w:t>
            </w:r>
          </w:p>
        </w:tc>
        <w:tc>
          <w:tcPr>
            <w:tcW w:w="2268" w:type="dxa"/>
            <w:tcBorders>
              <w:top w:val="nil"/>
              <w:left w:val="nil"/>
              <w:bottom w:val="single" w:sz="4" w:space="0" w:color="auto"/>
              <w:right w:val="nil"/>
            </w:tcBorders>
            <w:vAlign w:val="bottom"/>
          </w:tcPr>
          <w:p w:rsidR="00C908E7" w:rsidRPr="00075E84" w:rsidRDefault="00C908E7" w:rsidP="005D3132">
            <w:pPr>
              <w:autoSpaceDE w:val="0"/>
              <w:autoSpaceDN w:val="0"/>
              <w:spacing w:after="0" w:line="240" w:lineRule="auto"/>
              <w:contextualSpacing/>
              <w:jc w:val="center"/>
              <w:rPr>
                <w:rFonts w:ascii="Times New Roman" w:eastAsia="Times New Roman" w:hAnsi="Times New Roman"/>
                <w:sz w:val="24"/>
                <w:szCs w:val="24"/>
                <w:lang w:eastAsia="ru-RU"/>
              </w:rPr>
            </w:pPr>
          </w:p>
        </w:tc>
        <w:tc>
          <w:tcPr>
            <w:tcW w:w="1474" w:type="dxa"/>
            <w:tcBorders>
              <w:top w:val="nil"/>
              <w:left w:val="nil"/>
              <w:bottom w:val="nil"/>
              <w:right w:val="nil"/>
            </w:tcBorders>
            <w:vAlign w:val="bottom"/>
          </w:tcPr>
          <w:p w:rsidR="00C908E7" w:rsidRPr="00075E84" w:rsidRDefault="00C908E7" w:rsidP="005D3132">
            <w:pPr>
              <w:autoSpaceDE w:val="0"/>
              <w:autoSpaceDN w:val="0"/>
              <w:spacing w:after="0" w:line="240" w:lineRule="auto"/>
              <w:contextualSpacing/>
              <w:rPr>
                <w:rFonts w:ascii="Times New Roman" w:eastAsia="Times New Roman" w:hAnsi="Times New Roman"/>
                <w:i/>
                <w:iCs/>
                <w:sz w:val="24"/>
                <w:szCs w:val="24"/>
                <w:lang w:eastAsia="ru-RU"/>
              </w:rPr>
            </w:pPr>
            <w:r w:rsidRPr="00075E84">
              <w:rPr>
                <w:rFonts w:ascii="Times New Roman" w:eastAsia="Times New Roman" w:hAnsi="Times New Roman"/>
                <w:sz w:val="24"/>
                <w:szCs w:val="24"/>
                <w:lang w:eastAsia="ru-RU"/>
              </w:rPr>
              <w:t xml:space="preserve">/ </w:t>
            </w:r>
            <w:r w:rsidRPr="00075E84">
              <w:rPr>
                <w:rFonts w:ascii="Times New Roman" w:eastAsia="Times New Roman" w:hAnsi="Times New Roman"/>
                <w:i/>
                <w:iCs/>
                <w:sz w:val="20"/>
                <w:szCs w:val="20"/>
                <w:lang w:eastAsia="ru-RU"/>
              </w:rPr>
              <w:t>(М.П.)</w:t>
            </w:r>
          </w:p>
        </w:tc>
      </w:tr>
      <w:tr w:rsidR="00C908E7" w:rsidRPr="00075E84" w:rsidTr="002B3CA5">
        <w:tc>
          <w:tcPr>
            <w:tcW w:w="1729" w:type="dxa"/>
            <w:tcBorders>
              <w:top w:val="nil"/>
              <w:left w:val="nil"/>
              <w:bottom w:val="nil"/>
              <w:right w:val="nil"/>
            </w:tcBorders>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(дата)</w:t>
            </w:r>
          </w:p>
        </w:tc>
        <w:tc>
          <w:tcPr>
            <w:tcW w:w="142" w:type="dxa"/>
            <w:tcBorders>
              <w:top w:val="nil"/>
              <w:left w:val="nil"/>
              <w:bottom w:val="nil"/>
              <w:right w:val="nil"/>
            </w:tcBorders>
          </w:tcPr>
          <w:p w:rsidR="00C908E7" w:rsidRPr="00075E84" w:rsidRDefault="00C908E7" w:rsidP="005D3132">
            <w:pPr>
              <w:autoSpaceDE w:val="0"/>
              <w:autoSpaceDN w:val="0"/>
              <w:spacing w:after="0" w:line="240" w:lineRule="auto"/>
              <w:contextualSpacing/>
              <w:rPr>
                <w:rFonts w:ascii="Times New Roman" w:eastAsia="Times New Roman" w:hAnsi="Times New Roman"/>
                <w:i/>
                <w:iCs/>
                <w:sz w:val="20"/>
                <w:szCs w:val="20"/>
                <w:lang w:eastAsia="ru-RU"/>
              </w:rPr>
            </w:pPr>
          </w:p>
        </w:tc>
        <w:tc>
          <w:tcPr>
            <w:tcW w:w="3402" w:type="dxa"/>
            <w:tcBorders>
              <w:top w:val="nil"/>
              <w:left w:val="nil"/>
              <w:bottom w:val="nil"/>
              <w:right w:val="nil"/>
            </w:tcBorders>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(Ф.И.О.)</w:t>
            </w:r>
          </w:p>
        </w:tc>
        <w:tc>
          <w:tcPr>
            <w:tcW w:w="142" w:type="dxa"/>
            <w:tcBorders>
              <w:top w:val="nil"/>
              <w:left w:val="nil"/>
              <w:bottom w:val="nil"/>
              <w:right w:val="nil"/>
            </w:tcBorders>
          </w:tcPr>
          <w:p w:rsidR="00C908E7" w:rsidRPr="00075E84" w:rsidRDefault="00C908E7" w:rsidP="005D3132">
            <w:pPr>
              <w:autoSpaceDE w:val="0"/>
              <w:autoSpaceDN w:val="0"/>
              <w:spacing w:after="0" w:line="240" w:lineRule="auto"/>
              <w:contextualSpacing/>
              <w:rPr>
                <w:rFonts w:ascii="Times New Roman" w:eastAsia="Times New Roman" w:hAnsi="Times New Roman"/>
                <w:i/>
                <w:iCs/>
                <w:sz w:val="20"/>
                <w:szCs w:val="20"/>
                <w:lang w:eastAsia="ru-RU"/>
              </w:rPr>
            </w:pPr>
          </w:p>
        </w:tc>
        <w:tc>
          <w:tcPr>
            <w:tcW w:w="2268" w:type="dxa"/>
            <w:tcBorders>
              <w:top w:val="nil"/>
              <w:left w:val="nil"/>
              <w:bottom w:val="nil"/>
              <w:right w:val="nil"/>
            </w:tcBorders>
          </w:tcPr>
          <w:p w:rsidR="00C908E7" w:rsidRPr="00075E84" w:rsidRDefault="00C908E7" w:rsidP="005D3132">
            <w:pPr>
              <w:autoSpaceDE w:val="0"/>
              <w:autoSpaceDN w:val="0"/>
              <w:spacing w:after="0" w:line="240" w:lineRule="auto"/>
              <w:contextualSpacing/>
              <w:jc w:val="center"/>
              <w:rPr>
                <w:rFonts w:ascii="Times New Roman" w:eastAsia="Times New Roman" w:hAnsi="Times New Roman"/>
                <w:i/>
                <w:iCs/>
                <w:sz w:val="20"/>
                <w:szCs w:val="20"/>
                <w:lang w:eastAsia="ru-RU"/>
              </w:rPr>
            </w:pPr>
            <w:r w:rsidRPr="00075E84">
              <w:rPr>
                <w:rFonts w:ascii="Times New Roman" w:eastAsia="Times New Roman" w:hAnsi="Times New Roman"/>
                <w:i/>
                <w:iCs/>
                <w:sz w:val="20"/>
                <w:szCs w:val="20"/>
                <w:lang w:eastAsia="ru-RU"/>
              </w:rPr>
              <w:t>(подпись)</w:t>
            </w:r>
          </w:p>
        </w:tc>
        <w:tc>
          <w:tcPr>
            <w:tcW w:w="1474" w:type="dxa"/>
            <w:tcBorders>
              <w:top w:val="nil"/>
              <w:left w:val="nil"/>
              <w:bottom w:val="nil"/>
              <w:right w:val="nil"/>
            </w:tcBorders>
          </w:tcPr>
          <w:p w:rsidR="00C908E7" w:rsidRPr="00075E84" w:rsidRDefault="00C908E7" w:rsidP="005D3132">
            <w:pPr>
              <w:autoSpaceDE w:val="0"/>
              <w:autoSpaceDN w:val="0"/>
              <w:spacing w:after="0" w:line="240" w:lineRule="auto"/>
              <w:contextualSpacing/>
              <w:rPr>
                <w:rFonts w:ascii="Times New Roman" w:eastAsia="Times New Roman" w:hAnsi="Times New Roman"/>
                <w:i/>
                <w:iCs/>
                <w:sz w:val="20"/>
                <w:szCs w:val="20"/>
                <w:lang w:eastAsia="ru-RU"/>
              </w:rPr>
            </w:pPr>
          </w:p>
        </w:tc>
      </w:tr>
    </w:tbl>
    <w:p w:rsidR="00C908E7" w:rsidRPr="00075E84" w:rsidRDefault="00C908E7" w:rsidP="005D3132">
      <w:pPr>
        <w:autoSpaceDE w:val="0"/>
        <w:autoSpaceDN w:val="0"/>
        <w:spacing w:after="0" w:line="240" w:lineRule="auto"/>
        <w:contextualSpacing/>
        <w:rPr>
          <w:rFonts w:ascii="Times New Roman" w:eastAsia="Times New Roman" w:hAnsi="Times New Roman"/>
          <w:sz w:val="24"/>
          <w:szCs w:val="24"/>
          <w:lang w:eastAsia="ru-RU"/>
        </w:rPr>
      </w:pPr>
    </w:p>
    <w:p w:rsidR="00C908E7" w:rsidRPr="004E7BFD" w:rsidRDefault="00C908E7" w:rsidP="005D3132">
      <w:pPr>
        <w:spacing w:after="0" w:line="240" w:lineRule="auto"/>
        <w:ind w:right="1276"/>
        <w:contextualSpacing/>
        <w:rPr>
          <w:rFonts w:ascii="Times New Roman" w:eastAsia="Times New Roman" w:hAnsi="Times New Roman"/>
          <w:b/>
          <w:sz w:val="28"/>
          <w:szCs w:val="28"/>
          <w:lang w:eastAsia="ru-RU"/>
        </w:rPr>
      </w:pPr>
    </w:p>
    <w:sectPr w:rsidR="00C908E7" w:rsidRPr="004E7BFD" w:rsidSect="005D3132">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9E" w:rsidRDefault="0071349E">
      <w:pPr>
        <w:spacing w:after="0" w:line="240" w:lineRule="auto"/>
      </w:pPr>
      <w:r>
        <w:separator/>
      </w:r>
    </w:p>
  </w:endnote>
  <w:endnote w:type="continuationSeparator" w:id="0">
    <w:p w:rsidR="0071349E" w:rsidRDefault="0071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132" w:rsidRPr="00FE7728" w:rsidRDefault="005D3132" w:rsidP="00B24D44">
    <w:pPr>
      <w:pStyle w:val="a3"/>
      <w:jc w:val="center"/>
      <w:rPr>
        <w:rFonts w:ascii="Times New Roman" w:hAnsi="Times New Roman"/>
        <w:sz w:val="28"/>
        <w:szCs w:val="28"/>
      </w:rPr>
    </w:pPr>
    <w:r w:rsidRPr="00FE7728">
      <w:rPr>
        <w:rFonts w:ascii="Times New Roman" w:hAnsi="Times New Roman"/>
        <w:sz w:val="28"/>
        <w:szCs w:val="28"/>
      </w:rPr>
      <w:fldChar w:fldCharType="begin"/>
    </w:r>
    <w:r w:rsidRPr="00FE7728">
      <w:rPr>
        <w:rFonts w:ascii="Times New Roman" w:hAnsi="Times New Roman"/>
        <w:sz w:val="28"/>
        <w:szCs w:val="28"/>
      </w:rPr>
      <w:instrText>PAGE   \* MERGEFORMAT</w:instrText>
    </w:r>
    <w:r w:rsidRPr="00FE7728">
      <w:rPr>
        <w:rFonts w:ascii="Times New Roman" w:hAnsi="Times New Roman"/>
        <w:sz w:val="28"/>
        <w:szCs w:val="28"/>
      </w:rPr>
      <w:fldChar w:fldCharType="separate"/>
    </w:r>
    <w:r w:rsidR="00711A2F">
      <w:rPr>
        <w:rFonts w:ascii="Times New Roman" w:hAnsi="Times New Roman"/>
        <w:noProof/>
        <w:sz w:val="28"/>
        <w:szCs w:val="28"/>
      </w:rPr>
      <w:t>17</w:t>
    </w:r>
    <w:r w:rsidRPr="00FE7728">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9E" w:rsidRDefault="0071349E">
      <w:pPr>
        <w:spacing w:after="0" w:line="240" w:lineRule="auto"/>
      </w:pPr>
      <w:r>
        <w:separator/>
      </w:r>
    </w:p>
  </w:footnote>
  <w:footnote w:type="continuationSeparator" w:id="0">
    <w:p w:rsidR="0071349E" w:rsidRDefault="00713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1C" w:rsidRDefault="00BC591C" w:rsidP="00BF7C1D">
    <w:pPr>
      <w:pStyle w:val="a8"/>
      <w:jc w:val="center"/>
    </w:pPr>
    <w:r>
      <w:fldChar w:fldCharType="begin"/>
    </w:r>
    <w:r>
      <w:instrText>PAGE   \* MERGEFORMAT</w:instrText>
    </w:r>
    <w:r>
      <w:fldChar w:fldCharType="separate"/>
    </w:r>
    <w:r w:rsidR="00711A2F">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6225"/>
    <w:multiLevelType w:val="multilevel"/>
    <w:tmpl w:val="DE668C3C"/>
    <w:lvl w:ilvl="0">
      <w:start w:val="3"/>
      <w:numFmt w:val="decimal"/>
      <w:lvlText w:val="%1"/>
      <w:lvlJc w:val="left"/>
      <w:pPr>
        <w:ind w:left="525" w:hanging="525"/>
      </w:pPr>
      <w:rPr>
        <w:rFonts w:hint="default"/>
      </w:rPr>
    </w:lvl>
    <w:lvl w:ilvl="1">
      <w:start w:val="16"/>
      <w:numFmt w:val="decimal"/>
      <w:lvlText w:val="%1.%2"/>
      <w:lvlJc w:val="left"/>
      <w:pPr>
        <w:ind w:left="1594" w:hanging="52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15:restartNumberingAfterBreak="0">
    <w:nsid w:val="0A2A114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0279F1"/>
    <w:multiLevelType w:val="multilevel"/>
    <w:tmpl w:val="A0D6DEE4"/>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15:restartNumberingAfterBreak="0">
    <w:nsid w:val="12840339"/>
    <w:multiLevelType w:val="hybridMultilevel"/>
    <w:tmpl w:val="33DA8F3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D70497"/>
    <w:multiLevelType w:val="multilevel"/>
    <w:tmpl w:val="A0D6DEE4"/>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15:restartNumberingAfterBreak="0">
    <w:nsid w:val="27DD7B96"/>
    <w:multiLevelType w:val="multilevel"/>
    <w:tmpl w:val="148CB022"/>
    <w:lvl w:ilvl="0">
      <w:start w:val="4"/>
      <w:numFmt w:val="decimal"/>
      <w:lvlText w:val="%1"/>
      <w:lvlJc w:val="left"/>
      <w:pPr>
        <w:ind w:left="600" w:hanging="600"/>
      </w:pPr>
      <w:rPr>
        <w:rFonts w:hint="default"/>
      </w:rPr>
    </w:lvl>
    <w:lvl w:ilvl="1">
      <w:start w:val="2"/>
      <w:numFmt w:val="decimal"/>
      <w:lvlText w:val="%1.%2"/>
      <w:lvlJc w:val="left"/>
      <w:pPr>
        <w:ind w:left="1451"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88D6A37"/>
    <w:multiLevelType w:val="multilevel"/>
    <w:tmpl w:val="0B6212D0"/>
    <w:lvl w:ilvl="0">
      <w:start w:val="3"/>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35DC65A2"/>
    <w:multiLevelType w:val="multilevel"/>
    <w:tmpl w:val="AB78BAA6"/>
    <w:lvl w:ilvl="0">
      <w:start w:val="3"/>
      <w:numFmt w:val="decimal"/>
      <w:lvlText w:val="%1"/>
      <w:lvlJc w:val="left"/>
      <w:pPr>
        <w:ind w:left="750" w:hanging="750"/>
      </w:pPr>
      <w:rPr>
        <w:rFonts w:hint="default"/>
      </w:rPr>
    </w:lvl>
    <w:lvl w:ilvl="1">
      <w:start w:val="13"/>
      <w:numFmt w:val="decimal"/>
      <w:lvlText w:val="%1.%2"/>
      <w:lvlJc w:val="left"/>
      <w:pPr>
        <w:ind w:left="1819" w:hanging="750"/>
      </w:pPr>
      <w:rPr>
        <w:rFonts w:hint="default"/>
      </w:rPr>
    </w:lvl>
    <w:lvl w:ilvl="2">
      <w:start w:val="5"/>
      <w:numFmt w:val="decimal"/>
      <w:lvlText w:val="%1.%2.%3"/>
      <w:lvlJc w:val="left"/>
      <w:pPr>
        <w:ind w:left="2888" w:hanging="7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15:restartNumberingAfterBreak="0">
    <w:nsid w:val="46782726"/>
    <w:multiLevelType w:val="multilevel"/>
    <w:tmpl w:val="477A67EE"/>
    <w:lvl w:ilvl="0">
      <w:start w:val="3"/>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9423BEE"/>
    <w:multiLevelType w:val="multilevel"/>
    <w:tmpl w:val="A0D6DEE4"/>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4FC32D3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3E2717"/>
    <w:multiLevelType w:val="multilevel"/>
    <w:tmpl w:val="9E164176"/>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15:restartNumberingAfterBreak="0">
    <w:nsid w:val="5CA73A84"/>
    <w:multiLevelType w:val="multilevel"/>
    <w:tmpl w:val="34D402D2"/>
    <w:lvl w:ilvl="0">
      <w:start w:val="4"/>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1BD565C"/>
    <w:multiLevelType w:val="multilevel"/>
    <w:tmpl w:val="BE08D7E4"/>
    <w:lvl w:ilvl="0">
      <w:start w:val="3"/>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15:restartNumberingAfterBreak="0">
    <w:nsid w:val="66581127"/>
    <w:multiLevelType w:val="multilevel"/>
    <w:tmpl w:val="7C5C5EEC"/>
    <w:lvl w:ilvl="0">
      <w:start w:val="2"/>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EDB0B79"/>
    <w:multiLevelType w:val="multilevel"/>
    <w:tmpl w:val="BCF0C9E8"/>
    <w:lvl w:ilvl="0">
      <w:start w:val="3"/>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FAA27BA"/>
    <w:multiLevelType w:val="multilevel"/>
    <w:tmpl w:val="7C1E0F82"/>
    <w:lvl w:ilvl="0">
      <w:start w:val="2"/>
      <w:numFmt w:val="decimal"/>
      <w:lvlText w:val="%1."/>
      <w:lvlJc w:val="left"/>
      <w:pPr>
        <w:ind w:left="450" w:hanging="450"/>
      </w:pPr>
      <w:rPr>
        <w:rFonts w:hint="default"/>
      </w:rPr>
    </w:lvl>
    <w:lvl w:ilvl="1">
      <w:start w:val="6"/>
      <w:numFmt w:val="decimal"/>
      <w:lvlText w:val="%1.%2."/>
      <w:lvlJc w:val="left"/>
      <w:pPr>
        <w:ind w:left="1571" w:hanging="72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5034527"/>
    <w:multiLevelType w:val="hybridMultilevel"/>
    <w:tmpl w:val="402068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715B78"/>
    <w:multiLevelType w:val="multilevel"/>
    <w:tmpl w:val="9118C42E"/>
    <w:lvl w:ilvl="0">
      <w:start w:val="4"/>
      <w:numFmt w:val="decimal"/>
      <w:lvlText w:val="%1"/>
      <w:lvlJc w:val="left"/>
      <w:pPr>
        <w:ind w:left="525" w:hanging="525"/>
      </w:pPr>
      <w:rPr>
        <w:rFonts w:hint="default"/>
      </w:rPr>
    </w:lvl>
    <w:lvl w:ilvl="1">
      <w:start w:val="10"/>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0"/>
  </w:num>
  <w:num w:numId="2">
    <w:abstractNumId w:val="1"/>
  </w:num>
  <w:num w:numId="3">
    <w:abstractNumId w:val="9"/>
  </w:num>
  <w:num w:numId="4">
    <w:abstractNumId w:val="11"/>
  </w:num>
  <w:num w:numId="5">
    <w:abstractNumId w:val="4"/>
  </w:num>
  <w:num w:numId="6">
    <w:abstractNumId w:val="13"/>
  </w:num>
  <w:num w:numId="7">
    <w:abstractNumId w:val="8"/>
  </w:num>
  <w:num w:numId="8">
    <w:abstractNumId w:val="15"/>
  </w:num>
  <w:num w:numId="9">
    <w:abstractNumId w:val="12"/>
  </w:num>
  <w:num w:numId="10">
    <w:abstractNumId w:val="5"/>
  </w:num>
  <w:num w:numId="11">
    <w:abstractNumId w:val="3"/>
  </w:num>
  <w:num w:numId="12">
    <w:abstractNumId w:val="17"/>
  </w:num>
  <w:num w:numId="13">
    <w:abstractNumId w:val="7"/>
  </w:num>
  <w:num w:numId="14">
    <w:abstractNumId w:val="2"/>
  </w:num>
  <w:num w:numId="15">
    <w:abstractNumId w:val="16"/>
  </w:num>
  <w:num w:numId="16">
    <w:abstractNumId w:val="6"/>
  </w:num>
  <w:num w:numId="17">
    <w:abstractNumId w:val="18"/>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86"/>
    <w:rsid w:val="00016567"/>
    <w:rsid w:val="00016A2D"/>
    <w:rsid w:val="00036F64"/>
    <w:rsid w:val="00037A0C"/>
    <w:rsid w:val="000468DA"/>
    <w:rsid w:val="00075E84"/>
    <w:rsid w:val="000A2AB8"/>
    <w:rsid w:val="000C6AEA"/>
    <w:rsid w:val="000F6924"/>
    <w:rsid w:val="00123F18"/>
    <w:rsid w:val="00187043"/>
    <w:rsid w:val="001B7E86"/>
    <w:rsid w:val="001D4D73"/>
    <w:rsid w:val="00263F6A"/>
    <w:rsid w:val="002B3CA5"/>
    <w:rsid w:val="003224A7"/>
    <w:rsid w:val="003368D0"/>
    <w:rsid w:val="00434FF3"/>
    <w:rsid w:val="00441AFA"/>
    <w:rsid w:val="0045725F"/>
    <w:rsid w:val="00461DF2"/>
    <w:rsid w:val="004969A4"/>
    <w:rsid w:val="0049784B"/>
    <w:rsid w:val="004A000C"/>
    <w:rsid w:val="004E7BFD"/>
    <w:rsid w:val="005228C1"/>
    <w:rsid w:val="005310EC"/>
    <w:rsid w:val="00566F83"/>
    <w:rsid w:val="005D3132"/>
    <w:rsid w:val="006064ED"/>
    <w:rsid w:val="00626424"/>
    <w:rsid w:val="006667A5"/>
    <w:rsid w:val="0067455D"/>
    <w:rsid w:val="0070533A"/>
    <w:rsid w:val="00711A2F"/>
    <w:rsid w:val="0071349E"/>
    <w:rsid w:val="0075167A"/>
    <w:rsid w:val="007F6392"/>
    <w:rsid w:val="008A019D"/>
    <w:rsid w:val="008A3026"/>
    <w:rsid w:val="008A680E"/>
    <w:rsid w:val="008B3739"/>
    <w:rsid w:val="008D4930"/>
    <w:rsid w:val="008F6415"/>
    <w:rsid w:val="00996C63"/>
    <w:rsid w:val="009F480D"/>
    <w:rsid w:val="00A2120C"/>
    <w:rsid w:val="00A31A17"/>
    <w:rsid w:val="00AC5059"/>
    <w:rsid w:val="00B24D44"/>
    <w:rsid w:val="00B87D54"/>
    <w:rsid w:val="00BC591C"/>
    <w:rsid w:val="00BD0A7C"/>
    <w:rsid w:val="00C13CD7"/>
    <w:rsid w:val="00C908E7"/>
    <w:rsid w:val="00C97DAA"/>
    <w:rsid w:val="00D45297"/>
    <w:rsid w:val="00D7389A"/>
    <w:rsid w:val="00DC5251"/>
    <w:rsid w:val="00DE1874"/>
    <w:rsid w:val="00DF59D2"/>
    <w:rsid w:val="00DF63B8"/>
    <w:rsid w:val="00E62574"/>
    <w:rsid w:val="00F25FC7"/>
    <w:rsid w:val="00F3394C"/>
    <w:rsid w:val="00F56D33"/>
    <w:rsid w:val="00FA15E3"/>
    <w:rsid w:val="00FA578B"/>
    <w:rsid w:val="00FD6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D1EBA-710F-44FB-9F90-88061EC7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5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310EC"/>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3">
    <w:name w:val="footer"/>
    <w:basedOn w:val="a"/>
    <w:link w:val="a4"/>
    <w:uiPriority w:val="99"/>
    <w:unhideWhenUsed/>
    <w:rsid w:val="005310EC"/>
    <w:pPr>
      <w:tabs>
        <w:tab w:val="center" w:pos="4677"/>
        <w:tab w:val="right" w:pos="9355"/>
      </w:tabs>
    </w:pPr>
    <w:rPr>
      <w:lang w:val="x-none"/>
    </w:rPr>
  </w:style>
  <w:style w:type="character" w:customStyle="1" w:styleId="a4">
    <w:name w:val="Нижний колонтитул Знак"/>
    <w:basedOn w:val="a0"/>
    <w:link w:val="a3"/>
    <w:uiPriority w:val="99"/>
    <w:rsid w:val="005310EC"/>
    <w:rPr>
      <w:rFonts w:ascii="Calibri" w:eastAsia="Calibri" w:hAnsi="Calibri" w:cs="Times New Roman"/>
      <w:lang w:val="x-none"/>
    </w:rPr>
  </w:style>
  <w:style w:type="paragraph" w:customStyle="1" w:styleId="ConsPlusNormal">
    <w:name w:val="ConsPlusNormal"/>
    <w:rsid w:val="005310E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310EC"/>
    <w:pPr>
      <w:autoSpaceDE w:val="0"/>
      <w:autoSpaceDN w:val="0"/>
      <w:adjustRightInd w:val="0"/>
      <w:spacing w:after="0" w:line="240" w:lineRule="auto"/>
    </w:pPr>
    <w:rPr>
      <w:rFonts w:ascii="Arial" w:hAnsi="Arial" w:cs="Arial"/>
      <w:b/>
      <w:bCs/>
      <w:sz w:val="20"/>
      <w:szCs w:val="20"/>
    </w:rPr>
  </w:style>
  <w:style w:type="paragraph" w:styleId="a5">
    <w:name w:val="List Paragraph"/>
    <w:basedOn w:val="a"/>
    <w:uiPriority w:val="34"/>
    <w:qFormat/>
    <w:rsid w:val="00FD6F7B"/>
    <w:pPr>
      <w:ind w:left="720"/>
      <w:contextualSpacing/>
    </w:pPr>
  </w:style>
  <w:style w:type="paragraph" w:styleId="a6">
    <w:name w:val="Balloon Text"/>
    <w:basedOn w:val="a"/>
    <w:link w:val="a7"/>
    <w:uiPriority w:val="99"/>
    <w:semiHidden/>
    <w:unhideWhenUsed/>
    <w:rsid w:val="002B3CA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B3CA5"/>
    <w:rPr>
      <w:rFonts w:ascii="Segoe UI" w:eastAsia="Calibri" w:hAnsi="Segoe UI" w:cs="Segoe UI"/>
      <w:sz w:val="18"/>
      <w:szCs w:val="18"/>
    </w:rPr>
  </w:style>
  <w:style w:type="paragraph" w:styleId="a8">
    <w:name w:val="header"/>
    <w:basedOn w:val="a"/>
    <w:link w:val="a9"/>
    <w:uiPriority w:val="99"/>
    <w:semiHidden/>
    <w:unhideWhenUsed/>
    <w:rsid w:val="00BC591C"/>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semiHidden/>
    <w:rsid w:val="00BC5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4982</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Моргунов Николай Георгиевич</dc:creator>
  <cp:keywords/>
  <dc:description/>
  <cp:lastModifiedBy>Моргунов Николай Георгиевич</cp:lastModifiedBy>
  <cp:revision>5</cp:revision>
  <cp:lastPrinted>2016-08-15T09:13:00Z</cp:lastPrinted>
  <dcterms:created xsi:type="dcterms:W3CDTF">2016-08-17T05:53:00Z</dcterms:created>
  <dcterms:modified xsi:type="dcterms:W3CDTF">2016-08-17T07:41:00Z</dcterms:modified>
</cp:coreProperties>
</file>