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F75" w:rsidRPr="00065DAB" w:rsidRDefault="00065DAB" w:rsidP="00065DA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ТИПОВОЕ </w:t>
      </w:r>
      <w:r w:rsidR="00BA7F75" w:rsidRPr="00065DAB">
        <w:rPr>
          <w:rFonts w:ascii="Times New Roman" w:hAnsi="Times New Roman" w:cs="Times New Roman"/>
          <w:b/>
          <w:sz w:val="28"/>
          <w:szCs w:val="28"/>
        </w:rPr>
        <w:t>ПОЛОЖЕНИЕ</w:t>
      </w:r>
    </w:p>
    <w:p w:rsidR="00BA7F75" w:rsidRPr="00065DAB" w:rsidRDefault="00BA7F75" w:rsidP="0023543C">
      <w:pPr>
        <w:pStyle w:val="ConsPlusNormal"/>
        <w:ind w:firstLine="709"/>
        <w:jc w:val="center"/>
        <w:rPr>
          <w:rFonts w:ascii="Times New Roman" w:hAnsi="Times New Roman" w:cs="Times New Roman"/>
          <w:b/>
          <w:sz w:val="28"/>
          <w:szCs w:val="28"/>
        </w:rPr>
      </w:pPr>
      <w:r w:rsidRPr="00065DAB">
        <w:rPr>
          <w:rFonts w:ascii="Times New Roman" w:hAnsi="Times New Roman" w:cs="Times New Roman"/>
          <w:b/>
          <w:sz w:val="28"/>
          <w:szCs w:val="28"/>
        </w:rPr>
        <w:t>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BA7F75" w:rsidRPr="00065DAB" w:rsidRDefault="00BA7F75" w:rsidP="0023543C">
      <w:pPr>
        <w:pStyle w:val="ConsPlusNormal"/>
        <w:ind w:firstLine="709"/>
        <w:jc w:val="center"/>
        <w:rPr>
          <w:rFonts w:ascii="Times New Roman" w:hAnsi="Times New Roman" w:cs="Times New Roman"/>
          <w:b/>
          <w:sz w:val="28"/>
          <w:szCs w:val="28"/>
        </w:rPr>
      </w:pPr>
    </w:p>
    <w:p w:rsidR="00BA7F75" w:rsidRPr="00065DAB" w:rsidRDefault="00BA7F75" w:rsidP="0023543C">
      <w:pPr>
        <w:pStyle w:val="ConsPlusNormal"/>
        <w:ind w:firstLine="709"/>
        <w:jc w:val="center"/>
        <w:rPr>
          <w:rFonts w:ascii="Times New Roman" w:hAnsi="Times New Roman" w:cs="Times New Roman"/>
          <w:b/>
          <w:sz w:val="28"/>
          <w:szCs w:val="28"/>
        </w:rPr>
      </w:pPr>
      <w:r w:rsidRPr="00065DAB">
        <w:rPr>
          <w:rFonts w:ascii="Times New Roman" w:hAnsi="Times New Roman" w:cs="Times New Roman"/>
          <w:b/>
          <w:sz w:val="28"/>
          <w:szCs w:val="28"/>
        </w:rPr>
        <w:t>Глава 1. Общие положения</w:t>
      </w:r>
    </w:p>
    <w:p w:rsidR="00BA7F75" w:rsidRPr="00065DAB" w:rsidRDefault="00BA7F75" w:rsidP="0023543C">
      <w:pPr>
        <w:pStyle w:val="ConsPlusNormal"/>
        <w:ind w:firstLine="709"/>
        <w:jc w:val="both"/>
        <w:rPr>
          <w:rFonts w:ascii="Times New Roman" w:hAnsi="Times New Roman" w:cs="Times New Roman"/>
          <w:sz w:val="28"/>
          <w:szCs w:val="28"/>
        </w:rPr>
      </w:pPr>
    </w:p>
    <w:p w:rsidR="000B3EC2" w:rsidRPr="00E63C2D" w:rsidRDefault="00BA7F75" w:rsidP="0023543C">
      <w:pPr>
        <w:pStyle w:val="a4"/>
        <w:numPr>
          <w:ilvl w:val="0"/>
          <w:numId w:val="1"/>
        </w:numPr>
        <w:autoSpaceDE w:val="0"/>
        <w:autoSpaceDN w:val="0"/>
        <w:adjustRightInd w:val="0"/>
        <w:ind w:left="0" w:firstLine="709"/>
        <w:contextualSpacing w:val="0"/>
        <w:jc w:val="both"/>
        <w:rPr>
          <w:sz w:val="28"/>
          <w:szCs w:val="28"/>
        </w:rPr>
      </w:pPr>
      <w:r w:rsidRPr="00065DAB">
        <w:rPr>
          <w:sz w:val="28"/>
          <w:szCs w:val="28"/>
        </w:rPr>
        <w:t xml:space="preserve">Настоящее положение определяет порядок проведения оценки регулирующего воздействия проектов муниципальных нормативных правовых актов (далее – проекты актов), </w:t>
      </w:r>
      <w:r w:rsidR="000B3EC2" w:rsidRPr="00065DAB">
        <w:rPr>
          <w:sz w:val="28"/>
          <w:szCs w:val="28"/>
        </w:rPr>
        <w:t>экспертизы муниципальных нормативных правовых актов (д</w:t>
      </w:r>
      <w:r w:rsidR="008C489B" w:rsidRPr="00065DAB">
        <w:rPr>
          <w:sz w:val="28"/>
          <w:szCs w:val="28"/>
        </w:rPr>
        <w:t>алее нормативные правовые акты)</w:t>
      </w:r>
      <w:r w:rsidR="000B3EC2" w:rsidRPr="00065DAB">
        <w:rPr>
          <w:sz w:val="28"/>
          <w:szCs w:val="28"/>
        </w:rPr>
        <w:t xml:space="preserve"> </w:t>
      </w:r>
      <w:r w:rsidR="001001B7" w:rsidRPr="00065DAB">
        <w:rPr>
          <w:bCs/>
          <w:sz w:val="28"/>
          <w:szCs w:val="28"/>
        </w:rPr>
        <w:t xml:space="preserve">в целях выявления </w:t>
      </w:r>
      <w:r w:rsidR="001001B7" w:rsidRPr="00065DAB">
        <w:rPr>
          <w:sz w:val="28"/>
          <w:szCs w:val="28"/>
        </w:rPr>
        <w:t>в проекте акта, действующих нормативных правовых актах</w:t>
      </w:r>
      <w:r w:rsidR="001001B7" w:rsidRPr="00065DAB">
        <w:rPr>
          <w:bCs/>
          <w:sz w:val="28"/>
          <w:szCs w:val="28"/>
        </w:rPr>
        <w:t xml:space="preserve">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w:t>
      </w:r>
      <w:r w:rsidR="00B242E8">
        <w:rPr>
          <w:bCs/>
          <w:sz w:val="28"/>
          <w:szCs w:val="28"/>
        </w:rPr>
        <w:t>стиционной деятельности, бюджет</w:t>
      </w:r>
      <w:r w:rsidR="00B242E8" w:rsidRPr="00E63C2D">
        <w:rPr>
          <w:bCs/>
          <w:sz w:val="28"/>
          <w:szCs w:val="28"/>
        </w:rPr>
        <w:t>ов</w:t>
      </w:r>
      <w:r w:rsidR="001001B7" w:rsidRPr="00065DAB">
        <w:rPr>
          <w:bCs/>
          <w:sz w:val="28"/>
          <w:szCs w:val="28"/>
        </w:rPr>
        <w:t xml:space="preserve"> муниципаль</w:t>
      </w:r>
      <w:r w:rsidR="00760664" w:rsidRPr="00065DAB">
        <w:rPr>
          <w:bCs/>
          <w:sz w:val="28"/>
          <w:szCs w:val="28"/>
        </w:rPr>
        <w:t>н</w:t>
      </w:r>
      <w:r w:rsidR="00B242E8" w:rsidRPr="00E63C2D">
        <w:rPr>
          <w:bCs/>
          <w:sz w:val="28"/>
          <w:szCs w:val="28"/>
        </w:rPr>
        <w:t>ых</w:t>
      </w:r>
      <w:r w:rsidR="00760664" w:rsidRPr="00065DAB">
        <w:rPr>
          <w:bCs/>
          <w:sz w:val="28"/>
          <w:szCs w:val="28"/>
        </w:rPr>
        <w:t xml:space="preserve"> </w:t>
      </w:r>
      <w:r w:rsidR="00760664" w:rsidRPr="00E63C2D">
        <w:rPr>
          <w:bCs/>
          <w:sz w:val="28"/>
          <w:szCs w:val="28"/>
        </w:rPr>
        <w:t>образовани</w:t>
      </w:r>
      <w:r w:rsidR="00B242E8" w:rsidRPr="00E63C2D">
        <w:rPr>
          <w:bCs/>
          <w:sz w:val="28"/>
          <w:szCs w:val="28"/>
        </w:rPr>
        <w:t>й</w:t>
      </w:r>
      <w:r w:rsidR="00760664" w:rsidRPr="00E63C2D">
        <w:rPr>
          <w:bCs/>
          <w:sz w:val="28"/>
          <w:szCs w:val="28"/>
        </w:rPr>
        <w:t>,</w:t>
      </w:r>
      <w:r w:rsidR="00E63C2D">
        <w:rPr>
          <w:bCs/>
          <w:sz w:val="28"/>
          <w:szCs w:val="28"/>
        </w:rPr>
        <w:t xml:space="preserve"> </w:t>
      </w:r>
      <w:r w:rsidR="00B242E8" w:rsidRPr="00E63C2D">
        <w:rPr>
          <w:sz w:val="28"/>
          <w:szCs w:val="28"/>
        </w:rPr>
        <w:t>расположенных на территории Свердловской области</w:t>
      </w:r>
      <w:r w:rsidR="00E63C2D">
        <w:rPr>
          <w:sz w:val="28"/>
          <w:szCs w:val="28"/>
        </w:rPr>
        <w:t>.</w:t>
      </w:r>
    </w:p>
    <w:p w:rsidR="00950930" w:rsidRPr="00065DAB" w:rsidRDefault="00950930" w:rsidP="0023543C">
      <w:pPr>
        <w:pStyle w:val="a4"/>
        <w:autoSpaceDE w:val="0"/>
        <w:autoSpaceDN w:val="0"/>
        <w:adjustRightInd w:val="0"/>
        <w:ind w:left="0" w:firstLine="709"/>
        <w:contextualSpacing w:val="0"/>
        <w:jc w:val="both"/>
        <w:rPr>
          <w:sz w:val="28"/>
          <w:szCs w:val="28"/>
        </w:rPr>
      </w:pPr>
      <w:r w:rsidRPr="00065DAB">
        <w:rPr>
          <w:sz w:val="28"/>
          <w:szCs w:val="28"/>
        </w:rPr>
        <w:t>Оценка регулирующего воздействия осуществляе</w:t>
      </w:r>
      <w:r w:rsidR="000B3EC2" w:rsidRPr="00065DAB">
        <w:rPr>
          <w:sz w:val="28"/>
          <w:szCs w:val="28"/>
        </w:rPr>
        <w:t>тся отраслевым (функциональным)</w:t>
      </w:r>
      <w:r w:rsidRPr="00065DAB">
        <w:rPr>
          <w:sz w:val="28"/>
          <w:szCs w:val="28"/>
        </w:rPr>
        <w:t xml:space="preserve"> структурным подразделением администрации муниципального образования</w:t>
      </w:r>
      <w:r w:rsidR="000B3EC2" w:rsidRPr="00065DAB">
        <w:rPr>
          <w:sz w:val="28"/>
          <w:szCs w:val="28"/>
        </w:rPr>
        <w:t>,</w:t>
      </w:r>
      <w:r w:rsidRPr="00065DAB">
        <w:rPr>
          <w:sz w:val="28"/>
          <w:szCs w:val="28"/>
        </w:rPr>
        <w:t xml:space="preserve"> </w:t>
      </w:r>
      <w:r w:rsidR="000B3EC2" w:rsidRPr="00065DAB">
        <w:rPr>
          <w:sz w:val="28"/>
          <w:szCs w:val="28"/>
        </w:rPr>
        <w:t>к сфере деятельности которого относится разрабатываемый проект акта (далее – профильное</w:t>
      </w:r>
      <w:r w:rsidRPr="00065DAB">
        <w:rPr>
          <w:sz w:val="28"/>
          <w:szCs w:val="28"/>
        </w:rPr>
        <w:t xml:space="preserve"> </w:t>
      </w:r>
      <w:r w:rsidR="000B3EC2" w:rsidRPr="00065DAB">
        <w:rPr>
          <w:sz w:val="28"/>
          <w:szCs w:val="28"/>
        </w:rPr>
        <w:t>подразделение</w:t>
      </w:r>
      <w:r w:rsidRPr="00065DAB">
        <w:rPr>
          <w:sz w:val="28"/>
          <w:szCs w:val="28"/>
        </w:rPr>
        <w:t>).</w:t>
      </w:r>
    </w:p>
    <w:p w:rsidR="000B3EC2" w:rsidRPr="00065DAB" w:rsidRDefault="000B3EC2" w:rsidP="0023543C">
      <w:pPr>
        <w:pStyle w:val="a4"/>
        <w:tabs>
          <w:tab w:val="left" w:pos="851"/>
          <w:tab w:val="left" w:pos="993"/>
        </w:tabs>
        <w:ind w:left="0" w:firstLine="709"/>
        <w:contextualSpacing w:val="0"/>
        <w:jc w:val="both"/>
        <w:rPr>
          <w:sz w:val="28"/>
          <w:szCs w:val="28"/>
        </w:rPr>
      </w:pPr>
      <w:r w:rsidRPr="00B25AC0">
        <w:rPr>
          <w:sz w:val="28"/>
          <w:szCs w:val="28"/>
        </w:rPr>
        <w:t>Уполномоченным подразделением</w:t>
      </w:r>
      <w:r w:rsidR="00950930" w:rsidRPr="00B25AC0">
        <w:rPr>
          <w:sz w:val="28"/>
          <w:szCs w:val="28"/>
        </w:rPr>
        <w:t xml:space="preserve"> </w:t>
      </w:r>
      <w:r w:rsidRPr="00B25AC0">
        <w:rPr>
          <w:sz w:val="28"/>
          <w:szCs w:val="28"/>
        </w:rPr>
        <w:t>в сфере</w:t>
      </w:r>
      <w:r w:rsidR="00950930" w:rsidRPr="00B25AC0">
        <w:rPr>
          <w:sz w:val="28"/>
          <w:szCs w:val="28"/>
        </w:rPr>
        <w:t xml:space="preserve"> оценки регулирующего воздействия является _______________________________________________</w:t>
      </w:r>
      <w:r w:rsidRPr="00B25AC0">
        <w:rPr>
          <w:sz w:val="28"/>
          <w:szCs w:val="28"/>
        </w:rPr>
        <w:t xml:space="preserve"> (далее – уполномоченное подразделение</w:t>
      </w:r>
      <w:r w:rsidR="00950930" w:rsidRPr="00B25AC0">
        <w:rPr>
          <w:sz w:val="28"/>
          <w:szCs w:val="28"/>
        </w:rPr>
        <w:t xml:space="preserve">). </w:t>
      </w:r>
      <w:r w:rsidRPr="00B25AC0">
        <w:rPr>
          <w:sz w:val="28"/>
          <w:szCs w:val="28"/>
        </w:rPr>
        <w:t>Уполномоченное подразделение</w:t>
      </w:r>
      <w:r w:rsidR="00D27ACB" w:rsidRPr="00B25AC0">
        <w:rPr>
          <w:sz w:val="28"/>
          <w:szCs w:val="28"/>
        </w:rPr>
        <w:t xml:space="preserve"> осуще</w:t>
      </w:r>
      <w:r w:rsidR="00AB3C30" w:rsidRPr="00B25AC0">
        <w:rPr>
          <w:sz w:val="28"/>
          <w:szCs w:val="28"/>
        </w:rPr>
        <w:t xml:space="preserve">ствляет </w:t>
      </w:r>
      <w:r w:rsidRPr="00B25AC0">
        <w:rPr>
          <w:sz w:val="28"/>
          <w:szCs w:val="28"/>
        </w:rPr>
        <w:t>нормативное и методическое обеспечение проведения оценки регулирующего воздействия проектов актов и экспертизы нормативных правовых актов.</w:t>
      </w:r>
    </w:p>
    <w:p w:rsidR="00876F88" w:rsidRPr="00065DAB" w:rsidRDefault="00216FB9" w:rsidP="00767A68">
      <w:pPr>
        <w:pStyle w:val="a4"/>
        <w:numPr>
          <w:ilvl w:val="0"/>
          <w:numId w:val="1"/>
        </w:numPr>
        <w:tabs>
          <w:tab w:val="left" w:pos="851"/>
          <w:tab w:val="left" w:pos="993"/>
        </w:tabs>
        <w:ind w:left="0" w:firstLine="709"/>
        <w:contextualSpacing w:val="0"/>
        <w:jc w:val="both"/>
        <w:rPr>
          <w:sz w:val="28"/>
          <w:szCs w:val="28"/>
        </w:rPr>
      </w:pPr>
      <w:r w:rsidRPr="00065DAB">
        <w:rPr>
          <w:sz w:val="28"/>
          <w:szCs w:val="28"/>
        </w:rPr>
        <w:t>Оценка регулирующего воздействия проектов актов</w:t>
      </w:r>
      <w:r w:rsidR="000B3EC2" w:rsidRPr="00065DAB">
        <w:rPr>
          <w:sz w:val="28"/>
          <w:szCs w:val="28"/>
        </w:rPr>
        <w:t xml:space="preserve"> и экспертизы нормативных правовых актов</w:t>
      </w:r>
      <w:r w:rsidRPr="00065DAB">
        <w:rPr>
          <w:sz w:val="28"/>
          <w:szCs w:val="28"/>
        </w:rPr>
        <w:t xml:space="preserve">, </w:t>
      </w:r>
      <w:r w:rsidRPr="00065DAB">
        <w:rPr>
          <w:bCs/>
          <w:sz w:val="28"/>
          <w:szCs w:val="28"/>
        </w:rPr>
        <w:t>затрагивающих вопросы осуществления предпринимательской и инвестиционной деятельности</w:t>
      </w:r>
      <w:r w:rsidRPr="00065DAB">
        <w:rPr>
          <w:sz w:val="28"/>
          <w:szCs w:val="28"/>
        </w:rPr>
        <w:t xml:space="preserve">, проводится органами местного самоуправления в соответствии с Федеральным законом </w:t>
      </w:r>
      <w:r w:rsidR="000B3EC2" w:rsidRPr="00065DAB">
        <w:rPr>
          <w:sz w:val="28"/>
          <w:szCs w:val="28"/>
        </w:rPr>
        <w:t xml:space="preserve">от </w:t>
      </w:r>
      <w:r w:rsidR="0023543C" w:rsidRPr="00065DAB">
        <w:rPr>
          <w:sz w:val="28"/>
          <w:szCs w:val="28"/>
        </w:rPr>
        <w:t>06.10.2003 № 131-ФЗ</w:t>
      </w:r>
      <w:r w:rsidRPr="00065DAB">
        <w:rPr>
          <w:sz w:val="28"/>
          <w:szCs w:val="28"/>
        </w:rPr>
        <w:t xml:space="preserve"> «Об общих принципах организации местного самоуправления в Российской Федерации» (далее – Федеральный закон</w:t>
      </w:r>
      <w:r w:rsidR="0023543C" w:rsidRPr="00065DAB">
        <w:rPr>
          <w:sz w:val="28"/>
          <w:szCs w:val="28"/>
        </w:rPr>
        <w:t xml:space="preserve"> №131-ФЗ), </w:t>
      </w:r>
      <w:r w:rsidRPr="00065DAB">
        <w:rPr>
          <w:sz w:val="28"/>
          <w:szCs w:val="28"/>
        </w:rPr>
        <w:t xml:space="preserve">Законом Свердловской области </w:t>
      </w:r>
      <w:r w:rsidR="00591E5A" w:rsidRPr="00A77192">
        <w:rPr>
          <w:sz w:val="28"/>
          <w:szCs w:val="28"/>
        </w:rPr>
        <w:t>от 14 июля 2014 года № 74-ОЗ</w:t>
      </w:r>
      <w:r w:rsidR="00591E5A">
        <w:rPr>
          <w:sz w:val="28"/>
          <w:szCs w:val="28"/>
        </w:rPr>
        <w:t xml:space="preserve"> </w:t>
      </w:r>
      <w:r w:rsidRPr="00065DAB">
        <w:rPr>
          <w:sz w:val="28"/>
          <w:szCs w:val="28"/>
        </w:rPr>
        <w:t xml:space="preserve">«Об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w:t>
      </w:r>
      <w:r w:rsidR="0023543C" w:rsidRPr="00065DAB">
        <w:rPr>
          <w:sz w:val="28"/>
          <w:szCs w:val="28"/>
        </w:rPr>
        <w:t xml:space="preserve">данным положением и иными </w:t>
      </w:r>
      <w:r w:rsidRPr="00065DAB">
        <w:rPr>
          <w:sz w:val="28"/>
          <w:szCs w:val="28"/>
        </w:rPr>
        <w:t>нормативными правовыми актами.</w:t>
      </w:r>
    </w:p>
    <w:p w:rsidR="00BE3EEF" w:rsidRPr="00065DAB" w:rsidRDefault="00BE3EEF" w:rsidP="00767A68">
      <w:pPr>
        <w:pStyle w:val="ConsPlusNormal"/>
        <w:numPr>
          <w:ilvl w:val="0"/>
          <w:numId w:val="1"/>
        </w:numPr>
        <w:ind w:left="0" w:firstLine="709"/>
        <w:jc w:val="both"/>
        <w:rPr>
          <w:rFonts w:ascii="Times New Roman" w:hAnsi="Times New Roman" w:cs="Times New Roman"/>
          <w:sz w:val="28"/>
          <w:szCs w:val="28"/>
        </w:rPr>
      </w:pPr>
      <w:r w:rsidRPr="00065DAB">
        <w:rPr>
          <w:rFonts w:ascii="Times New Roman" w:hAnsi="Times New Roman" w:cs="Times New Roman"/>
          <w:sz w:val="28"/>
          <w:szCs w:val="28"/>
        </w:rPr>
        <w:t>Оценка регулирующего воздействия проектов актов проводится с учетом степени регулирующего воздействия положений, содержащихся в подготавливаемом разработчиком проекте акта:</w:t>
      </w:r>
    </w:p>
    <w:p w:rsidR="00A96A3C" w:rsidRDefault="00BE3EEF" w:rsidP="00A96A3C">
      <w:pPr>
        <w:autoSpaceDE w:val="0"/>
        <w:autoSpaceDN w:val="0"/>
        <w:adjustRightInd w:val="0"/>
        <w:ind w:firstLine="540"/>
        <w:jc w:val="both"/>
        <w:rPr>
          <w:rFonts w:eastAsiaTheme="minorHAnsi"/>
          <w:sz w:val="28"/>
          <w:szCs w:val="28"/>
          <w:lang w:eastAsia="en-US"/>
        </w:rPr>
      </w:pPr>
      <w:r w:rsidRPr="00065DAB">
        <w:rPr>
          <w:sz w:val="28"/>
          <w:szCs w:val="28"/>
        </w:rPr>
        <w:t>1) высокая степ</w:t>
      </w:r>
      <w:r w:rsidR="00E63C2D">
        <w:rPr>
          <w:sz w:val="28"/>
          <w:szCs w:val="28"/>
        </w:rPr>
        <w:t xml:space="preserve">ень регулирующего воздействия - </w:t>
      </w:r>
      <w:r w:rsidR="00A96A3C" w:rsidRPr="00E63C2D">
        <w:rPr>
          <w:rFonts w:eastAsiaTheme="minorHAnsi"/>
          <w:sz w:val="28"/>
          <w:szCs w:val="28"/>
          <w:lang w:eastAsia="en-US"/>
        </w:rPr>
        <w:t xml:space="preserve">проект нормативного правового акта содержит положения, устанавливающие новые обязанности для </w:t>
      </w:r>
      <w:r w:rsidR="00A96A3C" w:rsidRPr="00E63C2D">
        <w:rPr>
          <w:rFonts w:eastAsiaTheme="minorHAnsi"/>
          <w:sz w:val="28"/>
          <w:szCs w:val="28"/>
          <w:lang w:eastAsia="en-US"/>
        </w:rPr>
        <w:lastRenderedPageBreak/>
        <w:t xml:space="preserve">субъектов предпринимательской и инвестиционной деятельности, а также устанавливающие ответственность за нарушение </w:t>
      </w:r>
      <w:r w:rsidR="00E63C2D" w:rsidRPr="00E63C2D">
        <w:rPr>
          <w:rFonts w:eastAsiaTheme="minorHAnsi"/>
          <w:sz w:val="28"/>
          <w:szCs w:val="28"/>
          <w:lang w:eastAsia="en-US"/>
        </w:rPr>
        <w:t>нормативных правовых актов,</w:t>
      </w:r>
      <w:r w:rsidR="00A96A3C" w:rsidRPr="00E63C2D">
        <w:rPr>
          <w:rFonts w:eastAsiaTheme="minorHAnsi"/>
          <w:sz w:val="28"/>
          <w:szCs w:val="28"/>
          <w:lang w:eastAsia="en-US"/>
        </w:rPr>
        <w:t xml:space="preserve"> затрагивающих вопросы осуществления предпринимательской и инвестиционной деятельности;</w:t>
      </w:r>
    </w:p>
    <w:p w:rsidR="00A96A3C" w:rsidRDefault="00BE3EEF" w:rsidP="00A96A3C">
      <w:pPr>
        <w:autoSpaceDE w:val="0"/>
        <w:autoSpaceDN w:val="0"/>
        <w:adjustRightInd w:val="0"/>
        <w:ind w:firstLine="540"/>
        <w:jc w:val="both"/>
        <w:rPr>
          <w:rFonts w:eastAsiaTheme="minorHAnsi"/>
          <w:sz w:val="28"/>
          <w:szCs w:val="28"/>
          <w:lang w:eastAsia="en-US"/>
        </w:rPr>
      </w:pPr>
      <w:r w:rsidRPr="00065DAB">
        <w:rPr>
          <w:sz w:val="28"/>
          <w:szCs w:val="28"/>
        </w:rPr>
        <w:t xml:space="preserve">2) средняя степень регулирующего воздействия - </w:t>
      </w:r>
      <w:r w:rsidR="00A96A3C" w:rsidRPr="00E63C2D">
        <w:rPr>
          <w:rFonts w:eastAsiaTheme="minorHAnsi"/>
          <w:sz w:val="28"/>
          <w:szCs w:val="28"/>
          <w:lang w:eastAsia="en-US"/>
        </w:rPr>
        <w:t xml:space="preserve">проект нормативного правового акта содержит положения,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w:t>
      </w:r>
      <w:r w:rsidR="00E63C2D" w:rsidRPr="00E63C2D">
        <w:rPr>
          <w:rFonts w:eastAsiaTheme="minorHAnsi"/>
          <w:sz w:val="28"/>
          <w:szCs w:val="28"/>
          <w:lang w:eastAsia="en-US"/>
        </w:rPr>
        <w:t>нормативных правовых актов,</w:t>
      </w:r>
      <w:r w:rsidR="00A96A3C" w:rsidRPr="00E63C2D">
        <w:rPr>
          <w:rFonts w:eastAsiaTheme="minorHAnsi"/>
          <w:sz w:val="28"/>
          <w:szCs w:val="28"/>
          <w:lang w:eastAsia="en-US"/>
        </w:rPr>
        <w:t xml:space="preserve"> затрагивающих вопросы осуществления предпринимательской и инвестиционной деятельности;</w:t>
      </w:r>
    </w:p>
    <w:p w:rsidR="00A96A3C" w:rsidRDefault="00BE3EEF" w:rsidP="00A96A3C">
      <w:pPr>
        <w:autoSpaceDE w:val="0"/>
        <w:autoSpaceDN w:val="0"/>
        <w:adjustRightInd w:val="0"/>
        <w:ind w:firstLine="540"/>
        <w:jc w:val="both"/>
        <w:rPr>
          <w:rFonts w:eastAsiaTheme="minorHAnsi"/>
          <w:sz w:val="28"/>
          <w:szCs w:val="28"/>
          <w:lang w:eastAsia="en-US"/>
        </w:rPr>
      </w:pPr>
      <w:r w:rsidRPr="00065DAB">
        <w:rPr>
          <w:sz w:val="28"/>
          <w:szCs w:val="28"/>
        </w:rPr>
        <w:t>3) низкая степ</w:t>
      </w:r>
      <w:r w:rsidR="00E63C2D">
        <w:rPr>
          <w:sz w:val="28"/>
          <w:szCs w:val="28"/>
        </w:rPr>
        <w:t xml:space="preserve">ень регулирующего воздействия - </w:t>
      </w:r>
      <w:r w:rsidR="00FA70B5" w:rsidRPr="00E63C2D">
        <w:rPr>
          <w:rFonts w:eastAsiaTheme="minorHAnsi"/>
          <w:sz w:val="28"/>
          <w:szCs w:val="28"/>
          <w:lang w:eastAsia="en-US"/>
        </w:rPr>
        <w:t>п</w:t>
      </w:r>
      <w:r w:rsidR="00A96A3C" w:rsidRPr="00E63C2D">
        <w:rPr>
          <w:rFonts w:eastAsiaTheme="minorHAnsi"/>
          <w:sz w:val="28"/>
          <w:szCs w:val="28"/>
          <w:lang w:eastAsia="en-US"/>
        </w:rPr>
        <w:t>роект нормативного правового акта содержит положения, отменяющие ранее установленную ответственность за нарушение нормативных правовых затрагивающих вопросы осуществления предпринимательской и инвестиционной деятельности.</w:t>
      </w:r>
    </w:p>
    <w:p w:rsidR="002C37CC" w:rsidRPr="000B6D04" w:rsidRDefault="00CD68FB" w:rsidP="00FA4A71">
      <w:pPr>
        <w:autoSpaceDE w:val="0"/>
        <w:autoSpaceDN w:val="0"/>
        <w:adjustRightInd w:val="0"/>
        <w:ind w:firstLine="540"/>
        <w:jc w:val="both"/>
        <w:rPr>
          <w:sz w:val="28"/>
          <w:szCs w:val="28"/>
        </w:rPr>
      </w:pPr>
      <w:r w:rsidRPr="00E63C2D">
        <w:rPr>
          <w:sz w:val="28"/>
          <w:szCs w:val="28"/>
        </w:rPr>
        <w:t xml:space="preserve">Оценка регулирующего воздействия проектов муниципальных актов, устанавливающих, изменяющих, приостанавливающих, отменяющих </w:t>
      </w:r>
      <w:r w:rsidR="000B6D04" w:rsidRPr="00E63C2D">
        <w:rPr>
          <w:sz w:val="28"/>
          <w:szCs w:val="28"/>
        </w:rPr>
        <w:t>местные</w:t>
      </w:r>
      <w:r w:rsidRPr="00E63C2D">
        <w:rPr>
          <w:sz w:val="28"/>
          <w:szCs w:val="28"/>
        </w:rPr>
        <w:t xml:space="preserve"> налоги, а также налоговые ставки по федеральным налогам, и проектов законов, регулирующих </w:t>
      </w:r>
      <w:r w:rsidR="000B6D04" w:rsidRPr="00E63C2D">
        <w:rPr>
          <w:sz w:val="28"/>
          <w:szCs w:val="28"/>
        </w:rPr>
        <w:t>бюджетные правоотношения, не проводится</w:t>
      </w:r>
      <w:r w:rsidR="002C37CC" w:rsidRPr="00E63C2D">
        <w:rPr>
          <w:sz w:val="28"/>
          <w:szCs w:val="28"/>
        </w:rPr>
        <w:t>.</w:t>
      </w:r>
    </w:p>
    <w:p w:rsidR="00890251" w:rsidRPr="00065DAB" w:rsidRDefault="009B31B3" w:rsidP="00890251">
      <w:pPr>
        <w:pStyle w:val="a4"/>
        <w:numPr>
          <w:ilvl w:val="0"/>
          <w:numId w:val="1"/>
        </w:numPr>
        <w:autoSpaceDE w:val="0"/>
        <w:autoSpaceDN w:val="0"/>
        <w:adjustRightInd w:val="0"/>
        <w:ind w:left="0" w:firstLine="709"/>
        <w:jc w:val="both"/>
        <w:rPr>
          <w:sz w:val="28"/>
          <w:szCs w:val="28"/>
        </w:rPr>
      </w:pPr>
      <w:r w:rsidRPr="00065DAB">
        <w:rPr>
          <w:rFonts w:eastAsia="Calibri"/>
          <w:sz w:val="28"/>
          <w:szCs w:val="28"/>
        </w:rPr>
        <w:t>Экспертиза нормативных правовых актов (</w:t>
      </w:r>
      <w:r w:rsidR="00AE6891" w:rsidRPr="00065DAB">
        <w:rPr>
          <w:rFonts w:eastAsia="Calibri"/>
          <w:sz w:val="28"/>
          <w:szCs w:val="28"/>
        </w:rPr>
        <w:t>далее – экспертиза) проводится у</w:t>
      </w:r>
      <w:r w:rsidRPr="00065DAB">
        <w:rPr>
          <w:rFonts w:eastAsia="Calibri"/>
          <w:sz w:val="28"/>
          <w:szCs w:val="28"/>
        </w:rPr>
        <w:t xml:space="preserve">полномоченным </w:t>
      </w:r>
      <w:r w:rsidR="00736652" w:rsidRPr="00065DAB">
        <w:rPr>
          <w:rFonts w:eastAsia="Calibri"/>
          <w:sz w:val="28"/>
          <w:szCs w:val="28"/>
        </w:rPr>
        <w:t>подразделением</w:t>
      </w:r>
      <w:r w:rsidRPr="00065DAB">
        <w:rPr>
          <w:rFonts w:eastAsia="Calibri"/>
          <w:sz w:val="28"/>
          <w:szCs w:val="28"/>
        </w:rPr>
        <w:t xml:space="preserve"> </w:t>
      </w:r>
      <w:r w:rsidRPr="00065DAB">
        <w:rPr>
          <w:bCs/>
          <w:sz w:val="28"/>
          <w:szCs w:val="28"/>
        </w:rPr>
        <w:t xml:space="preserve">в соответствии с годовыми планами проведения </w:t>
      </w:r>
      <w:r w:rsidRPr="00065DAB">
        <w:rPr>
          <w:sz w:val="28"/>
          <w:szCs w:val="28"/>
        </w:rPr>
        <w:t xml:space="preserve">экспертизы </w:t>
      </w:r>
      <w:r w:rsidRPr="00065DAB">
        <w:rPr>
          <w:bCs/>
          <w:sz w:val="28"/>
          <w:szCs w:val="28"/>
        </w:rPr>
        <w:t>нормативных правовых актов.</w:t>
      </w:r>
    </w:p>
    <w:p w:rsidR="0023543C" w:rsidRPr="00065DAB" w:rsidRDefault="0023543C" w:rsidP="00890251">
      <w:pPr>
        <w:pStyle w:val="a4"/>
        <w:numPr>
          <w:ilvl w:val="0"/>
          <w:numId w:val="1"/>
        </w:numPr>
        <w:autoSpaceDE w:val="0"/>
        <w:autoSpaceDN w:val="0"/>
        <w:adjustRightInd w:val="0"/>
        <w:ind w:left="0" w:firstLine="709"/>
        <w:jc w:val="both"/>
        <w:rPr>
          <w:sz w:val="28"/>
          <w:szCs w:val="28"/>
        </w:rPr>
      </w:pPr>
      <w:r w:rsidRPr="00065DAB">
        <w:rPr>
          <w:sz w:val="28"/>
          <w:szCs w:val="28"/>
        </w:rPr>
        <w:t xml:space="preserve">Основанием для проведения экспертизы нормативного правового акта является поручение или указание Главы администрации муниципального образования, </w:t>
      </w:r>
      <w:r w:rsidR="00F73C8F" w:rsidRPr="00065DAB">
        <w:rPr>
          <w:sz w:val="28"/>
          <w:szCs w:val="28"/>
        </w:rPr>
        <w:t xml:space="preserve">предложения </w:t>
      </w:r>
      <w:r w:rsidR="00890251" w:rsidRPr="00065DAB">
        <w:rPr>
          <w:sz w:val="28"/>
          <w:szCs w:val="28"/>
        </w:rPr>
        <w:t xml:space="preserve">от </w:t>
      </w:r>
      <w:r w:rsidR="00F73C8F" w:rsidRPr="00065DAB">
        <w:rPr>
          <w:sz w:val="28"/>
          <w:szCs w:val="28"/>
        </w:rPr>
        <w:t>общественных</w:t>
      </w:r>
      <w:r w:rsidR="00890251" w:rsidRPr="00065DAB">
        <w:rPr>
          <w:sz w:val="28"/>
          <w:szCs w:val="28"/>
        </w:rPr>
        <w:t xml:space="preserve"> организаций в сфере предпринимательской, инвестиционной деятельности, объединений потребителей, саморегулируемых организаций, научно-экспертных организаций, органов местного самоуправления, </w:t>
      </w:r>
      <w:r w:rsidRPr="00065DAB">
        <w:rPr>
          <w:sz w:val="28"/>
          <w:szCs w:val="28"/>
        </w:rPr>
        <w:t>самост</w:t>
      </w:r>
      <w:r w:rsidR="00736652" w:rsidRPr="00065DAB">
        <w:rPr>
          <w:sz w:val="28"/>
          <w:szCs w:val="28"/>
        </w:rPr>
        <w:t>оятельное выявление профильным подразделением</w:t>
      </w:r>
      <w:r w:rsidRPr="00065DAB">
        <w:rPr>
          <w:sz w:val="28"/>
          <w:szCs w:val="28"/>
        </w:rPr>
        <w:t xml:space="preserve"> наличия пробле</w:t>
      </w:r>
      <w:r w:rsidR="00993F55" w:rsidRPr="00065DAB">
        <w:rPr>
          <w:sz w:val="28"/>
          <w:szCs w:val="28"/>
        </w:rPr>
        <w:t xml:space="preserve">м в сферах предпринимательской и </w:t>
      </w:r>
      <w:r w:rsidRPr="00065DAB">
        <w:rPr>
          <w:sz w:val="28"/>
          <w:szCs w:val="28"/>
        </w:rPr>
        <w:t>инвестиционной деятельности, в том числе в результате:</w:t>
      </w:r>
    </w:p>
    <w:p w:rsidR="0023543C" w:rsidRPr="00065DAB" w:rsidRDefault="0023543C" w:rsidP="0023543C">
      <w:pPr>
        <w:pStyle w:val="a4"/>
        <w:widowControl w:val="0"/>
        <w:numPr>
          <w:ilvl w:val="0"/>
          <w:numId w:val="9"/>
        </w:numPr>
        <w:autoSpaceDE w:val="0"/>
        <w:autoSpaceDN w:val="0"/>
        <w:adjustRightInd w:val="0"/>
        <w:ind w:left="0" w:firstLine="709"/>
        <w:contextualSpacing w:val="0"/>
        <w:jc w:val="both"/>
        <w:rPr>
          <w:sz w:val="28"/>
          <w:szCs w:val="28"/>
        </w:rPr>
      </w:pPr>
      <w:r w:rsidRPr="00065DAB">
        <w:rPr>
          <w:sz w:val="28"/>
          <w:szCs w:val="28"/>
        </w:rPr>
        <w:t xml:space="preserve">мониторинга </w:t>
      </w:r>
      <w:r w:rsidR="00736652" w:rsidRPr="00065DAB">
        <w:rPr>
          <w:sz w:val="28"/>
          <w:szCs w:val="28"/>
        </w:rPr>
        <w:t xml:space="preserve">нормативных </w:t>
      </w:r>
      <w:r w:rsidRPr="00065DAB">
        <w:rPr>
          <w:sz w:val="28"/>
          <w:szCs w:val="28"/>
        </w:rPr>
        <w:t>правовых актов, в том числе мониторинга реализации муниципальных целевых программ;</w:t>
      </w:r>
    </w:p>
    <w:p w:rsidR="00993F55" w:rsidRPr="00065DAB" w:rsidRDefault="00993F55" w:rsidP="0023543C">
      <w:pPr>
        <w:pStyle w:val="a4"/>
        <w:widowControl w:val="0"/>
        <w:numPr>
          <w:ilvl w:val="0"/>
          <w:numId w:val="9"/>
        </w:numPr>
        <w:autoSpaceDE w:val="0"/>
        <w:autoSpaceDN w:val="0"/>
        <w:adjustRightInd w:val="0"/>
        <w:ind w:left="0" w:firstLine="709"/>
        <w:contextualSpacing w:val="0"/>
        <w:jc w:val="both"/>
        <w:rPr>
          <w:sz w:val="28"/>
          <w:szCs w:val="28"/>
        </w:rPr>
      </w:pPr>
      <w:r w:rsidRPr="00065DAB">
        <w:rPr>
          <w:sz w:val="28"/>
          <w:szCs w:val="28"/>
        </w:rPr>
        <w:t>мониторинга социально-экономического состояния муниципального образования;</w:t>
      </w:r>
    </w:p>
    <w:p w:rsidR="00890251" w:rsidRPr="00065DAB" w:rsidRDefault="0023543C" w:rsidP="00890251">
      <w:pPr>
        <w:pStyle w:val="a4"/>
        <w:widowControl w:val="0"/>
        <w:numPr>
          <w:ilvl w:val="0"/>
          <w:numId w:val="9"/>
        </w:numPr>
        <w:ind w:left="0" w:firstLine="709"/>
        <w:contextualSpacing w:val="0"/>
        <w:jc w:val="both"/>
        <w:rPr>
          <w:sz w:val="28"/>
          <w:szCs w:val="28"/>
        </w:rPr>
      </w:pPr>
      <w:r w:rsidRPr="00065DAB">
        <w:rPr>
          <w:sz w:val="28"/>
          <w:szCs w:val="28"/>
        </w:rPr>
        <w:t>поступления неоднократных обращений граждан и организаций в органы местного самоуправления, свидетельствующих о наличии проблемы в определенной сфере предпринимательск</w:t>
      </w:r>
      <w:r w:rsidR="00890251" w:rsidRPr="00065DAB">
        <w:rPr>
          <w:sz w:val="28"/>
          <w:szCs w:val="28"/>
        </w:rPr>
        <w:t>ой, инвестиционной деятельности.</w:t>
      </w:r>
    </w:p>
    <w:p w:rsidR="006E1FA9" w:rsidRPr="00C53B3C" w:rsidRDefault="006E1FA9" w:rsidP="001D6BEC">
      <w:pPr>
        <w:pStyle w:val="a4"/>
        <w:numPr>
          <w:ilvl w:val="0"/>
          <w:numId w:val="1"/>
        </w:numPr>
        <w:autoSpaceDE w:val="0"/>
        <w:autoSpaceDN w:val="0"/>
        <w:adjustRightInd w:val="0"/>
        <w:ind w:left="0" w:firstLine="709"/>
        <w:jc w:val="both"/>
        <w:rPr>
          <w:sz w:val="28"/>
          <w:szCs w:val="28"/>
        </w:rPr>
      </w:pPr>
      <w:r w:rsidRPr="00B41661">
        <w:rPr>
          <w:sz w:val="28"/>
          <w:szCs w:val="28"/>
        </w:rPr>
        <w:t>Эк</w:t>
      </w:r>
      <w:r w:rsidR="001D6BEC" w:rsidRPr="00B41661">
        <w:rPr>
          <w:sz w:val="28"/>
          <w:szCs w:val="28"/>
        </w:rPr>
        <w:t xml:space="preserve">спертиза проводится в отношении нормативных правовых актов, </w:t>
      </w:r>
      <w:r w:rsidR="00736652" w:rsidRPr="00B41661">
        <w:rPr>
          <w:sz w:val="28"/>
          <w:szCs w:val="28"/>
        </w:rPr>
        <w:t xml:space="preserve">о проведении </w:t>
      </w:r>
      <w:r w:rsidR="00993F55" w:rsidRPr="00B41661">
        <w:rPr>
          <w:sz w:val="28"/>
          <w:szCs w:val="28"/>
        </w:rPr>
        <w:t xml:space="preserve">экспертизы </w:t>
      </w:r>
      <w:r w:rsidR="00736652" w:rsidRPr="00B41661">
        <w:rPr>
          <w:sz w:val="28"/>
          <w:szCs w:val="28"/>
        </w:rPr>
        <w:t xml:space="preserve">которых поступили обоснованные предложения </w:t>
      </w:r>
      <w:r w:rsidR="001D6BEC" w:rsidRPr="00B41661">
        <w:rPr>
          <w:sz w:val="28"/>
          <w:szCs w:val="28"/>
        </w:rPr>
        <w:br/>
      </w:r>
      <w:r w:rsidR="00736652" w:rsidRPr="00B41661">
        <w:rPr>
          <w:sz w:val="28"/>
          <w:szCs w:val="28"/>
        </w:rPr>
        <w:t xml:space="preserve">от органов государственной власти Свердловской области, органов местного самоуправления,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w:t>
      </w:r>
      <w:r w:rsidR="00736652" w:rsidRPr="00B41661">
        <w:rPr>
          <w:sz w:val="28"/>
          <w:szCs w:val="28"/>
        </w:rPr>
        <w:lastRenderedPageBreak/>
        <w:t xml:space="preserve">соглашения о сотрудничестве при проведении оценки регулирующего </w:t>
      </w:r>
      <w:r w:rsidR="00736652" w:rsidRPr="00C53B3C">
        <w:rPr>
          <w:sz w:val="28"/>
          <w:szCs w:val="28"/>
        </w:rPr>
        <w:t>воздействия, а также иных лиц</w:t>
      </w:r>
      <w:r w:rsidR="00A5438D" w:rsidRPr="00C53B3C">
        <w:rPr>
          <w:sz w:val="28"/>
          <w:szCs w:val="28"/>
        </w:rPr>
        <w:t>.</w:t>
      </w:r>
    </w:p>
    <w:p w:rsidR="00EA632E" w:rsidRPr="00480F5F" w:rsidRDefault="000B6C74" w:rsidP="00EA632E">
      <w:pPr>
        <w:pStyle w:val="a4"/>
        <w:numPr>
          <w:ilvl w:val="0"/>
          <w:numId w:val="1"/>
        </w:numPr>
        <w:autoSpaceDE w:val="0"/>
        <w:autoSpaceDN w:val="0"/>
        <w:adjustRightInd w:val="0"/>
        <w:ind w:left="0" w:firstLine="709"/>
        <w:jc w:val="both"/>
        <w:rPr>
          <w:sz w:val="28"/>
          <w:szCs w:val="28"/>
        </w:rPr>
      </w:pPr>
      <w:r w:rsidRPr="00480F5F">
        <w:rPr>
          <w:sz w:val="28"/>
          <w:szCs w:val="28"/>
        </w:rPr>
        <w:t xml:space="preserve">Официальным сайтом для </w:t>
      </w:r>
      <w:r w:rsidR="00EA632E" w:rsidRPr="00480F5F">
        <w:rPr>
          <w:sz w:val="28"/>
          <w:szCs w:val="28"/>
        </w:rPr>
        <w:t>оценки регулирующего воздействия проектов актов и экспертизы нормативных правовых актов</w:t>
      </w:r>
      <w:r w:rsidR="00736652" w:rsidRPr="00480F5F">
        <w:rPr>
          <w:sz w:val="28"/>
          <w:szCs w:val="28"/>
        </w:rPr>
        <w:t>,</w:t>
      </w:r>
      <w:r w:rsidR="00EA632E" w:rsidRPr="00480F5F">
        <w:rPr>
          <w:sz w:val="28"/>
          <w:szCs w:val="28"/>
        </w:rPr>
        <w:t xml:space="preserve"> в информационно-телекоммуникационной сети Интернет является _____</w:t>
      </w:r>
      <w:r w:rsidR="00A5438D" w:rsidRPr="00480F5F">
        <w:rPr>
          <w:sz w:val="28"/>
          <w:szCs w:val="28"/>
        </w:rPr>
        <w:t>_________</w:t>
      </w:r>
      <w:r w:rsidR="00EA632E" w:rsidRPr="00480F5F">
        <w:rPr>
          <w:sz w:val="28"/>
          <w:szCs w:val="28"/>
        </w:rPr>
        <w:t>___ (далее – официальный сайт)</w:t>
      </w:r>
      <w:r w:rsidR="00A5438D" w:rsidRPr="00480F5F">
        <w:rPr>
          <w:sz w:val="28"/>
          <w:szCs w:val="28"/>
        </w:rPr>
        <w:t>.</w:t>
      </w:r>
    </w:p>
    <w:p w:rsidR="00EA632E" w:rsidRPr="00065DAB" w:rsidRDefault="00EA632E" w:rsidP="00EA632E">
      <w:pPr>
        <w:pStyle w:val="a4"/>
        <w:autoSpaceDE w:val="0"/>
        <w:autoSpaceDN w:val="0"/>
        <w:adjustRightInd w:val="0"/>
        <w:ind w:left="709"/>
        <w:jc w:val="both"/>
        <w:rPr>
          <w:sz w:val="28"/>
          <w:szCs w:val="28"/>
        </w:rPr>
      </w:pPr>
    </w:p>
    <w:p w:rsidR="00876F88" w:rsidRPr="00065DAB" w:rsidRDefault="00876F88" w:rsidP="00876F88">
      <w:pPr>
        <w:ind w:firstLine="709"/>
        <w:jc w:val="center"/>
        <w:rPr>
          <w:b/>
          <w:sz w:val="28"/>
          <w:szCs w:val="28"/>
        </w:rPr>
      </w:pPr>
      <w:r w:rsidRPr="00065DAB">
        <w:rPr>
          <w:b/>
          <w:sz w:val="28"/>
          <w:szCs w:val="28"/>
        </w:rPr>
        <w:t>Глава 2. Проведение оценки регулирующего воздействия проектов муниципальных нормативных правовых актов</w:t>
      </w:r>
    </w:p>
    <w:p w:rsidR="00876F88" w:rsidRPr="00065DAB" w:rsidRDefault="00876F88" w:rsidP="00876F88">
      <w:pPr>
        <w:ind w:firstLine="709"/>
        <w:jc w:val="center"/>
        <w:rPr>
          <w:b/>
          <w:sz w:val="28"/>
          <w:szCs w:val="28"/>
        </w:rPr>
      </w:pPr>
    </w:p>
    <w:p w:rsidR="00876F88" w:rsidRPr="00C34A75" w:rsidRDefault="00876F88" w:rsidP="0008303B">
      <w:pPr>
        <w:pStyle w:val="a4"/>
        <w:numPr>
          <w:ilvl w:val="0"/>
          <w:numId w:val="1"/>
        </w:numPr>
        <w:ind w:left="0" w:firstLine="709"/>
        <w:contextualSpacing w:val="0"/>
        <w:jc w:val="both"/>
        <w:rPr>
          <w:bCs/>
          <w:sz w:val="28"/>
          <w:szCs w:val="28"/>
        </w:rPr>
      </w:pPr>
      <w:r w:rsidRPr="00C34A75">
        <w:rPr>
          <w:bCs/>
          <w:sz w:val="28"/>
          <w:szCs w:val="28"/>
        </w:rPr>
        <w:t>Этапами проведения оценки ре</w:t>
      </w:r>
      <w:r w:rsidR="00993F55" w:rsidRPr="00C34A75">
        <w:rPr>
          <w:bCs/>
          <w:sz w:val="28"/>
          <w:szCs w:val="28"/>
        </w:rPr>
        <w:t>гулирующего воздействия проекта акта</w:t>
      </w:r>
      <w:r w:rsidRPr="00C34A75">
        <w:rPr>
          <w:bCs/>
          <w:sz w:val="28"/>
          <w:szCs w:val="28"/>
        </w:rPr>
        <w:t xml:space="preserve"> являются:</w:t>
      </w:r>
    </w:p>
    <w:p w:rsidR="00FE2DFA" w:rsidRDefault="00993F55" w:rsidP="0008303B">
      <w:pPr>
        <w:pStyle w:val="ConsPlusNormal"/>
        <w:ind w:firstLine="709"/>
        <w:jc w:val="both"/>
        <w:rPr>
          <w:rFonts w:ascii="Times New Roman" w:hAnsi="Times New Roman" w:cs="Times New Roman"/>
          <w:bCs/>
          <w:sz w:val="28"/>
          <w:szCs w:val="28"/>
        </w:rPr>
      </w:pPr>
      <w:r w:rsidRPr="00697FD5">
        <w:rPr>
          <w:rFonts w:ascii="Times New Roman" w:eastAsia="Times New Roman" w:hAnsi="Times New Roman" w:cs="Times New Roman"/>
          <w:bCs/>
          <w:sz w:val="28"/>
          <w:szCs w:val="28"/>
          <w:lang w:eastAsia="ru-RU"/>
        </w:rPr>
        <w:t xml:space="preserve">1) </w:t>
      </w:r>
      <w:r w:rsidR="00697FD5" w:rsidRPr="00ED3707">
        <w:rPr>
          <w:rFonts w:ascii="Times New Roman" w:eastAsia="Times New Roman" w:hAnsi="Times New Roman" w:cs="Times New Roman"/>
          <w:bCs/>
          <w:sz w:val="28"/>
          <w:szCs w:val="28"/>
          <w:lang w:eastAsia="ru-RU"/>
        </w:rPr>
        <w:t xml:space="preserve">проведение публичных консультаций по </w:t>
      </w:r>
      <w:r w:rsidR="00FE2DFA" w:rsidRPr="00ED3707">
        <w:rPr>
          <w:rFonts w:ascii="Times New Roman" w:eastAsia="Times New Roman" w:hAnsi="Times New Roman" w:cs="Times New Roman"/>
          <w:bCs/>
          <w:sz w:val="28"/>
          <w:szCs w:val="28"/>
          <w:lang w:eastAsia="ru-RU"/>
        </w:rPr>
        <w:t>обсуждени</w:t>
      </w:r>
      <w:r w:rsidR="00697FD5" w:rsidRPr="00ED3707">
        <w:rPr>
          <w:rFonts w:ascii="Times New Roman" w:eastAsia="Times New Roman" w:hAnsi="Times New Roman" w:cs="Times New Roman"/>
          <w:bCs/>
          <w:sz w:val="28"/>
          <w:szCs w:val="28"/>
          <w:lang w:eastAsia="ru-RU"/>
        </w:rPr>
        <w:t>ю</w:t>
      </w:r>
      <w:r w:rsidR="00FE2DFA" w:rsidRPr="00ED3707">
        <w:rPr>
          <w:rFonts w:ascii="Times New Roman" w:eastAsia="Times New Roman" w:hAnsi="Times New Roman" w:cs="Times New Roman"/>
          <w:bCs/>
          <w:sz w:val="28"/>
          <w:szCs w:val="28"/>
          <w:lang w:eastAsia="ru-RU"/>
        </w:rPr>
        <w:t xml:space="preserve"> идеи (концепции)</w:t>
      </w:r>
      <w:r w:rsidR="00FE2DFA" w:rsidRPr="00ED3707">
        <w:rPr>
          <w:rFonts w:ascii="Times New Roman" w:hAnsi="Times New Roman" w:cs="Times New Roman"/>
          <w:bCs/>
          <w:sz w:val="28"/>
          <w:szCs w:val="28"/>
        </w:rPr>
        <w:t xml:space="preserve"> предстоящего регулирования – до разработки проекта акта;</w:t>
      </w:r>
    </w:p>
    <w:p w:rsidR="00876F88" w:rsidRPr="00065DAB" w:rsidRDefault="00FE2DFA" w:rsidP="0008303B">
      <w:pPr>
        <w:pStyle w:val="ConsPlusNormal"/>
        <w:ind w:firstLine="709"/>
        <w:jc w:val="both"/>
        <w:rPr>
          <w:rFonts w:ascii="Times New Roman" w:hAnsi="Times New Roman" w:cs="Times New Roman"/>
          <w:sz w:val="28"/>
          <w:szCs w:val="28"/>
        </w:rPr>
      </w:pPr>
      <w:r w:rsidRPr="00FE2DFA">
        <w:rPr>
          <w:rFonts w:ascii="Times New Roman" w:hAnsi="Times New Roman" w:cs="Times New Roman"/>
          <w:bCs/>
          <w:sz w:val="28"/>
          <w:szCs w:val="28"/>
        </w:rPr>
        <w:t xml:space="preserve">2) </w:t>
      </w:r>
      <w:r w:rsidR="00993F55" w:rsidRPr="00065DAB">
        <w:rPr>
          <w:rFonts w:ascii="Times New Roman" w:hAnsi="Times New Roman" w:cs="Times New Roman"/>
          <w:bCs/>
          <w:sz w:val="28"/>
          <w:szCs w:val="28"/>
        </w:rPr>
        <w:t>направление проекта акта</w:t>
      </w:r>
      <w:r w:rsidR="00601A61">
        <w:rPr>
          <w:rFonts w:ascii="Times New Roman" w:hAnsi="Times New Roman" w:cs="Times New Roman"/>
          <w:bCs/>
          <w:sz w:val="28"/>
          <w:szCs w:val="28"/>
        </w:rPr>
        <w:t xml:space="preserve">, </w:t>
      </w:r>
      <w:r w:rsidR="00A77192">
        <w:rPr>
          <w:rFonts w:ascii="Times New Roman" w:hAnsi="Times New Roman" w:cs="Times New Roman"/>
          <w:bCs/>
          <w:sz w:val="28"/>
          <w:szCs w:val="28"/>
        </w:rPr>
        <w:t>уведомления установленной формы</w:t>
      </w:r>
      <w:r w:rsidR="00601A61">
        <w:rPr>
          <w:rFonts w:ascii="Times New Roman" w:hAnsi="Times New Roman" w:cs="Times New Roman"/>
          <w:bCs/>
          <w:sz w:val="28"/>
          <w:szCs w:val="28"/>
        </w:rPr>
        <w:t>, пояснительной записки (при наличии) к проекту акта</w:t>
      </w:r>
      <w:r w:rsidR="00A77192">
        <w:rPr>
          <w:rFonts w:ascii="Times New Roman" w:hAnsi="Times New Roman" w:cs="Times New Roman"/>
          <w:bCs/>
          <w:sz w:val="28"/>
          <w:szCs w:val="28"/>
        </w:rPr>
        <w:t xml:space="preserve"> </w:t>
      </w:r>
      <w:r w:rsidR="00D27ACB" w:rsidRPr="00065DAB">
        <w:rPr>
          <w:rFonts w:ascii="Times New Roman" w:hAnsi="Times New Roman" w:cs="Times New Roman"/>
          <w:bCs/>
          <w:sz w:val="28"/>
          <w:szCs w:val="28"/>
        </w:rPr>
        <w:t xml:space="preserve">для проведения оценки регулирующего воздействия в </w:t>
      </w:r>
      <w:r w:rsidR="00993F55" w:rsidRPr="00065DAB">
        <w:rPr>
          <w:rFonts w:ascii="Times New Roman" w:hAnsi="Times New Roman" w:cs="Times New Roman"/>
          <w:bCs/>
          <w:sz w:val="28"/>
          <w:szCs w:val="28"/>
        </w:rPr>
        <w:t>п</w:t>
      </w:r>
      <w:r w:rsidR="00736652" w:rsidRPr="00065DAB">
        <w:rPr>
          <w:rFonts w:ascii="Times New Roman" w:hAnsi="Times New Roman" w:cs="Times New Roman"/>
          <w:bCs/>
          <w:sz w:val="28"/>
          <w:szCs w:val="28"/>
        </w:rPr>
        <w:t>рофильное подразделение;</w:t>
      </w:r>
    </w:p>
    <w:p w:rsidR="00876F88" w:rsidRPr="00065DAB" w:rsidRDefault="00FE2DFA" w:rsidP="0008303B">
      <w:pPr>
        <w:autoSpaceDE w:val="0"/>
        <w:autoSpaceDN w:val="0"/>
        <w:adjustRightInd w:val="0"/>
        <w:ind w:firstLine="709"/>
        <w:jc w:val="both"/>
        <w:rPr>
          <w:sz w:val="28"/>
          <w:szCs w:val="28"/>
        </w:rPr>
      </w:pPr>
      <w:r w:rsidRPr="00065DAB">
        <w:rPr>
          <w:sz w:val="28"/>
          <w:szCs w:val="28"/>
        </w:rPr>
        <w:t>3)</w:t>
      </w:r>
      <w:r>
        <w:rPr>
          <w:sz w:val="28"/>
          <w:szCs w:val="28"/>
        </w:rPr>
        <w:t xml:space="preserve"> </w:t>
      </w:r>
      <w:r w:rsidR="00876F88" w:rsidRPr="00065DAB">
        <w:rPr>
          <w:sz w:val="28"/>
          <w:szCs w:val="28"/>
        </w:rPr>
        <w:t xml:space="preserve">проведение публичных консультаций по </w:t>
      </w:r>
      <w:r w:rsidR="00993F55" w:rsidRPr="00065DAB">
        <w:rPr>
          <w:bCs/>
          <w:sz w:val="28"/>
          <w:szCs w:val="28"/>
        </w:rPr>
        <w:t>проекту акта</w:t>
      </w:r>
      <w:r w:rsidR="00876F88" w:rsidRPr="00065DAB">
        <w:rPr>
          <w:sz w:val="28"/>
          <w:szCs w:val="28"/>
        </w:rPr>
        <w:t>;</w:t>
      </w:r>
    </w:p>
    <w:p w:rsidR="00876F88" w:rsidRPr="00065DAB" w:rsidRDefault="00FE2DFA" w:rsidP="0008303B">
      <w:pPr>
        <w:autoSpaceDE w:val="0"/>
        <w:autoSpaceDN w:val="0"/>
        <w:adjustRightInd w:val="0"/>
        <w:ind w:firstLine="709"/>
        <w:jc w:val="both"/>
        <w:rPr>
          <w:sz w:val="28"/>
          <w:szCs w:val="28"/>
        </w:rPr>
      </w:pPr>
      <w:r w:rsidRPr="00065DAB">
        <w:rPr>
          <w:sz w:val="28"/>
          <w:szCs w:val="28"/>
        </w:rPr>
        <w:t>4)</w:t>
      </w:r>
      <w:r>
        <w:rPr>
          <w:sz w:val="28"/>
          <w:szCs w:val="28"/>
        </w:rPr>
        <w:t xml:space="preserve"> </w:t>
      </w:r>
      <w:r w:rsidR="00876F88" w:rsidRPr="00065DAB">
        <w:rPr>
          <w:sz w:val="28"/>
          <w:szCs w:val="28"/>
        </w:rPr>
        <w:t xml:space="preserve">подготовка </w:t>
      </w:r>
      <w:r w:rsidR="00D27ACB" w:rsidRPr="00065DAB">
        <w:rPr>
          <w:sz w:val="28"/>
          <w:szCs w:val="28"/>
        </w:rPr>
        <w:t>заключения</w:t>
      </w:r>
      <w:r w:rsidR="00876F88" w:rsidRPr="00065DAB">
        <w:rPr>
          <w:sz w:val="28"/>
          <w:szCs w:val="28"/>
        </w:rPr>
        <w:t xml:space="preserve"> об оценке регулирующего воздействия </w:t>
      </w:r>
      <w:r w:rsidR="00993F55" w:rsidRPr="00065DAB">
        <w:rPr>
          <w:bCs/>
          <w:sz w:val="28"/>
          <w:szCs w:val="28"/>
        </w:rPr>
        <w:t>проекта акта</w:t>
      </w:r>
      <w:r w:rsidR="00736652" w:rsidRPr="00065DAB">
        <w:rPr>
          <w:sz w:val="28"/>
          <w:szCs w:val="28"/>
        </w:rPr>
        <w:t>;</w:t>
      </w:r>
    </w:p>
    <w:p w:rsidR="00736652" w:rsidRPr="00065DAB" w:rsidRDefault="00FE2DFA" w:rsidP="0008303B">
      <w:pPr>
        <w:autoSpaceDE w:val="0"/>
        <w:autoSpaceDN w:val="0"/>
        <w:adjustRightInd w:val="0"/>
        <w:ind w:firstLine="709"/>
        <w:jc w:val="both"/>
        <w:rPr>
          <w:sz w:val="28"/>
          <w:szCs w:val="28"/>
        </w:rPr>
      </w:pPr>
      <w:r>
        <w:rPr>
          <w:sz w:val="28"/>
          <w:szCs w:val="28"/>
        </w:rPr>
        <w:t xml:space="preserve">5) </w:t>
      </w:r>
      <w:r w:rsidR="00736652" w:rsidRPr="00065DAB">
        <w:rPr>
          <w:sz w:val="28"/>
          <w:szCs w:val="28"/>
        </w:rPr>
        <w:t>направление заключения об оценке регулирующего воздействия разработчику</w:t>
      </w:r>
      <w:r w:rsidR="00601A61">
        <w:rPr>
          <w:sz w:val="28"/>
          <w:szCs w:val="28"/>
        </w:rPr>
        <w:t xml:space="preserve"> и размещение на сайте</w:t>
      </w:r>
      <w:r w:rsidR="00736652" w:rsidRPr="00065DAB">
        <w:rPr>
          <w:sz w:val="28"/>
          <w:szCs w:val="28"/>
        </w:rPr>
        <w:t>.</w:t>
      </w:r>
    </w:p>
    <w:p w:rsidR="00736652" w:rsidRDefault="00736652" w:rsidP="0008303B">
      <w:pPr>
        <w:autoSpaceDE w:val="0"/>
        <w:autoSpaceDN w:val="0"/>
        <w:adjustRightInd w:val="0"/>
        <w:ind w:firstLine="709"/>
        <w:jc w:val="both"/>
        <w:rPr>
          <w:sz w:val="28"/>
          <w:szCs w:val="28"/>
        </w:rPr>
      </w:pPr>
      <w:r w:rsidRPr="00065DAB">
        <w:rPr>
          <w:sz w:val="28"/>
          <w:szCs w:val="28"/>
        </w:rPr>
        <w:t xml:space="preserve">Этапы </w:t>
      </w:r>
      <w:r w:rsidR="009045B9">
        <w:rPr>
          <w:sz w:val="28"/>
          <w:szCs w:val="28"/>
        </w:rPr>
        <w:t>2</w:t>
      </w:r>
      <w:r w:rsidR="00524AB6">
        <w:rPr>
          <w:sz w:val="28"/>
          <w:szCs w:val="28"/>
        </w:rPr>
        <w:t xml:space="preserve"> </w:t>
      </w:r>
      <w:r w:rsidRPr="00065DAB">
        <w:rPr>
          <w:sz w:val="28"/>
          <w:szCs w:val="28"/>
        </w:rPr>
        <w:t xml:space="preserve">и </w:t>
      </w:r>
      <w:r w:rsidR="009045B9">
        <w:rPr>
          <w:sz w:val="28"/>
          <w:szCs w:val="28"/>
        </w:rPr>
        <w:t>5</w:t>
      </w:r>
      <w:r w:rsidRPr="00065DAB">
        <w:rPr>
          <w:sz w:val="28"/>
          <w:szCs w:val="28"/>
        </w:rPr>
        <w:t xml:space="preserve"> не осуществляются в случае, если разработчик и профильное подразделение являются одним и тем же </w:t>
      </w:r>
      <w:r w:rsidR="00993F55" w:rsidRPr="00065DAB">
        <w:rPr>
          <w:sz w:val="28"/>
          <w:szCs w:val="28"/>
        </w:rPr>
        <w:t>подразделением</w:t>
      </w:r>
      <w:r w:rsidRPr="00065DAB">
        <w:rPr>
          <w:sz w:val="28"/>
          <w:szCs w:val="28"/>
        </w:rPr>
        <w:t>.</w:t>
      </w:r>
    </w:p>
    <w:p w:rsidR="002B7659" w:rsidRPr="00065DAB" w:rsidRDefault="002B7659" w:rsidP="0008303B">
      <w:pPr>
        <w:autoSpaceDE w:val="0"/>
        <w:autoSpaceDN w:val="0"/>
        <w:adjustRightInd w:val="0"/>
        <w:ind w:firstLine="709"/>
        <w:jc w:val="both"/>
        <w:rPr>
          <w:sz w:val="28"/>
          <w:szCs w:val="28"/>
        </w:rPr>
      </w:pPr>
      <w:r>
        <w:rPr>
          <w:sz w:val="28"/>
          <w:szCs w:val="28"/>
        </w:rPr>
        <w:t xml:space="preserve">По проектам низкой и средней степени регулирующего воздействия этап </w:t>
      </w:r>
      <w:r w:rsidR="004F2A0D">
        <w:rPr>
          <w:sz w:val="28"/>
          <w:szCs w:val="28"/>
        </w:rPr>
        <w:t>1 не является обязательным.</w:t>
      </w:r>
      <w:r>
        <w:rPr>
          <w:sz w:val="28"/>
          <w:szCs w:val="28"/>
        </w:rPr>
        <w:t xml:space="preserve">  </w:t>
      </w:r>
    </w:p>
    <w:p w:rsidR="00F92718" w:rsidRPr="00030091" w:rsidRDefault="00F92718" w:rsidP="00030091">
      <w:pPr>
        <w:pStyle w:val="ConsPlusNormal"/>
        <w:numPr>
          <w:ilvl w:val="0"/>
          <w:numId w:val="1"/>
        </w:numPr>
        <w:ind w:left="0" w:firstLine="709"/>
        <w:jc w:val="both"/>
        <w:rPr>
          <w:rFonts w:ascii="Times New Roman" w:hAnsi="Times New Roman" w:cs="Times New Roman"/>
          <w:sz w:val="28"/>
          <w:szCs w:val="28"/>
        </w:rPr>
      </w:pPr>
      <w:r w:rsidRPr="00030091">
        <w:rPr>
          <w:rFonts w:ascii="Times New Roman" w:hAnsi="Times New Roman" w:cs="Times New Roman"/>
          <w:sz w:val="28"/>
          <w:szCs w:val="28"/>
        </w:rPr>
        <w:t>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образований, расположенных на территории Свердловской области, и экспертизы муниципальных нормативных правовых актов муниципальных образований, расположенных на территории Свердловской области, осуществляется уполномоченным подразделением.</w:t>
      </w:r>
    </w:p>
    <w:p w:rsidR="0092629C" w:rsidRDefault="00601A61" w:rsidP="0008303B">
      <w:pPr>
        <w:pStyle w:val="ConsPlusNormal"/>
        <w:numPr>
          <w:ilvl w:val="0"/>
          <w:numId w:val="1"/>
        </w:numPr>
        <w:ind w:left="0" w:firstLine="709"/>
        <w:jc w:val="both"/>
        <w:rPr>
          <w:rFonts w:ascii="Times New Roman" w:hAnsi="Times New Roman" w:cs="Times New Roman"/>
          <w:sz w:val="28"/>
          <w:szCs w:val="28"/>
        </w:rPr>
      </w:pPr>
      <w:r w:rsidRPr="009D5A75">
        <w:rPr>
          <w:rFonts w:ascii="Times New Roman" w:hAnsi="Times New Roman" w:cs="Times New Roman"/>
          <w:sz w:val="28"/>
          <w:szCs w:val="28"/>
        </w:rPr>
        <w:t xml:space="preserve">Уведомление </w:t>
      </w:r>
      <w:r w:rsidR="00D5292D" w:rsidRPr="009D5A75">
        <w:rPr>
          <w:rFonts w:ascii="Times New Roman" w:hAnsi="Times New Roman" w:cs="Times New Roman"/>
          <w:sz w:val="28"/>
          <w:szCs w:val="28"/>
        </w:rPr>
        <w:t>о подготовке проекта акта</w:t>
      </w:r>
      <w:r w:rsidR="00D5292D" w:rsidRPr="00C14C1B">
        <w:rPr>
          <w:rFonts w:ascii="Times New Roman" w:hAnsi="Times New Roman" w:cs="Times New Roman"/>
          <w:sz w:val="28"/>
          <w:szCs w:val="28"/>
        </w:rPr>
        <w:t xml:space="preserve"> (до его разработки)</w:t>
      </w:r>
      <w:r w:rsidR="00121BC6">
        <w:rPr>
          <w:rFonts w:ascii="Times New Roman" w:hAnsi="Times New Roman" w:cs="Times New Roman"/>
          <w:sz w:val="28"/>
          <w:szCs w:val="28"/>
        </w:rPr>
        <w:t xml:space="preserve"> </w:t>
      </w:r>
      <w:r w:rsidR="00A13B96" w:rsidRPr="00A13B96">
        <w:rPr>
          <w:rFonts w:ascii="Times New Roman" w:hAnsi="Times New Roman" w:cs="Times New Roman"/>
          <w:sz w:val="28"/>
          <w:szCs w:val="28"/>
        </w:rPr>
        <w:t>подписывается руководителем профильного подразделения (или его заместителем)</w:t>
      </w:r>
      <w:r w:rsidR="00A13B96">
        <w:rPr>
          <w:rFonts w:ascii="Times New Roman" w:hAnsi="Times New Roman" w:cs="Times New Roman"/>
          <w:sz w:val="28"/>
          <w:szCs w:val="28"/>
        </w:rPr>
        <w:t xml:space="preserve"> и </w:t>
      </w:r>
      <w:r w:rsidR="0092629C" w:rsidRPr="009D5A75">
        <w:rPr>
          <w:rFonts w:ascii="Times New Roman" w:hAnsi="Times New Roman" w:cs="Times New Roman"/>
          <w:sz w:val="28"/>
          <w:szCs w:val="28"/>
        </w:rPr>
        <w:t>должн</w:t>
      </w:r>
      <w:r w:rsidRPr="009D5A75">
        <w:rPr>
          <w:rFonts w:ascii="Times New Roman" w:hAnsi="Times New Roman" w:cs="Times New Roman"/>
          <w:sz w:val="28"/>
          <w:szCs w:val="28"/>
        </w:rPr>
        <w:t>о</w:t>
      </w:r>
      <w:r w:rsidR="0092629C" w:rsidRPr="009D5A75">
        <w:rPr>
          <w:rFonts w:ascii="Times New Roman" w:hAnsi="Times New Roman" w:cs="Times New Roman"/>
          <w:sz w:val="28"/>
          <w:szCs w:val="28"/>
        </w:rPr>
        <w:t xml:space="preserve"> содержать следующие сведения</w:t>
      </w:r>
      <w:r w:rsidR="0092629C" w:rsidRPr="00065DAB">
        <w:rPr>
          <w:rFonts w:ascii="Times New Roman" w:hAnsi="Times New Roman" w:cs="Times New Roman"/>
          <w:sz w:val="28"/>
          <w:szCs w:val="28"/>
        </w:rPr>
        <w:t>:</w:t>
      </w:r>
    </w:p>
    <w:p w:rsidR="00A80FA6" w:rsidRPr="00984082" w:rsidRDefault="00A80FA6" w:rsidP="00A80FA6">
      <w:pPr>
        <w:pStyle w:val="ConsPlusNormal"/>
        <w:ind w:firstLine="709"/>
        <w:jc w:val="both"/>
        <w:rPr>
          <w:rFonts w:ascii="Times New Roman" w:hAnsi="Times New Roman" w:cs="Times New Roman"/>
          <w:sz w:val="28"/>
          <w:szCs w:val="28"/>
        </w:rPr>
      </w:pPr>
      <w:r w:rsidRPr="00984082">
        <w:rPr>
          <w:rFonts w:ascii="Times New Roman" w:hAnsi="Times New Roman" w:cs="Times New Roman"/>
          <w:sz w:val="28"/>
          <w:szCs w:val="28"/>
        </w:rPr>
        <w:t>1) вид, наименование и планируемый срок вступления в силу нормативного правового акта;</w:t>
      </w:r>
    </w:p>
    <w:p w:rsidR="00A80FA6" w:rsidRPr="00984082" w:rsidRDefault="00A80FA6" w:rsidP="00A80FA6">
      <w:pPr>
        <w:pStyle w:val="ConsPlusNormal"/>
        <w:ind w:firstLine="709"/>
        <w:jc w:val="both"/>
        <w:rPr>
          <w:rFonts w:ascii="Times New Roman" w:hAnsi="Times New Roman" w:cs="Times New Roman"/>
          <w:sz w:val="28"/>
          <w:szCs w:val="28"/>
        </w:rPr>
      </w:pPr>
      <w:r w:rsidRPr="00984082">
        <w:rPr>
          <w:rFonts w:ascii="Times New Roman" w:hAnsi="Times New Roman" w:cs="Times New Roman"/>
          <w:sz w:val="28"/>
          <w:szCs w:val="28"/>
        </w:rPr>
        <w:t xml:space="preserve">2) сведения о разработчике - профильном </w:t>
      </w:r>
      <w:r w:rsidR="00E91E68">
        <w:rPr>
          <w:rFonts w:ascii="Times New Roman" w:hAnsi="Times New Roman" w:cs="Times New Roman"/>
          <w:sz w:val="28"/>
          <w:szCs w:val="28"/>
        </w:rPr>
        <w:t>подразделении</w:t>
      </w:r>
      <w:r w:rsidRPr="00984082">
        <w:rPr>
          <w:rFonts w:ascii="Times New Roman" w:hAnsi="Times New Roman" w:cs="Times New Roman"/>
          <w:sz w:val="28"/>
          <w:szCs w:val="28"/>
        </w:rPr>
        <w:t>;</w:t>
      </w:r>
    </w:p>
    <w:p w:rsidR="00A80FA6" w:rsidRPr="00984082" w:rsidRDefault="00A80FA6" w:rsidP="00A80FA6">
      <w:pPr>
        <w:pStyle w:val="ConsPlusNormal"/>
        <w:ind w:firstLine="709"/>
        <w:jc w:val="both"/>
        <w:rPr>
          <w:rFonts w:ascii="Times New Roman" w:hAnsi="Times New Roman" w:cs="Times New Roman"/>
          <w:sz w:val="28"/>
          <w:szCs w:val="28"/>
        </w:rPr>
      </w:pPr>
      <w:r w:rsidRPr="00984082">
        <w:rPr>
          <w:rFonts w:ascii="Times New Roman" w:hAnsi="Times New Roman" w:cs="Times New Roman"/>
          <w:sz w:val="28"/>
          <w:szCs w:val="28"/>
        </w:rPr>
        <w:t>3) обоснование необходимости подготовки проекта акта;</w:t>
      </w:r>
    </w:p>
    <w:p w:rsidR="00A80FA6" w:rsidRPr="00984082" w:rsidRDefault="00A80FA6" w:rsidP="00A80FA6">
      <w:pPr>
        <w:pStyle w:val="ConsPlusNormal"/>
        <w:ind w:firstLine="709"/>
        <w:jc w:val="both"/>
        <w:rPr>
          <w:rFonts w:ascii="Times New Roman" w:hAnsi="Times New Roman" w:cs="Times New Roman"/>
          <w:sz w:val="28"/>
          <w:szCs w:val="28"/>
        </w:rPr>
      </w:pPr>
      <w:r w:rsidRPr="00984082">
        <w:rPr>
          <w:rFonts w:ascii="Times New Roman" w:hAnsi="Times New Roman" w:cs="Times New Roman"/>
          <w:sz w:val="28"/>
          <w:szCs w:val="28"/>
        </w:rPr>
        <w:t>4) описание проблемы, на решение которой направлен предлагаемый способ регулирования;</w:t>
      </w:r>
    </w:p>
    <w:p w:rsidR="00A80FA6" w:rsidRPr="00984082" w:rsidRDefault="00A80FA6" w:rsidP="00A80FA6">
      <w:pPr>
        <w:pStyle w:val="ConsPlusNormal"/>
        <w:ind w:firstLine="709"/>
        <w:jc w:val="both"/>
        <w:rPr>
          <w:rFonts w:ascii="Times New Roman" w:hAnsi="Times New Roman" w:cs="Times New Roman"/>
          <w:sz w:val="28"/>
          <w:szCs w:val="28"/>
        </w:rPr>
      </w:pPr>
      <w:r w:rsidRPr="00984082">
        <w:rPr>
          <w:rFonts w:ascii="Times New Roman" w:hAnsi="Times New Roman" w:cs="Times New Roman"/>
          <w:sz w:val="28"/>
          <w:szCs w:val="28"/>
        </w:rPr>
        <w:t>5) круг лиц, на которых будет распространено действие проекта акта;</w:t>
      </w:r>
    </w:p>
    <w:p w:rsidR="00A80FA6" w:rsidRPr="00984082" w:rsidRDefault="00A80FA6" w:rsidP="00A80FA6">
      <w:pPr>
        <w:pStyle w:val="ConsPlusNormal"/>
        <w:ind w:firstLine="709"/>
        <w:jc w:val="both"/>
        <w:rPr>
          <w:rFonts w:ascii="Times New Roman" w:hAnsi="Times New Roman" w:cs="Times New Roman"/>
          <w:sz w:val="28"/>
          <w:szCs w:val="28"/>
        </w:rPr>
      </w:pPr>
      <w:r w:rsidRPr="00984082">
        <w:rPr>
          <w:rFonts w:ascii="Times New Roman" w:hAnsi="Times New Roman" w:cs="Times New Roman"/>
          <w:sz w:val="28"/>
          <w:szCs w:val="28"/>
        </w:rPr>
        <w:t>6) краткое изложение цели регулирования и общую характеристику соответствующих общественных отношений;</w:t>
      </w:r>
    </w:p>
    <w:p w:rsidR="00A80FA6" w:rsidRPr="00984082" w:rsidRDefault="00A80FA6" w:rsidP="00A80FA6">
      <w:pPr>
        <w:pStyle w:val="ConsPlusNormal"/>
        <w:ind w:firstLine="709"/>
        <w:jc w:val="both"/>
        <w:rPr>
          <w:rFonts w:ascii="Times New Roman" w:hAnsi="Times New Roman" w:cs="Times New Roman"/>
          <w:sz w:val="28"/>
          <w:szCs w:val="28"/>
        </w:rPr>
      </w:pPr>
      <w:r w:rsidRPr="00984082">
        <w:rPr>
          <w:rFonts w:ascii="Times New Roman" w:hAnsi="Times New Roman" w:cs="Times New Roman"/>
          <w:sz w:val="28"/>
          <w:szCs w:val="28"/>
        </w:rPr>
        <w:lastRenderedPageBreak/>
        <w:t xml:space="preserve">7) срок, в течение которого профильным </w:t>
      </w:r>
      <w:r w:rsidR="00E91E68">
        <w:rPr>
          <w:rFonts w:ascii="Times New Roman" w:hAnsi="Times New Roman" w:cs="Times New Roman"/>
          <w:sz w:val="28"/>
          <w:szCs w:val="28"/>
        </w:rPr>
        <w:t>подразделением</w:t>
      </w:r>
      <w:r w:rsidRPr="00984082">
        <w:rPr>
          <w:rFonts w:ascii="Times New Roman" w:hAnsi="Times New Roman" w:cs="Times New Roman"/>
          <w:sz w:val="28"/>
          <w:szCs w:val="28"/>
        </w:rPr>
        <w:t xml:space="preserve"> принимаются предложения в связи с размещением уведомления, и наиболее удобный способ их представления;</w:t>
      </w:r>
    </w:p>
    <w:p w:rsidR="00A80FA6" w:rsidRDefault="00E91E68" w:rsidP="00A80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иную информацию</w:t>
      </w:r>
      <w:r w:rsidR="00A80FA6" w:rsidRPr="00984082">
        <w:rPr>
          <w:rFonts w:ascii="Times New Roman" w:hAnsi="Times New Roman" w:cs="Times New Roman"/>
          <w:sz w:val="28"/>
          <w:szCs w:val="28"/>
        </w:rPr>
        <w:t>.</w:t>
      </w:r>
    </w:p>
    <w:p w:rsidR="002C12A4" w:rsidRPr="009D5A75" w:rsidRDefault="002C12A4" w:rsidP="00A13B96">
      <w:pPr>
        <w:pStyle w:val="ConsPlusNormal"/>
        <w:numPr>
          <w:ilvl w:val="0"/>
          <w:numId w:val="1"/>
        </w:numPr>
        <w:ind w:left="0" w:firstLine="709"/>
        <w:jc w:val="both"/>
        <w:rPr>
          <w:rFonts w:ascii="Times New Roman" w:hAnsi="Times New Roman" w:cs="Times New Roman"/>
          <w:sz w:val="28"/>
          <w:szCs w:val="28"/>
        </w:rPr>
      </w:pPr>
      <w:r w:rsidRPr="009D5A75">
        <w:rPr>
          <w:rFonts w:ascii="Times New Roman" w:hAnsi="Times New Roman" w:cs="Times New Roman"/>
          <w:sz w:val="28"/>
          <w:szCs w:val="28"/>
        </w:rPr>
        <w:t xml:space="preserve">Уведомление </w:t>
      </w:r>
      <w:r w:rsidR="00C96D2C" w:rsidRPr="009D5A75">
        <w:rPr>
          <w:rFonts w:ascii="Times New Roman" w:hAnsi="Times New Roman" w:cs="Times New Roman"/>
          <w:sz w:val="28"/>
          <w:szCs w:val="28"/>
        </w:rPr>
        <w:t>по проекту акта</w:t>
      </w:r>
      <w:r w:rsidR="00C96D2C">
        <w:rPr>
          <w:rFonts w:ascii="Times New Roman" w:hAnsi="Times New Roman" w:cs="Times New Roman"/>
          <w:sz w:val="28"/>
          <w:szCs w:val="28"/>
        </w:rPr>
        <w:t xml:space="preserve"> </w:t>
      </w:r>
      <w:r w:rsidRPr="00A13B96">
        <w:rPr>
          <w:rFonts w:ascii="Times New Roman" w:hAnsi="Times New Roman" w:cs="Times New Roman"/>
          <w:sz w:val="28"/>
          <w:szCs w:val="28"/>
        </w:rPr>
        <w:t xml:space="preserve">подписывается руководителем профильного подразделения (или его заместителем) и </w:t>
      </w:r>
      <w:r w:rsidR="00C96D2C" w:rsidRPr="009D5A75">
        <w:rPr>
          <w:rFonts w:ascii="Times New Roman" w:hAnsi="Times New Roman" w:cs="Times New Roman"/>
          <w:sz w:val="28"/>
          <w:szCs w:val="28"/>
        </w:rPr>
        <w:t>должно содержать следующие сведения</w:t>
      </w:r>
      <w:r w:rsidRPr="009D5A75">
        <w:rPr>
          <w:rFonts w:ascii="Times New Roman" w:hAnsi="Times New Roman" w:cs="Times New Roman"/>
          <w:sz w:val="28"/>
          <w:szCs w:val="28"/>
        </w:rPr>
        <w:t>:</w:t>
      </w:r>
    </w:p>
    <w:p w:rsidR="002C12A4" w:rsidRDefault="002C12A4" w:rsidP="002C12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вид, наименование и планируемый срок вступления в силу нормативного правового акта;</w:t>
      </w:r>
    </w:p>
    <w:p w:rsidR="002C12A4" w:rsidRDefault="002C12A4" w:rsidP="002C12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сведения о разработчике проекта акта;</w:t>
      </w:r>
    </w:p>
    <w:p w:rsidR="002C12A4" w:rsidRDefault="002C12A4" w:rsidP="002C12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срок проведения публичных консультаций;</w:t>
      </w:r>
    </w:p>
    <w:p w:rsidR="002C12A4" w:rsidRDefault="002C12A4" w:rsidP="002C12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способ направления участниками публичных консультаций своих мнений;</w:t>
      </w:r>
    </w:p>
    <w:p w:rsidR="002C12A4" w:rsidRDefault="002C12A4" w:rsidP="002C12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степень регулирующего воздействия проекта акта;</w:t>
      </w:r>
    </w:p>
    <w:p w:rsidR="002C12A4" w:rsidRDefault="002C12A4" w:rsidP="002C12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2C12A4" w:rsidRDefault="002C12A4" w:rsidP="002C12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анализ федерального, регионального опыта в соответствующих сферах деятельности;</w:t>
      </w:r>
    </w:p>
    <w:p w:rsidR="002C12A4" w:rsidRDefault="002C12A4" w:rsidP="002C12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2C12A4" w:rsidRDefault="002C12A4" w:rsidP="002C12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описание предлагаемого регулирования и иных возможных способов решения проблемы;</w:t>
      </w:r>
    </w:p>
    <w:p w:rsidR="002C12A4" w:rsidRDefault="002C12A4" w:rsidP="002C12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p w:rsidR="002C12A4" w:rsidRDefault="002C12A4" w:rsidP="002C12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p w:rsidR="002C12A4" w:rsidRDefault="002C12A4" w:rsidP="002C12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оценка соответствующих расходов (возможных поступлений) бюджетов бюджетной системы Российской Федерации;</w:t>
      </w:r>
    </w:p>
    <w:p w:rsidR="002C12A4" w:rsidRDefault="002C12A4" w:rsidP="002C12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p w:rsidR="002C12A4" w:rsidRDefault="002C12A4" w:rsidP="002C12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учетом информации, представленной в пояснительной записке;</w:t>
      </w:r>
    </w:p>
    <w:p w:rsidR="002C12A4" w:rsidRDefault="002C12A4" w:rsidP="002C12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оценка влияния на конкурентную среду в регионе;</w:t>
      </w:r>
    </w:p>
    <w:p w:rsidR="002C12A4" w:rsidRDefault="002C12A4" w:rsidP="002C12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риски решения проблемы предложенным способом регулирования и риски негативных последствий, описание методов контроля эффективности избранного способа достижения цели регулирования;</w:t>
      </w:r>
    </w:p>
    <w:p w:rsidR="002C12A4" w:rsidRDefault="002C12A4" w:rsidP="002C12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необходимые для достижения заявленных целей регулирования организационно-технические, методологические, информационные и иные мероприятия;</w:t>
      </w:r>
    </w:p>
    <w:p w:rsidR="002C12A4" w:rsidRDefault="002C12A4" w:rsidP="002C12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2C12A4" w:rsidRDefault="002C12A4" w:rsidP="002C12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описание методов контроля эффективности избранного способа достижения цели регулирования;</w:t>
      </w:r>
    </w:p>
    <w:p w:rsidR="002C12A4" w:rsidRDefault="002C12A4" w:rsidP="002C12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p w:rsidR="002C12A4" w:rsidRDefault="002C12A4" w:rsidP="002C12A4">
      <w:pPr>
        <w:pStyle w:val="ConsPlusNormal"/>
        <w:ind w:firstLine="709"/>
        <w:jc w:val="both"/>
        <w:rPr>
          <w:sz w:val="28"/>
          <w:szCs w:val="28"/>
        </w:rPr>
      </w:pPr>
      <w:r>
        <w:rPr>
          <w:rFonts w:ascii="Times New Roman" w:hAnsi="Times New Roman" w:cs="Times New Roman"/>
          <w:sz w:val="28"/>
          <w:szCs w:val="28"/>
        </w:rPr>
        <w:t>21) оценка позитивных и негативных эффектов для общества при введении предлагаемого регулирования.</w:t>
      </w:r>
      <w:r w:rsidRPr="00FF296F">
        <w:rPr>
          <w:sz w:val="28"/>
          <w:szCs w:val="28"/>
        </w:rPr>
        <w:t xml:space="preserve"> </w:t>
      </w:r>
    </w:p>
    <w:p w:rsidR="0092629C" w:rsidRDefault="0092629C" w:rsidP="005A4DF7">
      <w:pPr>
        <w:pStyle w:val="ConsPlusNormal"/>
        <w:numPr>
          <w:ilvl w:val="0"/>
          <w:numId w:val="1"/>
        </w:numPr>
        <w:ind w:left="0" w:firstLine="709"/>
        <w:jc w:val="both"/>
        <w:rPr>
          <w:rFonts w:ascii="Times New Roman" w:hAnsi="Times New Roman" w:cs="Times New Roman"/>
          <w:sz w:val="28"/>
          <w:szCs w:val="28"/>
        </w:rPr>
      </w:pPr>
      <w:r w:rsidRPr="00065DAB">
        <w:rPr>
          <w:rFonts w:ascii="Times New Roman" w:hAnsi="Times New Roman" w:cs="Times New Roman"/>
          <w:sz w:val="28"/>
          <w:szCs w:val="28"/>
        </w:rPr>
        <w:t>Типов</w:t>
      </w:r>
      <w:r w:rsidR="007C0459">
        <w:rPr>
          <w:rFonts w:ascii="Times New Roman" w:hAnsi="Times New Roman" w:cs="Times New Roman"/>
          <w:sz w:val="28"/>
          <w:szCs w:val="28"/>
        </w:rPr>
        <w:t>ые</w:t>
      </w:r>
      <w:r w:rsidRPr="00065DAB">
        <w:rPr>
          <w:rFonts w:ascii="Times New Roman" w:hAnsi="Times New Roman" w:cs="Times New Roman"/>
          <w:sz w:val="28"/>
          <w:szCs w:val="28"/>
        </w:rPr>
        <w:t xml:space="preserve"> форм</w:t>
      </w:r>
      <w:r w:rsidR="007C0459">
        <w:rPr>
          <w:rFonts w:ascii="Times New Roman" w:hAnsi="Times New Roman" w:cs="Times New Roman"/>
          <w:sz w:val="28"/>
          <w:szCs w:val="28"/>
        </w:rPr>
        <w:t>ы</w:t>
      </w:r>
      <w:r w:rsidRPr="00065DAB">
        <w:rPr>
          <w:rFonts w:ascii="Times New Roman" w:hAnsi="Times New Roman" w:cs="Times New Roman"/>
          <w:sz w:val="28"/>
          <w:szCs w:val="28"/>
        </w:rPr>
        <w:t xml:space="preserve"> </w:t>
      </w:r>
      <w:r w:rsidR="0002048B">
        <w:rPr>
          <w:rFonts w:ascii="Times New Roman" w:hAnsi="Times New Roman" w:cs="Times New Roman"/>
          <w:sz w:val="28"/>
          <w:szCs w:val="28"/>
        </w:rPr>
        <w:t>уведомлени</w:t>
      </w:r>
      <w:r w:rsidR="007C0459">
        <w:rPr>
          <w:rFonts w:ascii="Times New Roman" w:hAnsi="Times New Roman" w:cs="Times New Roman"/>
          <w:sz w:val="28"/>
          <w:szCs w:val="28"/>
        </w:rPr>
        <w:t>й</w:t>
      </w:r>
      <w:r w:rsidR="00993F55" w:rsidRPr="00065DAB">
        <w:rPr>
          <w:rFonts w:ascii="Times New Roman" w:hAnsi="Times New Roman" w:cs="Times New Roman"/>
          <w:sz w:val="28"/>
          <w:szCs w:val="28"/>
        </w:rPr>
        <w:t xml:space="preserve"> утвержда</w:t>
      </w:r>
      <w:r w:rsidR="007C0459">
        <w:rPr>
          <w:rFonts w:ascii="Times New Roman" w:hAnsi="Times New Roman" w:cs="Times New Roman"/>
          <w:sz w:val="28"/>
          <w:szCs w:val="28"/>
        </w:rPr>
        <w:t>ю</w:t>
      </w:r>
      <w:r w:rsidR="00993F55" w:rsidRPr="00065DAB">
        <w:rPr>
          <w:rFonts w:ascii="Times New Roman" w:hAnsi="Times New Roman" w:cs="Times New Roman"/>
          <w:sz w:val="28"/>
          <w:szCs w:val="28"/>
        </w:rPr>
        <w:t>тся у</w:t>
      </w:r>
      <w:r w:rsidR="000B6C74" w:rsidRPr="00065DAB">
        <w:rPr>
          <w:rFonts w:ascii="Times New Roman" w:hAnsi="Times New Roman" w:cs="Times New Roman"/>
          <w:sz w:val="28"/>
          <w:szCs w:val="28"/>
        </w:rPr>
        <w:t>полномоченным подразделением</w:t>
      </w:r>
      <w:r w:rsidRPr="00065DAB">
        <w:rPr>
          <w:rFonts w:ascii="Times New Roman" w:hAnsi="Times New Roman" w:cs="Times New Roman"/>
          <w:sz w:val="28"/>
          <w:szCs w:val="28"/>
        </w:rPr>
        <w:t>.</w:t>
      </w:r>
    </w:p>
    <w:p w:rsidR="00BF1BC3" w:rsidRDefault="00BF1BC3" w:rsidP="00BF1BC3">
      <w:pPr>
        <w:pStyle w:val="ConsPlusNormal"/>
        <w:numPr>
          <w:ilvl w:val="0"/>
          <w:numId w:val="1"/>
        </w:numPr>
        <w:ind w:left="0" w:firstLine="709"/>
        <w:jc w:val="both"/>
        <w:rPr>
          <w:rFonts w:ascii="Times New Roman" w:hAnsi="Times New Roman" w:cs="Times New Roman"/>
          <w:sz w:val="28"/>
          <w:szCs w:val="28"/>
        </w:rPr>
      </w:pPr>
      <w:r w:rsidRPr="00FF296F">
        <w:rPr>
          <w:rFonts w:ascii="Times New Roman" w:hAnsi="Times New Roman" w:cs="Times New Roman"/>
          <w:sz w:val="28"/>
          <w:szCs w:val="28"/>
        </w:rPr>
        <w:t>В уведомлении по проекту акта низкой степени регулирующего воздействия указывается информация, предусмотренная подпунктами 1–10, 16, 17 части первой пункта 6 настоящего порядка</w:t>
      </w:r>
      <w:r w:rsidR="006C0902">
        <w:rPr>
          <w:rFonts w:ascii="Times New Roman" w:hAnsi="Times New Roman" w:cs="Times New Roman"/>
          <w:sz w:val="28"/>
          <w:szCs w:val="28"/>
        </w:rPr>
        <w:t>.</w:t>
      </w:r>
    </w:p>
    <w:p w:rsidR="00BF1BC3" w:rsidRDefault="00BF1BC3" w:rsidP="004963FF">
      <w:pPr>
        <w:pStyle w:val="ConsPlusNormal"/>
        <w:ind w:left="709"/>
        <w:jc w:val="both"/>
        <w:rPr>
          <w:rFonts w:ascii="Times New Roman" w:hAnsi="Times New Roman" w:cs="Times New Roman"/>
          <w:sz w:val="28"/>
          <w:szCs w:val="28"/>
        </w:rPr>
      </w:pPr>
    </w:p>
    <w:p w:rsidR="002A53EC" w:rsidRPr="00065DAB" w:rsidRDefault="002A53EC" w:rsidP="002A53EC">
      <w:pPr>
        <w:pStyle w:val="ConsPlusNormal"/>
        <w:ind w:firstLine="709"/>
        <w:jc w:val="center"/>
        <w:outlineLvl w:val="0"/>
        <w:rPr>
          <w:rFonts w:ascii="Times New Roman" w:hAnsi="Times New Roman" w:cs="Times New Roman"/>
          <w:b/>
          <w:sz w:val="28"/>
          <w:szCs w:val="28"/>
        </w:rPr>
      </w:pPr>
      <w:r w:rsidRPr="00065DAB">
        <w:rPr>
          <w:rFonts w:ascii="Times New Roman" w:hAnsi="Times New Roman" w:cs="Times New Roman"/>
          <w:b/>
          <w:sz w:val="28"/>
          <w:szCs w:val="28"/>
        </w:rPr>
        <w:t>Глава 3. Проведение публичных консультаций по проектам муниципальных нормативных правовых актов</w:t>
      </w:r>
    </w:p>
    <w:p w:rsidR="0008303B" w:rsidRPr="00684DCE" w:rsidRDefault="0008303B" w:rsidP="0008303B">
      <w:pPr>
        <w:pStyle w:val="ConsPlusNormal"/>
        <w:jc w:val="both"/>
        <w:rPr>
          <w:rFonts w:ascii="Times New Roman" w:hAnsi="Times New Roman" w:cs="Times New Roman"/>
          <w:strike/>
          <w:sz w:val="28"/>
          <w:szCs w:val="28"/>
        </w:rPr>
      </w:pPr>
    </w:p>
    <w:p w:rsidR="00CA62A9" w:rsidRPr="00030091" w:rsidRDefault="00CA62A9" w:rsidP="004A7379">
      <w:pPr>
        <w:pStyle w:val="ConsPlusNormal"/>
        <w:numPr>
          <w:ilvl w:val="0"/>
          <w:numId w:val="1"/>
        </w:numPr>
        <w:ind w:left="0" w:firstLine="540"/>
        <w:jc w:val="both"/>
        <w:rPr>
          <w:rFonts w:ascii="Times New Roman" w:hAnsi="Times New Roman" w:cs="Times New Roman"/>
          <w:sz w:val="28"/>
          <w:szCs w:val="28"/>
        </w:rPr>
      </w:pPr>
      <w:r w:rsidRPr="00030091">
        <w:rPr>
          <w:rFonts w:ascii="Times New Roman" w:hAnsi="Times New Roman" w:cs="Times New Roman"/>
          <w:sz w:val="28"/>
          <w:szCs w:val="28"/>
        </w:rPr>
        <w:t>Целями публичных консультаций являются:</w:t>
      </w:r>
    </w:p>
    <w:p w:rsidR="00CA62A9" w:rsidRPr="00030091" w:rsidRDefault="00CA62A9" w:rsidP="00CA62A9">
      <w:pPr>
        <w:pStyle w:val="a4"/>
        <w:numPr>
          <w:ilvl w:val="0"/>
          <w:numId w:val="19"/>
        </w:numPr>
        <w:autoSpaceDE w:val="0"/>
        <w:autoSpaceDN w:val="0"/>
        <w:adjustRightInd w:val="0"/>
        <w:ind w:left="0" w:firstLine="709"/>
        <w:jc w:val="both"/>
        <w:rPr>
          <w:sz w:val="28"/>
          <w:szCs w:val="28"/>
        </w:rPr>
      </w:pPr>
      <w:r w:rsidRPr="00030091">
        <w:rPr>
          <w:sz w:val="28"/>
          <w:szCs w:val="28"/>
        </w:rP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
    <w:p w:rsidR="00CA62A9" w:rsidRPr="00030091" w:rsidRDefault="00CA62A9" w:rsidP="00CA62A9">
      <w:pPr>
        <w:pStyle w:val="a4"/>
        <w:numPr>
          <w:ilvl w:val="0"/>
          <w:numId w:val="19"/>
        </w:numPr>
        <w:autoSpaceDE w:val="0"/>
        <w:autoSpaceDN w:val="0"/>
        <w:adjustRightInd w:val="0"/>
        <w:ind w:left="0" w:firstLine="709"/>
        <w:jc w:val="both"/>
        <w:rPr>
          <w:sz w:val="28"/>
          <w:szCs w:val="28"/>
        </w:rPr>
      </w:pPr>
      <w:r w:rsidRPr="00030091">
        <w:rPr>
          <w:sz w:val="28"/>
          <w:szCs w:val="28"/>
        </w:rP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CA62A9" w:rsidRPr="00030091" w:rsidRDefault="00CA62A9" w:rsidP="00CA62A9">
      <w:pPr>
        <w:pStyle w:val="a4"/>
        <w:numPr>
          <w:ilvl w:val="0"/>
          <w:numId w:val="19"/>
        </w:numPr>
        <w:autoSpaceDE w:val="0"/>
        <w:autoSpaceDN w:val="0"/>
        <w:adjustRightInd w:val="0"/>
        <w:ind w:left="0" w:firstLine="709"/>
        <w:jc w:val="both"/>
        <w:rPr>
          <w:sz w:val="28"/>
          <w:szCs w:val="28"/>
        </w:rPr>
      </w:pPr>
      <w:r w:rsidRPr="00030091">
        <w:rPr>
          <w:sz w:val="28"/>
          <w:szCs w:val="28"/>
        </w:rPr>
        <w:lastRenderedPageBreak/>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CA62A9" w:rsidRPr="00030091" w:rsidRDefault="00CA62A9" w:rsidP="00CA62A9">
      <w:pPr>
        <w:pStyle w:val="a4"/>
        <w:numPr>
          <w:ilvl w:val="0"/>
          <w:numId w:val="19"/>
        </w:numPr>
        <w:autoSpaceDE w:val="0"/>
        <w:autoSpaceDN w:val="0"/>
        <w:adjustRightInd w:val="0"/>
        <w:ind w:left="0" w:firstLine="709"/>
        <w:jc w:val="both"/>
        <w:rPr>
          <w:sz w:val="28"/>
          <w:szCs w:val="28"/>
        </w:rPr>
      </w:pPr>
      <w:r w:rsidRPr="00030091">
        <w:rPr>
          <w:sz w:val="28"/>
          <w:szCs w:val="28"/>
        </w:rPr>
        <w:t>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4A7379" w:rsidRPr="00030091" w:rsidRDefault="004A7379" w:rsidP="004A7379">
      <w:pPr>
        <w:autoSpaceDE w:val="0"/>
        <w:autoSpaceDN w:val="0"/>
        <w:adjustRightInd w:val="0"/>
        <w:ind w:firstLine="708"/>
        <w:jc w:val="both"/>
        <w:rPr>
          <w:rFonts w:eastAsiaTheme="minorHAnsi"/>
          <w:sz w:val="28"/>
          <w:szCs w:val="28"/>
          <w:lang w:eastAsia="en-US"/>
        </w:rPr>
      </w:pPr>
      <w:r w:rsidRPr="00030091">
        <w:rPr>
          <w:rFonts w:eastAsiaTheme="minorHAnsi"/>
          <w:sz w:val="28"/>
          <w:szCs w:val="28"/>
          <w:lang w:eastAsia="en-US"/>
        </w:rPr>
        <w:t>Предварительная оценка регулирующего воздействия проводится на стадии идеи о разработке проекта акта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w:t>
      </w:r>
    </w:p>
    <w:p w:rsidR="004A7379" w:rsidRPr="00030091" w:rsidRDefault="004A7379" w:rsidP="004A7379">
      <w:pPr>
        <w:autoSpaceDE w:val="0"/>
        <w:autoSpaceDN w:val="0"/>
        <w:adjustRightInd w:val="0"/>
        <w:ind w:firstLine="708"/>
        <w:jc w:val="both"/>
        <w:rPr>
          <w:rFonts w:eastAsiaTheme="minorHAnsi"/>
          <w:sz w:val="28"/>
          <w:szCs w:val="28"/>
          <w:lang w:eastAsia="en-US"/>
        </w:rPr>
      </w:pPr>
      <w:r w:rsidRPr="00030091">
        <w:rPr>
          <w:rFonts w:eastAsiaTheme="minorHAnsi"/>
          <w:sz w:val="28"/>
          <w:szCs w:val="28"/>
          <w:lang w:eastAsia="en-US"/>
        </w:rPr>
        <w:t>Предварительная оценка регулирующего воздействия является обязательной при подготовке проектов актов, имеющих высокую степень регулирующего воздействия. Для иных проектов актов предварительная оценка регулирующего воздействия проводится по решению руководителя (заместителя руководителя) профильного органа.</w:t>
      </w:r>
    </w:p>
    <w:p w:rsidR="000B6C74" w:rsidRPr="00456135" w:rsidRDefault="00030091" w:rsidP="00030091">
      <w:pPr>
        <w:pStyle w:val="ConsPlusNormal"/>
        <w:ind w:firstLine="708"/>
        <w:jc w:val="both"/>
        <w:rPr>
          <w:rFonts w:ascii="Times New Roman" w:hAnsi="Times New Roman" w:cs="Times New Roman"/>
          <w:color w:val="FF0000"/>
          <w:sz w:val="28"/>
          <w:szCs w:val="28"/>
          <w:highlight w:val="yellow"/>
        </w:rPr>
      </w:pPr>
      <w:r>
        <w:rPr>
          <w:rFonts w:ascii="Times New Roman" w:hAnsi="Times New Roman" w:cs="Times New Roman"/>
          <w:sz w:val="28"/>
          <w:szCs w:val="28"/>
        </w:rPr>
        <w:t>15.</w:t>
      </w:r>
      <w:r w:rsidR="00617B00">
        <w:rPr>
          <w:rFonts w:ascii="Times New Roman" w:hAnsi="Times New Roman" w:cs="Times New Roman"/>
          <w:sz w:val="28"/>
          <w:szCs w:val="28"/>
        </w:rPr>
        <w:tab/>
      </w:r>
      <w:r w:rsidR="0002538B" w:rsidRPr="00030091">
        <w:rPr>
          <w:rFonts w:ascii="Times New Roman" w:hAnsi="Times New Roman" w:cs="Times New Roman"/>
          <w:sz w:val="28"/>
          <w:szCs w:val="28"/>
        </w:rPr>
        <w:t>При проведении публичных консультаций по проекту акта, профильным подразделением на официальном сайте размещается уведомление по проекту акта. В проекте акта и пояснительной записке, указывается срок проведения публичных консультаций и адрес для направления предложений.</w:t>
      </w:r>
    </w:p>
    <w:p w:rsidR="00F767E1" w:rsidRPr="000B4D7C" w:rsidRDefault="00F5108C" w:rsidP="00F767E1">
      <w:pPr>
        <w:pStyle w:val="ConsPlusNormal"/>
        <w:ind w:firstLine="709"/>
        <w:jc w:val="both"/>
        <w:rPr>
          <w:rFonts w:ascii="Times New Roman" w:hAnsi="Times New Roman" w:cs="Times New Roman"/>
          <w:sz w:val="28"/>
          <w:szCs w:val="28"/>
        </w:rPr>
      </w:pPr>
      <w:r w:rsidRPr="00065DAB">
        <w:rPr>
          <w:rFonts w:ascii="Times New Roman" w:hAnsi="Times New Roman" w:cs="Times New Roman"/>
          <w:sz w:val="28"/>
          <w:szCs w:val="28"/>
        </w:rPr>
        <w:t>1</w:t>
      </w:r>
      <w:r w:rsidR="00030091">
        <w:rPr>
          <w:rFonts w:ascii="Times New Roman" w:hAnsi="Times New Roman" w:cs="Times New Roman"/>
          <w:sz w:val="28"/>
          <w:szCs w:val="28"/>
        </w:rPr>
        <w:t>6.</w:t>
      </w:r>
      <w:r w:rsidR="00030091">
        <w:rPr>
          <w:rFonts w:ascii="Times New Roman" w:hAnsi="Times New Roman" w:cs="Times New Roman"/>
          <w:sz w:val="28"/>
          <w:szCs w:val="28"/>
        </w:rPr>
        <w:tab/>
      </w:r>
      <w:r w:rsidR="00F767E1" w:rsidRPr="00065DAB">
        <w:rPr>
          <w:rFonts w:ascii="Times New Roman" w:hAnsi="Times New Roman" w:cs="Times New Roman"/>
          <w:sz w:val="28"/>
          <w:szCs w:val="28"/>
        </w:rPr>
        <w:t xml:space="preserve">Профильное подразделение </w:t>
      </w:r>
      <w:r w:rsidR="002739DB" w:rsidRPr="00065DAB">
        <w:rPr>
          <w:rFonts w:ascii="Times New Roman" w:hAnsi="Times New Roman" w:cs="Times New Roman"/>
          <w:sz w:val="28"/>
          <w:szCs w:val="28"/>
        </w:rPr>
        <w:t>обязан</w:t>
      </w:r>
      <w:r w:rsidR="00F767E1" w:rsidRPr="00065DAB">
        <w:rPr>
          <w:rFonts w:ascii="Times New Roman" w:hAnsi="Times New Roman" w:cs="Times New Roman"/>
          <w:sz w:val="28"/>
          <w:szCs w:val="28"/>
        </w:rPr>
        <w:t>о</w:t>
      </w:r>
      <w:r w:rsidR="002739DB" w:rsidRPr="00065DAB">
        <w:rPr>
          <w:rFonts w:ascii="Times New Roman" w:hAnsi="Times New Roman" w:cs="Times New Roman"/>
          <w:sz w:val="28"/>
          <w:szCs w:val="28"/>
        </w:rPr>
        <w:t xml:space="preserve"> рассмотреть все предложения, поступившие в установленный срок в с</w:t>
      </w:r>
      <w:r w:rsidR="0047016E" w:rsidRPr="00065DAB">
        <w:rPr>
          <w:rFonts w:ascii="Times New Roman" w:hAnsi="Times New Roman" w:cs="Times New Roman"/>
          <w:sz w:val="28"/>
          <w:szCs w:val="28"/>
        </w:rPr>
        <w:t>вязи с размещением уведомления</w:t>
      </w:r>
      <w:r w:rsidR="00993F55" w:rsidRPr="00065DAB">
        <w:rPr>
          <w:rFonts w:ascii="Times New Roman" w:hAnsi="Times New Roman" w:cs="Times New Roman"/>
          <w:sz w:val="28"/>
          <w:szCs w:val="28"/>
        </w:rPr>
        <w:t>,</w:t>
      </w:r>
      <w:r w:rsidR="0047016E" w:rsidRPr="00065DAB">
        <w:rPr>
          <w:rFonts w:ascii="Times New Roman" w:hAnsi="Times New Roman" w:cs="Times New Roman"/>
          <w:sz w:val="28"/>
          <w:szCs w:val="28"/>
        </w:rPr>
        <w:t xml:space="preserve"> и </w:t>
      </w:r>
      <w:r w:rsidR="00F767E1" w:rsidRPr="000B4D7C">
        <w:rPr>
          <w:rFonts w:ascii="Times New Roman" w:hAnsi="Times New Roman" w:cs="Times New Roman"/>
          <w:sz w:val="28"/>
          <w:szCs w:val="28"/>
        </w:rPr>
        <w:t>составить сводку предложений с указанием сведений об их учете или причинах отклонения, которая подписывается руководителем профильного подразделения</w:t>
      </w:r>
      <w:r w:rsidR="00993F55" w:rsidRPr="000B4D7C">
        <w:rPr>
          <w:rFonts w:ascii="Times New Roman" w:hAnsi="Times New Roman" w:cs="Times New Roman"/>
          <w:sz w:val="28"/>
          <w:szCs w:val="28"/>
        </w:rPr>
        <w:t>.</w:t>
      </w:r>
      <w:r w:rsidR="00F767E1" w:rsidRPr="000B4D7C">
        <w:rPr>
          <w:rFonts w:ascii="Times New Roman" w:hAnsi="Times New Roman" w:cs="Times New Roman"/>
          <w:sz w:val="28"/>
          <w:szCs w:val="28"/>
        </w:rPr>
        <w:t xml:space="preserve"> </w:t>
      </w:r>
    </w:p>
    <w:p w:rsidR="004963FF" w:rsidRPr="00782B4A" w:rsidRDefault="00F5108C" w:rsidP="009B6E8D">
      <w:pPr>
        <w:autoSpaceDE w:val="0"/>
        <w:autoSpaceDN w:val="0"/>
        <w:adjustRightInd w:val="0"/>
        <w:ind w:firstLine="709"/>
        <w:jc w:val="both"/>
        <w:rPr>
          <w:sz w:val="28"/>
          <w:szCs w:val="28"/>
          <w:highlight w:val="yellow"/>
        </w:rPr>
      </w:pPr>
      <w:r w:rsidRPr="000B4D7C">
        <w:rPr>
          <w:sz w:val="28"/>
          <w:szCs w:val="28"/>
        </w:rPr>
        <w:t>1</w:t>
      </w:r>
      <w:r w:rsidR="003949E0">
        <w:rPr>
          <w:sz w:val="28"/>
          <w:szCs w:val="28"/>
        </w:rPr>
        <w:t>7</w:t>
      </w:r>
      <w:r w:rsidR="00617B00">
        <w:rPr>
          <w:sz w:val="28"/>
          <w:szCs w:val="28"/>
        </w:rPr>
        <w:t>.</w:t>
      </w:r>
      <w:r w:rsidR="00617B00">
        <w:rPr>
          <w:sz w:val="28"/>
          <w:szCs w:val="28"/>
        </w:rPr>
        <w:tab/>
      </w:r>
      <w:r w:rsidR="00053337" w:rsidRPr="000B4D7C">
        <w:rPr>
          <w:sz w:val="28"/>
          <w:szCs w:val="28"/>
        </w:rPr>
        <w:t>Сроки</w:t>
      </w:r>
      <w:r w:rsidR="00486F55" w:rsidRPr="000B4D7C">
        <w:rPr>
          <w:sz w:val="28"/>
          <w:szCs w:val="28"/>
        </w:rPr>
        <w:t xml:space="preserve"> </w:t>
      </w:r>
      <w:r w:rsidR="00053337" w:rsidRPr="000B4D7C">
        <w:rPr>
          <w:sz w:val="28"/>
          <w:szCs w:val="28"/>
        </w:rPr>
        <w:t>проведения</w:t>
      </w:r>
      <w:r w:rsidR="00053337" w:rsidRPr="00065DAB">
        <w:rPr>
          <w:sz w:val="28"/>
          <w:szCs w:val="28"/>
        </w:rPr>
        <w:t xml:space="preserve"> публичных консультаций по проектам актов</w:t>
      </w:r>
      <w:r w:rsidR="00F767E1" w:rsidRPr="00065DAB">
        <w:rPr>
          <w:sz w:val="28"/>
          <w:szCs w:val="28"/>
        </w:rPr>
        <w:t xml:space="preserve">, имеющих низкую степень регулирующего воздействия составляют </w:t>
      </w:r>
      <w:r w:rsidR="00C60F9E" w:rsidRPr="003949E0">
        <w:rPr>
          <w:sz w:val="28"/>
          <w:szCs w:val="28"/>
        </w:rPr>
        <w:t>1</w:t>
      </w:r>
      <w:r w:rsidR="00F767E1" w:rsidRPr="003949E0">
        <w:rPr>
          <w:sz w:val="28"/>
          <w:szCs w:val="28"/>
        </w:rPr>
        <w:t>0</w:t>
      </w:r>
      <w:r w:rsidR="00F767E1" w:rsidRPr="00065DAB">
        <w:rPr>
          <w:sz w:val="28"/>
          <w:szCs w:val="28"/>
        </w:rPr>
        <w:t xml:space="preserve"> </w:t>
      </w:r>
      <w:r w:rsidR="00182C12" w:rsidRPr="003949E0">
        <w:rPr>
          <w:sz w:val="28"/>
          <w:szCs w:val="28"/>
        </w:rPr>
        <w:t>рабочих</w:t>
      </w:r>
      <w:r w:rsidR="00C60F9E">
        <w:rPr>
          <w:sz w:val="28"/>
          <w:szCs w:val="28"/>
        </w:rPr>
        <w:t xml:space="preserve"> </w:t>
      </w:r>
      <w:r w:rsidR="00F767E1" w:rsidRPr="00065DAB">
        <w:rPr>
          <w:sz w:val="28"/>
          <w:szCs w:val="28"/>
        </w:rPr>
        <w:t xml:space="preserve">дней, </w:t>
      </w:r>
      <w:r w:rsidR="00C60F9E" w:rsidRPr="00065DAB">
        <w:rPr>
          <w:sz w:val="28"/>
          <w:szCs w:val="28"/>
        </w:rPr>
        <w:t>среднюю степень регулирующего воздействия –</w:t>
      </w:r>
      <w:r w:rsidR="003949E0">
        <w:rPr>
          <w:sz w:val="28"/>
          <w:szCs w:val="28"/>
        </w:rPr>
        <w:t xml:space="preserve"> </w:t>
      </w:r>
      <w:r w:rsidR="00782B4A" w:rsidRPr="003949E0">
        <w:rPr>
          <w:sz w:val="28"/>
          <w:szCs w:val="28"/>
        </w:rPr>
        <w:t>15</w:t>
      </w:r>
      <w:r w:rsidR="003949E0">
        <w:rPr>
          <w:sz w:val="28"/>
          <w:szCs w:val="28"/>
        </w:rPr>
        <w:t xml:space="preserve"> </w:t>
      </w:r>
      <w:r w:rsidR="00182C12" w:rsidRPr="003949E0">
        <w:rPr>
          <w:sz w:val="28"/>
          <w:szCs w:val="28"/>
        </w:rPr>
        <w:t>рабочих</w:t>
      </w:r>
      <w:r w:rsidR="00C60F9E" w:rsidRPr="00065DAB">
        <w:rPr>
          <w:sz w:val="28"/>
          <w:szCs w:val="28"/>
        </w:rPr>
        <w:t xml:space="preserve"> дней</w:t>
      </w:r>
      <w:r w:rsidR="00C60F9E">
        <w:rPr>
          <w:sz w:val="28"/>
          <w:szCs w:val="28"/>
        </w:rPr>
        <w:t>,</w:t>
      </w:r>
      <w:r w:rsidR="00C60F9E" w:rsidRPr="00065DAB">
        <w:rPr>
          <w:sz w:val="28"/>
          <w:szCs w:val="28"/>
        </w:rPr>
        <w:t xml:space="preserve"> </w:t>
      </w:r>
      <w:r w:rsidR="00F767E1" w:rsidRPr="00065DAB">
        <w:rPr>
          <w:sz w:val="28"/>
          <w:szCs w:val="28"/>
        </w:rPr>
        <w:t xml:space="preserve">высокую степень регулирующего воздействия – </w:t>
      </w:r>
      <w:r w:rsidR="00782B4A" w:rsidRPr="003949E0">
        <w:rPr>
          <w:sz w:val="28"/>
          <w:szCs w:val="28"/>
        </w:rPr>
        <w:t>20</w:t>
      </w:r>
      <w:r w:rsidR="003949E0">
        <w:rPr>
          <w:sz w:val="28"/>
          <w:szCs w:val="28"/>
        </w:rPr>
        <w:t xml:space="preserve"> </w:t>
      </w:r>
      <w:r w:rsidR="005566D1" w:rsidRPr="003949E0">
        <w:rPr>
          <w:sz w:val="28"/>
          <w:szCs w:val="28"/>
        </w:rPr>
        <w:t>рабочих</w:t>
      </w:r>
      <w:r w:rsidR="005566D1">
        <w:rPr>
          <w:sz w:val="28"/>
          <w:szCs w:val="28"/>
        </w:rPr>
        <w:t xml:space="preserve"> </w:t>
      </w:r>
      <w:r w:rsidR="00F767E1" w:rsidRPr="00065DAB">
        <w:rPr>
          <w:sz w:val="28"/>
          <w:szCs w:val="28"/>
        </w:rPr>
        <w:t>дней.</w:t>
      </w:r>
      <w:r w:rsidR="000B4D7C">
        <w:rPr>
          <w:sz w:val="28"/>
          <w:szCs w:val="28"/>
        </w:rPr>
        <w:t xml:space="preserve"> </w:t>
      </w:r>
      <w:r w:rsidR="000B4D7C" w:rsidRPr="003949E0">
        <w:rPr>
          <w:sz w:val="28"/>
          <w:szCs w:val="28"/>
        </w:rPr>
        <w:t xml:space="preserve">Срок проведения предварительных публичных консультаций – не менее 10 </w:t>
      </w:r>
      <w:r w:rsidR="00182C12" w:rsidRPr="003949E0">
        <w:rPr>
          <w:sz w:val="28"/>
          <w:szCs w:val="28"/>
        </w:rPr>
        <w:t xml:space="preserve">рабочих </w:t>
      </w:r>
      <w:r w:rsidR="000B4D7C" w:rsidRPr="003949E0">
        <w:rPr>
          <w:sz w:val="28"/>
          <w:szCs w:val="28"/>
        </w:rPr>
        <w:t>дней.</w:t>
      </w:r>
      <w:r w:rsidR="00782B4A" w:rsidRPr="003949E0">
        <w:t xml:space="preserve"> </w:t>
      </w:r>
      <w:r w:rsidR="00782B4A" w:rsidRPr="003949E0">
        <w:rPr>
          <w:sz w:val="28"/>
          <w:szCs w:val="28"/>
        </w:rPr>
        <w:t>Срок проведения публичных консультаций исчисляется с первого рабочего дня, следующим за днём размещения уведомления на сайте.</w:t>
      </w:r>
    </w:p>
    <w:p w:rsidR="00EE736D" w:rsidRDefault="005918BF" w:rsidP="00CA62A9">
      <w:pPr>
        <w:autoSpaceDE w:val="0"/>
        <w:autoSpaceDN w:val="0"/>
        <w:adjustRightInd w:val="0"/>
        <w:ind w:firstLine="709"/>
        <w:jc w:val="both"/>
        <w:rPr>
          <w:sz w:val="28"/>
          <w:szCs w:val="28"/>
        </w:rPr>
      </w:pPr>
      <w:r>
        <w:rPr>
          <w:sz w:val="28"/>
          <w:szCs w:val="28"/>
        </w:rPr>
        <w:t>1</w:t>
      </w:r>
      <w:r w:rsidR="003949E0">
        <w:rPr>
          <w:sz w:val="28"/>
          <w:szCs w:val="28"/>
        </w:rPr>
        <w:t>8</w:t>
      </w:r>
      <w:r w:rsidR="0049608A" w:rsidRPr="00065DAB">
        <w:rPr>
          <w:sz w:val="28"/>
          <w:szCs w:val="28"/>
        </w:rPr>
        <w:t>.</w:t>
      </w:r>
      <w:r w:rsidR="003949E0">
        <w:rPr>
          <w:sz w:val="28"/>
          <w:szCs w:val="28"/>
        </w:rPr>
        <w:tab/>
      </w:r>
      <w:r w:rsidR="00EE736D">
        <w:rPr>
          <w:sz w:val="28"/>
          <w:szCs w:val="28"/>
        </w:rPr>
        <w:t xml:space="preserve">В случае необходимости проведения дополнительных исследований или получения дополнительной информации срок проведения публичных консультаций может быть продлен профильным подразделением </w:t>
      </w:r>
      <w:r w:rsidR="00782B4A" w:rsidRPr="0021028E">
        <w:rPr>
          <w:sz w:val="28"/>
          <w:szCs w:val="28"/>
        </w:rPr>
        <w:t>до</w:t>
      </w:r>
      <w:r w:rsidR="00EE736D">
        <w:rPr>
          <w:sz w:val="28"/>
          <w:szCs w:val="28"/>
        </w:rPr>
        <w:t xml:space="preserve"> 10 </w:t>
      </w:r>
      <w:r w:rsidR="00456135" w:rsidRPr="0021028E">
        <w:rPr>
          <w:sz w:val="28"/>
          <w:szCs w:val="28"/>
        </w:rPr>
        <w:t>рабочих</w:t>
      </w:r>
      <w:r w:rsidR="00456135" w:rsidRPr="00456135">
        <w:rPr>
          <w:sz w:val="28"/>
          <w:szCs w:val="28"/>
        </w:rPr>
        <w:t xml:space="preserve"> </w:t>
      </w:r>
      <w:r w:rsidR="00EE736D">
        <w:rPr>
          <w:sz w:val="28"/>
          <w:szCs w:val="28"/>
        </w:rPr>
        <w:t>дней</w:t>
      </w:r>
      <w:r w:rsidR="000B4D7C" w:rsidRPr="0021028E">
        <w:rPr>
          <w:sz w:val="28"/>
          <w:szCs w:val="28"/>
        </w:rPr>
        <w:t xml:space="preserve">, при условии, что общий срок публичных консультаций не </w:t>
      </w:r>
      <w:r w:rsidR="0021028E">
        <w:rPr>
          <w:sz w:val="28"/>
          <w:szCs w:val="28"/>
        </w:rPr>
        <w:t xml:space="preserve">превышает срок, предусмотренный </w:t>
      </w:r>
      <w:r w:rsidR="00CA62A9" w:rsidRPr="0021028E">
        <w:rPr>
          <w:sz w:val="28"/>
          <w:szCs w:val="28"/>
        </w:rPr>
        <w:t>пунктом 1</w:t>
      </w:r>
      <w:r w:rsidR="0021028E">
        <w:rPr>
          <w:sz w:val="28"/>
          <w:szCs w:val="28"/>
        </w:rPr>
        <w:t>1</w:t>
      </w:r>
      <w:r w:rsidR="00CA62A9" w:rsidRPr="0021028E">
        <w:rPr>
          <w:sz w:val="28"/>
          <w:szCs w:val="28"/>
        </w:rPr>
        <w:t xml:space="preserve"> главы 1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w:t>
      </w:r>
      <w:r w:rsidR="00CA62A9" w:rsidRPr="0021028E">
        <w:t xml:space="preserve"> </w:t>
      </w:r>
      <w:r w:rsidR="00CA62A9" w:rsidRPr="0021028E">
        <w:rPr>
          <w:sz w:val="28"/>
          <w:szCs w:val="28"/>
        </w:rPr>
        <w:t xml:space="preserve">Постановлением Правительства Свердловской области от 26 ноября 2014 г. </w:t>
      </w:r>
      <w:r w:rsidR="0021028E">
        <w:rPr>
          <w:sz w:val="28"/>
          <w:szCs w:val="28"/>
        </w:rPr>
        <w:t>№</w:t>
      </w:r>
      <w:r w:rsidR="00CA62A9" w:rsidRPr="0021028E">
        <w:rPr>
          <w:sz w:val="28"/>
          <w:szCs w:val="28"/>
        </w:rPr>
        <w:t xml:space="preserve"> 1051-ПП</w:t>
      </w:r>
      <w:r w:rsidR="000B4D7C" w:rsidRPr="0021028E">
        <w:rPr>
          <w:sz w:val="28"/>
          <w:szCs w:val="28"/>
        </w:rPr>
        <w:t>.</w:t>
      </w:r>
    </w:p>
    <w:p w:rsidR="00651F1F" w:rsidRPr="001F6727" w:rsidRDefault="0021028E" w:rsidP="0046346C">
      <w:pPr>
        <w:pStyle w:val="a4"/>
        <w:autoSpaceDE w:val="0"/>
        <w:autoSpaceDN w:val="0"/>
        <w:adjustRightInd w:val="0"/>
        <w:ind w:left="0" w:firstLine="709"/>
        <w:contextualSpacing w:val="0"/>
        <w:jc w:val="both"/>
        <w:rPr>
          <w:sz w:val="28"/>
          <w:szCs w:val="28"/>
        </w:rPr>
      </w:pPr>
      <w:r w:rsidRPr="001F6727">
        <w:rPr>
          <w:sz w:val="28"/>
          <w:szCs w:val="28"/>
        </w:rPr>
        <w:t>19</w:t>
      </w:r>
      <w:r w:rsidR="0049608A" w:rsidRPr="001F6727">
        <w:rPr>
          <w:sz w:val="28"/>
          <w:szCs w:val="28"/>
        </w:rPr>
        <w:t>.</w:t>
      </w:r>
      <w:r w:rsidRPr="001F6727">
        <w:rPr>
          <w:sz w:val="28"/>
          <w:szCs w:val="28"/>
        </w:rPr>
        <w:tab/>
      </w:r>
      <w:r w:rsidR="00651F1F" w:rsidRPr="001F6727">
        <w:rPr>
          <w:sz w:val="28"/>
          <w:szCs w:val="28"/>
        </w:rPr>
        <w:t xml:space="preserve">По результатам проведения публичных консультаций по </w:t>
      </w:r>
      <w:r w:rsidR="00651F1F" w:rsidRPr="001F6727">
        <w:rPr>
          <w:bCs/>
          <w:sz w:val="28"/>
          <w:szCs w:val="28"/>
        </w:rPr>
        <w:t>проекту акта</w:t>
      </w:r>
      <w:r w:rsidR="00F767E1" w:rsidRPr="001F6727">
        <w:rPr>
          <w:sz w:val="28"/>
          <w:szCs w:val="28"/>
        </w:rPr>
        <w:t xml:space="preserve"> </w:t>
      </w:r>
      <w:r w:rsidR="00651F1F" w:rsidRPr="001F6727">
        <w:rPr>
          <w:sz w:val="28"/>
          <w:szCs w:val="28"/>
        </w:rPr>
        <w:t xml:space="preserve">осуществляется подготовка заключения об оценке регулирующего воздействия проекта </w:t>
      </w:r>
      <w:r w:rsidR="00E3740D" w:rsidRPr="001F6727">
        <w:rPr>
          <w:sz w:val="28"/>
          <w:szCs w:val="28"/>
        </w:rPr>
        <w:t>акта</w:t>
      </w:r>
      <w:r w:rsidR="0046346C" w:rsidRPr="001F6727">
        <w:rPr>
          <w:sz w:val="28"/>
          <w:szCs w:val="28"/>
        </w:rPr>
        <w:t>, которое должно включать в себя:</w:t>
      </w:r>
    </w:p>
    <w:p w:rsidR="0046346C" w:rsidRPr="001F6727" w:rsidRDefault="0046346C" w:rsidP="00CD3332">
      <w:pPr>
        <w:pStyle w:val="ConsPlusNormal"/>
        <w:ind w:firstLine="709"/>
        <w:jc w:val="both"/>
        <w:rPr>
          <w:rFonts w:ascii="Times New Roman" w:hAnsi="Times New Roman" w:cs="Times New Roman"/>
          <w:sz w:val="28"/>
          <w:szCs w:val="28"/>
        </w:rPr>
      </w:pPr>
      <w:r w:rsidRPr="001F6727">
        <w:rPr>
          <w:rFonts w:ascii="Times New Roman" w:hAnsi="Times New Roman" w:cs="Times New Roman"/>
          <w:sz w:val="28"/>
          <w:szCs w:val="28"/>
        </w:rPr>
        <w:lastRenderedPageBreak/>
        <w:t>доработанн</w:t>
      </w:r>
      <w:r w:rsidR="00CD3332" w:rsidRPr="001F6727">
        <w:rPr>
          <w:rFonts w:ascii="Times New Roman" w:hAnsi="Times New Roman" w:cs="Times New Roman"/>
          <w:sz w:val="28"/>
          <w:szCs w:val="28"/>
        </w:rPr>
        <w:t>ое</w:t>
      </w:r>
      <w:r w:rsidRPr="001F6727">
        <w:rPr>
          <w:rFonts w:ascii="Times New Roman" w:hAnsi="Times New Roman" w:cs="Times New Roman"/>
          <w:sz w:val="28"/>
          <w:szCs w:val="28"/>
        </w:rPr>
        <w:t xml:space="preserve"> по результатам публичных консультаций </w:t>
      </w:r>
      <w:r w:rsidR="00CD3332" w:rsidRPr="001F6727">
        <w:rPr>
          <w:rFonts w:ascii="Times New Roman" w:hAnsi="Times New Roman" w:cs="Times New Roman"/>
          <w:sz w:val="28"/>
          <w:szCs w:val="28"/>
        </w:rPr>
        <w:t>уведомление по проекту акта, информацию о результатах публичных консультаций со сводкой предложений,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w:t>
      </w:r>
      <w:bookmarkStart w:id="0" w:name="_GoBack"/>
      <w:bookmarkEnd w:id="0"/>
      <w:r w:rsidR="00CD3332" w:rsidRPr="001F6727">
        <w:rPr>
          <w:rFonts w:ascii="Times New Roman" w:hAnsi="Times New Roman" w:cs="Times New Roman"/>
          <w:sz w:val="28"/>
          <w:szCs w:val="28"/>
        </w:rPr>
        <w:t>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В заключении также необходимо указать выгоды субъектов предпринимательской и инвестиционной деятельности, возникающие в связи с введением нового регулирования, возможные поступления в бюджетную систему Российской Федерации.</w:t>
      </w:r>
    </w:p>
    <w:p w:rsidR="0046346C" w:rsidRPr="00065DAB" w:rsidRDefault="0046346C" w:rsidP="00CD3332">
      <w:pPr>
        <w:pStyle w:val="ConsPlusNormal"/>
        <w:ind w:firstLine="709"/>
        <w:jc w:val="both"/>
        <w:rPr>
          <w:rFonts w:ascii="Times New Roman" w:hAnsi="Times New Roman" w:cs="Times New Roman"/>
          <w:sz w:val="28"/>
          <w:szCs w:val="28"/>
        </w:rPr>
      </w:pPr>
      <w:r w:rsidRPr="001F6727">
        <w:rPr>
          <w:rFonts w:ascii="Times New Roman" w:hAnsi="Times New Roman" w:cs="Times New Roman"/>
          <w:sz w:val="28"/>
          <w:szCs w:val="28"/>
        </w:rPr>
        <w:t xml:space="preserve">сводку предложений по </w:t>
      </w:r>
      <w:r w:rsidR="00F767E1" w:rsidRPr="001F6727">
        <w:rPr>
          <w:rFonts w:ascii="Times New Roman" w:hAnsi="Times New Roman" w:cs="Times New Roman"/>
          <w:sz w:val="28"/>
          <w:szCs w:val="28"/>
        </w:rPr>
        <w:t>проекту акта</w:t>
      </w:r>
      <w:r w:rsidR="00993F55" w:rsidRPr="001F6727">
        <w:rPr>
          <w:rFonts w:ascii="Times New Roman" w:hAnsi="Times New Roman" w:cs="Times New Roman"/>
          <w:sz w:val="28"/>
          <w:szCs w:val="28"/>
        </w:rPr>
        <w:t>.</w:t>
      </w:r>
    </w:p>
    <w:p w:rsidR="0046346C" w:rsidRPr="00065DAB" w:rsidRDefault="00F5108C" w:rsidP="006D6AB9">
      <w:pPr>
        <w:autoSpaceDE w:val="0"/>
        <w:autoSpaceDN w:val="0"/>
        <w:adjustRightInd w:val="0"/>
        <w:ind w:firstLine="709"/>
        <w:jc w:val="both"/>
        <w:rPr>
          <w:sz w:val="28"/>
          <w:szCs w:val="28"/>
        </w:rPr>
      </w:pPr>
      <w:r w:rsidRPr="00065DAB">
        <w:rPr>
          <w:sz w:val="28"/>
          <w:szCs w:val="28"/>
        </w:rPr>
        <w:t>2</w:t>
      </w:r>
      <w:r w:rsidR="007E0828">
        <w:rPr>
          <w:sz w:val="28"/>
          <w:szCs w:val="28"/>
        </w:rPr>
        <w:t>0</w:t>
      </w:r>
      <w:r w:rsidR="0049608A" w:rsidRPr="00065DAB">
        <w:rPr>
          <w:sz w:val="28"/>
          <w:szCs w:val="28"/>
        </w:rPr>
        <w:t xml:space="preserve">. </w:t>
      </w:r>
      <w:r w:rsidR="007E0828">
        <w:rPr>
          <w:sz w:val="28"/>
          <w:szCs w:val="28"/>
        </w:rPr>
        <w:t xml:space="preserve">Заключение </w:t>
      </w:r>
      <w:r w:rsidR="00F767E1" w:rsidRPr="00065DAB">
        <w:rPr>
          <w:sz w:val="28"/>
          <w:szCs w:val="28"/>
        </w:rPr>
        <w:t>размещается в течение 5</w:t>
      </w:r>
      <w:r w:rsidR="006D6AB9" w:rsidRPr="00065DAB">
        <w:rPr>
          <w:sz w:val="28"/>
          <w:szCs w:val="28"/>
        </w:rPr>
        <w:t xml:space="preserve"> рабочих дней с момента его подписания на официальном сайте.</w:t>
      </w:r>
    </w:p>
    <w:p w:rsidR="00F767E1" w:rsidRPr="00065DAB" w:rsidRDefault="00F767E1" w:rsidP="006D6AB9">
      <w:pPr>
        <w:autoSpaceDE w:val="0"/>
        <w:autoSpaceDN w:val="0"/>
        <w:adjustRightInd w:val="0"/>
        <w:ind w:firstLine="709"/>
        <w:jc w:val="both"/>
        <w:rPr>
          <w:sz w:val="28"/>
          <w:szCs w:val="28"/>
        </w:rPr>
      </w:pPr>
    </w:p>
    <w:p w:rsidR="00F767E1" w:rsidRPr="00065DAB" w:rsidRDefault="00F767E1" w:rsidP="003E1EC8">
      <w:pPr>
        <w:autoSpaceDE w:val="0"/>
        <w:autoSpaceDN w:val="0"/>
        <w:adjustRightInd w:val="0"/>
        <w:ind w:firstLine="709"/>
        <w:jc w:val="center"/>
        <w:rPr>
          <w:b/>
          <w:sz w:val="28"/>
          <w:szCs w:val="28"/>
        </w:rPr>
      </w:pPr>
      <w:r w:rsidRPr="00065DAB">
        <w:rPr>
          <w:b/>
          <w:sz w:val="28"/>
          <w:szCs w:val="28"/>
        </w:rPr>
        <w:t>Глава 4. Порядок использования результатов оценки регулирующего воздействия</w:t>
      </w:r>
    </w:p>
    <w:p w:rsidR="003E1EC8" w:rsidRPr="00065DAB" w:rsidRDefault="003E1EC8" w:rsidP="003E1EC8">
      <w:pPr>
        <w:autoSpaceDE w:val="0"/>
        <w:autoSpaceDN w:val="0"/>
        <w:adjustRightInd w:val="0"/>
        <w:ind w:firstLine="709"/>
        <w:jc w:val="center"/>
        <w:rPr>
          <w:b/>
          <w:sz w:val="28"/>
          <w:szCs w:val="28"/>
        </w:rPr>
      </w:pPr>
    </w:p>
    <w:p w:rsidR="00AA230E" w:rsidRPr="00065DAB" w:rsidRDefault="00F5108C" w:rsidP="00AA230E">
      <w:pPr>
        <w:pStyle w:val="ConsPlusNormal"/>
        <w:ind w:firstLine="709"/>
        <w:jc w:val="both"/>
        <w:rPr>
          <w:rFonts w:ascii="Times New Roman" w:hAnsi="Times New Roman" w:cs="Times New Roman"/>
          <w:sz w:val="28"/>
          <w:szCs w:val="28"/>
        </w:rPr>
      </w:pPr>
      <w:r w:rsidRPr="00065DAB">
        <w:rPr>
          <w:rFonts w:ascii="Times New Roman" w:hAnsi="Times New Roman" w:cs="Times New Roman"/>
          <w:sz w:val="28"/>
          <w:szCs w:val="28"/>
        </w:rPr>
        <w:t>2</w:t>
      </w:r>
      <w:r w:rsidR="00277725">
        <w:rPr>
          <w:rFonts w:ascii="Times New Roman" w:hAnsi="Times New Roman" w:cs="Times New Roman"/>
          <w:sz w:val="28"/>
          <w:szCs w:val="28"/>
        </w:rPr>
        <w:t>1</w:t>
      </w:r>
      <w:r w:rsidRPr="00065DAB">
        <w:rPr>
          <w:rFonts w:ascii="Times New Roman" w:hAnsi="Times New Roman" w:cs="Times New Roman"/>
          <w:sz w:val="28"/>
          <w:szCs w:val="28"/>
        </w:rPr>
        <w:t xml:space="preserve">. </w:t>
      </w:r>
      <w:r w:rsidR="00AA230E" w:rsidRPr="008E4F73">
        <w:rPr>
          <w:rFonts w:ascii="Times New Roman" w:hAnsi="Times New Roman" w:cs="Times New Roman"/>
          <w:sz w:val="28"/>
          <w:szCs w:val="28"/>
        </w:rPr>
        <w:t xml:space="preserve">Заключение об оценке регулирующего воздействия проекта муниципального нормативного правового акта и сводка предложений, поступивших от участников публичных консультаций по нему, направляется </w:t>
      </w:r>
      <w:r w:rsidR="00F370B8" w:rsidRPr="008E4F73">
        <w:rPr>
          <w:rFonts w:ascii="Times New Roman" w:hAnsi="Times New Roman" w:cs="Times New Roman"/>
          <w:sz w:val="28"/>
          <w:szCs w:val="28"/>
        </w:rPr>
        <w:t xml:space="preserve">профильным подразделением </w:t>
      </w:r>
      <w:r w:rsidR="00AA230E" w:rsidRPr="008E4F73">
        <w:rPr>
          <w:rFonts w:ascii="Times New Roman" w:hAnsi="Times New Roman" w:cs="Times New Roman"/>
          <w:sz w:val="28"/>
          <w:szCs w:val="28"/>
        </w:rPr>
        <w:t>разработчику данного проекта муниципального пр</w:t>
      </w:r>
      <w:r w:rsidR="00ED2281" w:rsidRPr="008E4F73">
        <w:rPr>
          <w:rFonts w:ascii="Times New Roman" w:hAnsi="Times New Roman" w:cs="Times New Roman"/>
          <w:sz w:val="28"/>
          <w:szCs w:val="28"/>
        </w:rPr>
        <w:t xml:space="preserve">авового акта </w:t>
      </w:r>
      <w:r w:rsidR="00F370B8" w:rsidRPr="008E4F73">
        <w:rPr>
          <w:rFonts w:ascii="Times New Roman" w:hAnsi="Times New Roman" w:cs="Times New Roman"/>
          <w:sz w:val="28"/>
          <w:szCs w:val="28"/>
        </w:rPr>
        <w:t xml:space="preserve">и уполномоченному подразделению </w:t>
      </w:r>
      <w:r w:rsidR="00ED2281" w:rsidRPr="008E4F73">
        <w:rPr>
          <w:rFonts w:ascii="Times New Roman" w:hAnsi="Times New Roman" w:cs="Times New Roman"/>
          <w:sz w:val="28"/>
          <w:szCs w:val="28"/>
        </w:rPr>
        <w:t xml:space="preserve">в срок не позднее </w:t>
      </w:r>
      <w:r w:rsidR="00F7349A" w:rsidRPr="00540B69">
        <w:rPr>
          <w:rFonts w:ascii="Times New Roman" w:hAnsi="Times New Roman" w:cs="Times New Roman"/>
          <w:sz w:val="28"/>
          <w:szCs w:val="28"/>
        </w:rPr>
        <w:t>1</w:t>
      </w:r>
      <w:r w:rsidR="00251D1C" w:rsidRPr="00540B69">
        <w:rPr>
          <w:rFonts w:ascii="Times New Roman" w:hAnsi="Times New Roman" w:cs="Times New Roman"/>
          <w:sz w:val="28"/>
          <w:szCs w:val="28"/>
        </w:rPr>
        <w:t>0</w:t>
      </w:r>
      <w:r w:rsidR="00F7349A" w:rsidRPr="00540B69">
        <w:rPr>
          <w:rFonts w:ascii="Times New Roman" w:hAnsi="Times New Roman" w:cs="Times New Roman"/>
          <w:sz w:val="28"/>
          <w:szCs w:val="28"/>
        </w:rPr>
        <w:t xml:space="preserve"> рабочих</w:t>
      </w:r>
      <w:r w:rsidR="00F7349A">
        <w:rPr>
          <w:rFonts w:ascii="Times New Roman" w:hAnsi="Times New Roman" w:cs="Times New Roman"/>
          <w:sz w:val="28"/>
          <w:szCs w:val="28"/>
        </w:rPr>
        <w:t xml:space="preserve"> </w:t>
      </w:r>
      <w:r w:rsidR="00AA230E" w:rsidRPr="008E4F73">
        <w:rPr>
          <w:rFonts w:ascii="Times New Roman" w:hAnsi="Times New Roman" w:cs="Times New Roman"/>
          <w:sz w:val="28"/>
          <w:szCs w:val="28"/>
        </w:rPr>
        <w:t>дней со дня завершения публичных консультаций.</w:t>
      </w:r>
    </w:p>
    <w:p w:rsidR="00ED2281" w:rsidRPr="00065DAB" w:rsidRDefault="00F370B8" w:rsidP="00ED2281">
      <w:pPr>
        <w:pStyle w:val="ConsPlusNormal"/>
        <w:ind w:firstLine="709"/>
        <w:jc w:val="both"/>
        <w:rPr>
          <w:rFonts w:ascii="Times New Roman" w:hAnsi="Times New Roman" w:cs="Times New Roman"/>
          <w:sz w:val="28"/>
          <w:szCs w:val="28"/>
        </w:rPr>
      </w:pPr>
      <w:r w:rsidRPr="00065DAB">
        <w:rPr>
          <w:rFonts w:ascii="Times New Roman" w:hAnsi="Times New Roman" w:cs="Times New Roman"/>
          <w:sz w:val="28"/>
          <w:szCs w:val="28"/>
        </w:rPr>
        <w:t>2</w:t>
      </w:r>
      <w:r w:rsidR="00277725">
        <w:rPr>
          <w:rFonts w:ascii="Times New Roman" w:hAnsi="Times New Roman" w:cs="Times New Roman"/>
          <w:sz w:val="28"/>
          <w:szCs w:val="28"/>
        </w:rPr>
        <w:t>2</w:t>
      </w:r>
      <w:r w:rsidRPr="00065DAB">
        <w:rPr>
          <w:rFonts w:ascii="Times New Roman" w:hAnsi="Times New Roman" w:cs="Times New Roman"/>
          <w:sz w:val="28"/>
          <w:szCs w:val="28"/>
        </w:rPr>
        <w:t xml:space="preserve">. </w:t>
      </w:r>
      <w:r w:rsidR="00ED2281" w:rsidRPr="00065DAB">
        <w:rPr>
          <w:rFonts w:ascii="Times New Roman" w:hAnsi="Times New Roman" w:cs="Times New Roman"/>
          <w:sz w:val="28"/>
          <w:szCs w:val="28"/>
        </w:rPr>
        <w:t xml:space="preserve">По результатам публичных консультаций в случае выявления в проекте акта положений, </w:t>
      </w:r>
      <w:r w:rsidR="00ED2281" w:rsidRPr="003308AD">
        <w:rPr>
          <w:rFonts w:ascii="Times New Roman" w:hAnsi="Times New Roman" w:cs="Times New Roman"/>
          <w:sz w:val="28"/>
          <w:szCs w:val="28"/>
        </w:rPr>
        <w:t>указанных в пункте 1 настоящего положения,</w:t>
      </w:r>
      <w:r w:rsidR="00ED2281" w:rsidRPr="00065DAB">
        <w:rPr>
          <w:rFonts w:ascii="Times New Roman" w:hAnsi="Times New Roman" w:cs="Times New Roman"/>
          <w:sz w:val="28"/>
          <w:szCs w:val="28"/>
        </w:rPr>
        <w:t xml:space="preserve"> разработчик принимает решение об отказе в подготовке проекта акта или его доработке.</w:t>
      </w:r>
    </w:p>
    <w:p w:rsidR="00ED2281" w:rsidRPr="00540B69" w:rsidRDefault="00ED2281" w:rsidP="00F370B8">
      <w:pPr>
        <w:autoSpaceDE w:val="0"/>
        <w:autoSpaceDN w:val="0"/>
        <w:adjustRightInd w:val="0"/>
        <w:ind w:firstLine="720"/>
        <w:jc w:val="both"/>
        <w:rPr>
          <w:sz w:val="28"/>
          <w:szCs w:val="28"/>
        </w:rPr>
      </w:pPr>
      <w:r w:rsidRPr="00065DAB">
        <w:rPr>
          <w:sz w:val="28"/>
          <w:szCs w:val="28"/>
        </w:rPr>
        <w:t xml:space="preserve">В случае принятия решения об отказе в подготовке проекта акта или его доработке </w:t>
      </w:r>
      <w:r w:rsidR="00F370B8" w:rsidRPr="00540B69">
        <w:rPr>
          <w:rFonts w:eastAsiaTheme="minorHAnsi"/>
          <w:sz w:val="28"/>
          <w:szCs w:val="28"/>
          <w:lang w:eastAsia="en-US"/>
        </w:rPr>
        <w:t>разработчик</w:t>
      </w:r>
      <w:r w:rsidR="00540B69" w:rsidRPr="00540B69">
        <w:rPr>
          <w:rFonts w:eastAsiaTheme="minorHAnsi"/>
          <w:sz w:val="28"/>
          <w:szCs w:val="28"/>
          <w:lang w:eastAsia="en-US"/>
        </w:rPr>
        <w:t xml:space="preserve"> </w:t>
      </w:r>
      <w:r w:rsidR="00EB1B96" w:rsidRPr="00540B69">
        <w:rPr>
          <w:sz w:val="28"/>
          <w:szCs w:val="28"/>
        </w:rPr>
        <w:t xml:space="preserve">направляет в профильный орган соответствующую информацию для размещения на официальном сайте извещения о принятом решении организаций, которым направлялось уведомление о проведении публичных консультаций, в течение </w:t>
      </w:r>
      <w:r w:rsidR="006A7299" w:rsidRPr="00540B69">
        <w:rPr>
          <w:sz w:val="28"/>
          <w:szCs w:val="28"/>
        </w:rPr>
        <w:t>1</w:t>
      </w:r>
      <w:r w:rsidR="00EB1B96" w:rsidRPr="00540B69">
        <w:rPr>
          <w:sz w:val="28"/>
          <w:szCs w:val="28"/>
        </w:rPr>
        <w:t>0 рабочих дней со дня, следующего за днём завершения публичных консультаций</w:t>
      </w:r>
      <w:r w:rsidRPr="00540B69">
        <w:rPr>
          <w:sz w:val="28"/>
          <w:szCs w:val="28"/>
        </w:rPr>
        <w:t>.</w:t>
      </w:r>
    </w:p>
    <w:p w:rsidR="00ED2281" w:rsidRPr="00065DAB" w:rsidRDefault="00ED2281" w:rsidP="00ED2281">
      <w:pPr>
        <w:autoSpaceDE w:val="0"/>
        <w:autoSpaceDN w:val="0"/>
        <w:adjustRightInd w:val="0"/>
        <w:ind w:firstLine="720"/>
        <w:jc w:val="both"/>
        <w:rPr>
          <w:sz w:val="28"/>
          <w:szCs w:val="28"/>
        </w:rPr>
      </w:pPr>
      <w:r w:rsidRPr="00065DAB">
        <w:rPr>
          <w:sz w:val="28"/>
          <w:szCs w:val="28"/>
        </w:rPr>
        <w:t>В случае отсутствия в проекте акта положений, указанных в пункте 1 настоящего положения, разработчик подготавливает итоговую редакцию проекта акта, а также информацию об учете или причинах отклонения предложений, содержащихся в полученной им сводке предложений, поступивших от участников публичных консультаций по проекту акта</w:t>
      </w:r>
      <w:r w:rsidR="00F370B8" w:rsidRPr="00065DAB">
        <w:rPr>
          <w:sz w:val="28"/>
          <w:szCs w:val="28"/>
        </w:rPr>
        <w:t>,</w:t>
      </w:r>
      <w:r w:rsidRPr="00065DAB">
        <w:rPr>
          <w:sz w:val="28"/>
          <w:szCs w:val="28"/>
        </w:rPr>
        <w:t xml:space="preserve"> в срок не позднее </w:t>
      </w:r>
      <w:r w:rsidRPr="00FF296F">
        <w:rPr>
          <w:sz w:val="28"/>
          <w:szCs w:val="28"/>
        </w:rPr>
        <w:t>1</w:t>
      </w:r>
      <w:r w:rsidR="00C34FE6" w:rsidRPr="00C34FE6">
        <w:rPr>
          <w:sz w:val="28"/>
          <w:szCs w:val="28"/>
        </w:rPr>
        <w:t>0</w:t>
      </w:r>
      <w:r w:rsidRPr="00FF296F">
        <w:rPr>
          <w:sz w:val="28"/>
          <w:szCs w:val="28"/>
        </w:rPr>
        <w:t xml:space="preserve"> </w:t>
      </w:r>
      <w:r w:rsidR="00C34FE6">
        <w:rPr>
          <w:sz w:val="28"/>
          <w:szCs w:val="28"/>
        </w:rPr>
        <w:t>рабочих</w:t>
      </w:r>
      <w:r w:rsidRPr="00FF296F">
        <w:rPr>
          <w:sz w:val="28"/>
          <w:szCs w:val="28"/>
        </w:rPr>
        <w:t xml:space="preserve"> дней</w:t>
      </w:r>
      <w:r w:rsidRPr="00065DAB">
        <w:rPr>
          <w:sz w:val="28"/>
          <w:szCs w:val="28"/>
        </w:rPr>
        <w:t xml:space="preserve"> со дня получения заключения об оценке регулирующего воздействия и сводки предложений по проекту акта.</w:t>
      </w:r>
    </w:p>
    <w:p w:rsidR="003E1EC8" w:rsidRPr="00065DAB" w:rsidRDefault="00F370B8" w:rsidP="003E1EC8">
      <w:pPr>
        <w:autoSpaceDE w:val="0"/>
        <w:autoSpaceDN w:val="0"/>
        <w:adjustRightInd w:val="0"/>
        <w:ind w:firstLine="720"/>
        <w:jc w:val="both"/>
        <w:rPr>
          <w:sz w:val="28"/>
          <w:szCs w:val="28"/>
        </w:rPr>
      </w:pPr>
      <w:r w:rsidRPr="00065DAB">
        <w:rPr>
          <w:sz w:val="28"/>
          <w:szCs w:val="28"/>
        </w:rPr>
        <w:lastRenderedPageBreak/>
        <w:t>2</w:t>
      </w:r>
      <w:r w:rsidR="00277725">
        <w:rPr>
          <w:sz w:val="28"/>
          <w:szCs w:val="28"/>
        </w:rPr>
        <w:t>3</w:t>
      </w:r>
      <w:r w:rsidRPr="00065DAB">
        <w:rPr>
          <w:sz w:val="28"/>
          <w:szCs w:val="28"/>
        </w:rPr>
        <w:t xml:space="preserve">. </w:t>
      </w:r>
      <w:r w:rsidR="003E1EC8" w:rsidRPr="00065DAB">
        <w:rPr>
          <w:sz w:val="28"/>
          <w:szCs w:val="28"/>
        </w:rPr>
        <w:t xml:space="preserve">В срок не позднее </w:t>
      </w:r>
      <w:r w:rsidR="000C6EE9" w:rsidRPr="00540B69">
        <w:rPr>
          <w:sz w:val="28"/>
          <w:szCs w:val="28"/>
        </w:rPr>
        <w:t>10 рабочих</w:t>
      </w:r>
      <w:r w:rsidR="003E1EC8" w:rsidRPr="00FF296F">
        <w:rPr>
          <w:sz w:val="28"/>
          <w:szCs w:val="28"/>
        </w:rPr>
        <w:t xml:space="preserve"> дней</w:t>
      </w:r>
      <w:r w:rsidR="003E1EC8" w:rsidRPr="00065DAB">
        <w:rPr>
          <w:sz w:val="28"/>
          <w:szCs w:val="28"/>
        </w:rPr>
        <w:t xml:space="preserve"> со дня получения разработчиком</w:t>
      </w:r>
      <w:r w:rsidR="00F84D2E" w:rsidRPr="00065DAB">
        <w:rPr>
          <w:sz w:val="28"/>
          <w:szCs w:val="28"/>
        </w:rPr>
        <w:t xml:space="preserve"> заключения об о</w:t>
      </w:r>
      <w:r w:rsidR="00890251" w:rsidRPr="00065DAB">
        <w:rPr>
          <w:sz w:val="28"/>
          <w:szCs w:val="28"/>
        </w:rPr>
        <w:t>ценке регулирующего воздействия и</w:t>
      </w:r>
      <w:r w:rsidR="00F84D2E" w:rsidRPr="00065DAB">
        <w:rPr>
          <w:sz w:val="28"/>
          <w:szCs w:val="28"/>
        </w:rPr>
        <w:t xml:space="preserve"> сводки предложений по проекту акта,</w:t>
      </w:r>
      <w:r w:rsidR="003E1EC8" w:rsidRPr="00065DAB">
        <w:rPr>
          <w:sz w:val="28"/>
          <w:szCs w:val="28"/>
        </w:rPr>
        <w:t xml:space="preserve"> разработчик на</w:t>
      </w:r>
      <w:r w:rsidR="00ED2281" w:rsidRPr="00065DAB">
        <w:rPr>
          <w:sz w:val="28"/>
          <w:szCs w:val="28"/>
        </w:rPr>
        <w:t>правляет в уполномоченное подразделение</w:t>
      </w:r>
      <w:r w:rsidR="003E1EC8" w:rsidRPr="00065DAB">
        <w:rPr>
          <w:sz w:val="28"/>
          <w:szCs w:val="28"/>
        </w:rPr>
        <w:t xml:space="preserve"> копию итоговой редакции проекта акта, а также информацию об учете или причинах отклонения предложений, содержащихся в полученной им сводке предложений, поступивших от участников публичных консультаций по проекту </w:t>
      </w:r>
      <w:r w:rsidR="008F0E0F" w:rsidRPr="00065DAB">
        <w:rPr>
          <w:sz w:val="28"/>
          <w:szCs w:val="28"/>
        </w:rPr>
        <w:t>акта.</w:t>
      </w:r>
    </w:p>
    <w:p w:rsidR="003E1EC8" w:rsidRPr="00065DAB" w:rsidRDefault="00890251" w:rsidP="003E1EC8">
      <w:pPr>
        <w:autoSpaceDE w:val="0"/>
        <w:autoSpaceDN w:val="0"/>
        <w:adjustRightInd w:val="0"/>
        <w:ind w:firstLine="720"/>
        <w:jc w:val="both"/>
        <w:rPr>
          <w:sz w:val="28"/>
          <w:szCs w:val="28"/>
        </w:rPr>
      </w:pPr>
      <w:r w:rsidRPr="00065DAB">
        <w:rPr>
          <w:sz w:val="28"/>
          <w:szCs w:val="28"/>
        </w:rPr>
        <w:t>2</w:t>
      </w:r>
      <w:r w:rsidR="00277725">
        <w:rPr>
          <w:sz w:val="28"/>
          <w:szCs w:val="28"/>
        </w:rPr>
        <w:t>4</w:t>
      </w:r>
      <w:r w:rsidRPr="00065DAB">
        <w:rPr>
          <w:sz w:val="28"/>
          <w:szCs w:val="28"/>
        </w:rPr>
        <w:t xml:space="preserve">. В срок не позднее 5 </w:t>
      </w:r>
      <w:r w:rsidRPr="000C6EE9">
        <w:rPr>
          <w:sz w:val="28"/>
          <w:szCs w:val="28"/>
        </w:rPr>
        <w:t>рабочих</w:t>
      </w:r>
      <w:r w:rsidRPr="00065DAB">
        <w:rPr>
          <w:sz w:val="28"/>
          <w:szCs w:val="28"/>
        </w:rPr>
        <w:t xml:space="preserve"> </w:t>
      </w:r>
      <w:r w:rsidR="003E1EC8" w:rsidRPr="00065DAB">
        <w:rPr>
          <w:sz w:val="28"/>
          <w:szCs w:val="28"/>
        </w:rPr>
        <w:t>дней со дня получения уполномочен</w:t>
      </w:r>
      <w:r w:rsidR="00ED2281" w:rsidRPr="00065DAB">
        <w:rPr>
          <w:sz w:val="28"/>
          <w:szCs w:val="28"/>
        </w:rPr>
        <w:t>ным подразделением</w:t>
      </w:r>
      <w:r w:rsidR="003E1EC8" w:rsidRPr="00065DAB">
        <w:rPr>
          <w:sz w:val="28"/>
          <w:szCs w:val="28"/>
        </w:rPr>
        <w:t xml:space="preserve"> копии итоговой редакции проекта акта, а также информации об учете или причинах отклонения предложений, содержащихся в сводке предложений, поступивших от участников публичных консультаций по проекту акта, уполномоченный орган размещает эти документы, а также </w:t>
      </w:r>
      <w:r w:rsidR="008F0E0F" w:rsidRPr="00065DAB">
        <w:rPr>
          <w:sz w:val="28"/>
          <w:szCs w:val="28"/>
        </w:rPr>
        <w:t xml:space="preserve">копию заключения об оценке регулирующего воздействия и копию </w:t>
      </w:r>
      <w:r w:rsidR="00AA230E" w:rsidRPr="00065DAB">
        <w:rPr>
          <w:sz w:val="28"/>
          <w:szCs w:val="28"/>
        </w:rPr>
        <w:t xml:space="preserve">сводки предложений </w:t>
      </w:r>
      <w:r w:rsidR="003E1EC8" w:rsidRPr="00065DAB">
        <w:rPr>
          <w:sz w:val="28"/>
          <w:szCs w:val="28"/>
        </w:rPr>
        <w:t xml:space="preserve">на </w:t>
      </w:r>
      <w:r w:rsidR="00AA230E" w:rsidRPr="00065DAB">
        <w:rPr>
          <w:sz w:val="28"/>
          <w:szCs w:val="28"/>
        </w:rPr>
        <w:t xml:space="preserve">официальном сайте. </w:t>
      </w:r>
    </w:p>
    <w:p w:rsidR="006E1FA9" w:rsidRPr="00065DAB" w:rsidRDefault="006E1FA9" w:rsidP="00ED2281">
      <w:pPr>
        <w:rPr>
          <w:b/>
          <w:sz w:val="28"/>
          <w:szCs w:val="28"/>
        </w:rPr>
      </w:pPr>
    </w:p>
    <w:p w:rsidR="00B618BD" w:rsidRPr="00065DAB" w:rsidRDefault="002A53EC" w:rsidP="00B618BD">
      <w:pPr>
        <w:ind w:firstLine="709"/>
        <w:jc w:val="center"/>
        <w:rPr>
          <w:b/>
          <w:sz w:val="28"/>
          <w:szCs w:val="28"/>
        </w:rPr>
      </w:pPr>
      <w:r w:rsidRPr="00065DAB">
        <w:rPr>
          <w:b/>
          <w:sz w:val="28"/>
          <w:szCs w:val="28"/>
        </w:rPr>
        <w:t>Глава 5</w:t>
      </w:r>
      <w:r w:rsidR="00B618BD" w:rsidRPr="00065DAB">
        <w:rPr>
          <w:b/>
          <w:sz w:val="28"/>
          <w:szCs w:val="28"/>
        </w:rPr>
        <w:t>. Проведение экспертизы муниципальных нормативных правовых актов</w:t>
      </w:r>
    </w:p>
    <w:p w:rsidR="00B618BD" w:rsidRPr="00065DAB" w:rsidRDefault="00B618BD" w:rsidP="00B618BD">
      <w:pPr>
        <w:ind w:firstLine="709"/>
        <w:jc w:val="center"/>
        <w:rPr>
          <w:b/>
          <w:sz w:val="28"/>
          <w:szCs w:val="28"/>
        </w:rPr>
      </w:pPr>
    </w:p>
    <w:p w:rsidR="00B618BD" w:rsidRPr="00065DAB" w:rsidRDefault="00992F58" w:rsidP="00604B24">
      <w:pPr>
        <w:ind w:firstLine="709"/>
        <w:contextualSpacing/>
        <w:jc w:val="both"/>
        <w:rPr>
          <w:bCs/>
          <w:sz w:val="28"/>
          <w:szCs w:val="28"/>
        </w:rPr>
      </w:pPr>
      <w:r w:rsidRPr="00065DAB">
        <w:rPr>
          <w:sz w:val="28"/>
          <w:szCs w:val="28"/>
        </w:rPr>
        <w:t>2</w:t>
      </w:r>
      <w:r w:rsidR="00277725">
        <w:rPr>
          <w:sz w:val="28"/>
          <w:szCs w:val="28"/>
        </w:rPr>
        <w:t>5</w:t>
      </w:r>
      <w:r w:rsidR="0049608A" w:rsidRPr="00065DAB">
        <w:rPr>
          <w:sz w:val="28"/>
          <w:szCs w:val="28"/>
        </w:rPr>
        <w:t xml:space="preserve">. </w:t>
      </w:r>
      <w:r w:rsidR="00B618BD" w:rsidRPr="00065DAB">
        <w:rPr>
          <w:sz w:val="28"/>
          <w:szCs w:val="28"/>
        </w:rPr>
        <w:t xml:space="preserve">Этапами проведения экспертизы </w:t>
      </w:r>
      <w:r w:rsidR="00B618BD" w:rsidRPr="00065DAB">
        <w:rPr>
          <w:bCs/>
          <w:sz w:val="28"/>
          <w:szCs w:val="28"/>
        </w:rPr>
        <w:t>нормативных правовых актов</w:t>
      </w:r>
      <w:r w:rsidR="00063767" w:rsidRPr="00065DAB">
        <w:rPr>
          <w:bCs/>
          <w:sz w:val="28"/>
          <w:szCs w:val="28"/>
        </w:rPr>
        <w:t xml:space="preserve"> являются</w:t>
      </w:r>
      <w:r w:rsidR="00B618BD" w:rsidRPr="00065DAB">
        <w:rPr>
          <w:bCs/>
          <w:sz w:val="28"/>
          <w:szCs w:val="28"/>
        </w:rPr>
        <w:t>:</w:t>
      </w:r>
    </w:p>
    <w:p w:rsidR="00B618BD" w:rsidRPr="00065DAB" w:rsidRDefault="00B618BD" w:rsidP="00604B24">
      <w:pPr>
        <w:pStyle w:val="a4"/>
        <w:numPr>
          <w:ilvl w:val="0"/>
          <w:numId w:val="12"/>
        </w:numPr>
        <w:ind w:left="0" w:firstLine="709"/>
        <w:jc w:val="both"/>
        <w:rPr>
          <w:bCs/>
          <w:sz w:val="28"/>
          <w:szCs w:val="28"/>
        </w:rPr>
      </w:pPr>
      <w:r w:rsidRPr="00065DAB">
        <w:rPr>
          <w:sz w:val="28"/>
          <w:szCs w:val="28"/>
        </w:rPr>
        <w:t xml:space="preserve">формирование плана проведения экспертизы </w:t>
      </w:r>
      <w:r w:rsidRPr="00065DAB">
        <w:rPr>
          <w:bCs/>
          <w:sz w:val="28"/>
          <w:szCs w:val="28"/>
        </w:rPr>
        <w:t>нормативных правовых актов</w:t>
      </w:r>
      <w:r w:rsidR="00F767E1" w:rsidRPr="00065DAB">
        <w:rPr>
          <w:bCs/>
          <w:sz w:val="28"/>
          <w:szCs w:val="28"/>
        </w:rPr>
        <w:t xml:space="preserve"> (далее - План)</w:t>
      </w:r>
      <w:r w:rsidRPr="00065DAB">
        <w:rPr>
          <w:bCs/>
          <w:sz w:val="28"/>
          <w:szCs w:val="28"/>
        </w:rPr>
        <w:t>;</w:t>
      </w:r>
    </w:p>
    <w:p w:rsidR="00604B24" w:rsidRPr="00065DAB" w:rsidRDefault="00604B24" w:rsidP="00604B24">
      <w:pPr>
        <w:pStyle w:val="a4"/>
        <w:numPr>
          <w:ilvl w:val="0"/>
          <w:numId w:val="12"/>
        </w:numPr>
        <w:ind w:left="0" w:firstLine="709"/>
        <w:jc w:val="both"/>
        <w:rPr>
          <w:bCs/>
          <w:sz w:val="28"/>
          <w:szCs w:val="28"/>
        </w:rPr>
      </w:pPr>
      <w:r w:rsidRPr="00065DAB">
        <w:rPr>
          <w:sz w:val="28"/>
          <w:szCs w:val="28"/>
        </w:rPr>
        <w:t>подготовка проектов заключений о результатах экспертизы нормативных правовых актов;</w:t>
      </w:r>
    </w:p>
    <w:p w:rsidR="00B618BD" w:rsidRPr="00065DAB" w:rsidRDefault="008552FC" w:rsidP="00604B24">
      <w:pPr>
        <w:ind w:firstLine="709"/>
        <w:contextualSpacing/>
        <w:jc w:val="both"/>
        <w:rPr>
          <w:sz w:val="28"/>
          <w:szCs w:val="28"/>
        </w:rPr>
      </w:pPr>
      <w:r w:rsidRPr="00065DAB">
        <w:rPr>
          <w:sz w:val="28"/>
          <w:szCs w:val="28"/>
        </w:rPr>
        <w:t xml:space="preserve">3) </w:t>
      </w:r>
      <w:r w:rsidR="00B618BD" w:rsidRPr="00065DAB">
        <w:rPr>
          <w:sz w:val="28"/>
          <w:szCs w:val="28"/>
        </w:rPr>
        <w:t xml:space="preserve">проведение публичных консультаций по </w:t>
      </w:r>
      <w:r w:rsidR="00F767E1" w:rsidRPr="00065DAB">
        <w:rPr>
          <w:sz w:val="28"/>
          <w:szCs w:val="28"/>
        </w:rPr>
        <w:t>проектам заключений</w:t>
      </w:r>
      <w:r w:rsidR="00C36103">
        <w:rPr>
          <w:sz w:val="28"/>
          <w:szCs w:val="28"/>
        </w:rPr>
        <w:t xml:space="preserve"> </w:t>
      </w:r>
      <w:r w:rsidR="00C36103" w:rsidRPr="00065DAB">
        <w:rPr>
          <w:sz w:val="28"/>
          <w:szCs w:val="28"/>
        </w:rPr>
        <w:t>о результатах экспертизы нормативных правовых актов</w:t>
      </w:r>
      <w:r w:rsidR="00B618BD" w:rsidRPr="00065DAB">
        <w:rPr>
          <w:sz w:val="28"/>
          <w:szCs w:val="28"/>
        </w:rPr>
        <w:t>;</w:t>
      </w:r>
    </w:p>
    <w:p w:rsidR="00B618BD" w:rsidRPr="00065DAB" w:rsidRDefault="00B618BD" w:rsidP="00604B24">
      <w:pPr>
        <w:ind w:firstLine="709"/>
        <w:contextualSpacing/>
        <w:jc w:val="both"/>
        <w:rPr>
          <w:sz w:val="28"/>
          <w:szCs w:val="28"/>
        </w:rPr>
      </w:pPr>
      <w:r w:rsidRPr="00065DAB">
        <w:rPr>
          <w:sz w:val="28"/>
          <w:szCs w:val="28"/>
        </w:rPr>
        <w:t xml:space="preserve">4) </w:t>
      </w:r>
      <w:r w:rsidR="008552FC" w:rsidRPr="00065DAB">
        <w:rPr>
          <w:sz w:val="28"/>
          <w:szCs w:val="28"/>
        </w:rPr>
        <w:t xml:space="preserve">подготовка </w:t>
      </w:r>
      <w:r w:rsidRPr="00065DAB">
        <w:rPr>
          <w:sz w:val="28"/>
          <w:szCs w:val="28"/>
        </w:rPr>
        <w:t>заключений о результатах экспертизы муниципальных нормативных правовых актов.</w:t>
      </w:r>
    </w:p>
    <w:p w:rsidR="001C6641" w:rsidRPr="00065DAB" w:rsidRDefault="00992F58" w:rsidP="001C6641">
      <w:pPr>
        <w:autoSpaceDE w:val="0"/>
        <w:autoSpaceDN w:val="0"/>
        <w:adjustRightInd w:val="0"/>
        <w:ind w:firstLine="709"/>
        <w:jc w:val="both"/>
        <w:rPr>
          <w:sz w:val="28"/>
          <w:szCs w:val="28"/>
        </w:rPr>
      </w:pPr>
      <w:r w:rsidRPr="00065DAB">
        <w:rPr>
          <w:sz w:val="28"/>
          <w:szCs w:val="28"/>
        </w:rPr>
        <w:t>2</w:t>
      </w:r>
      <w:r w:rsidR="00277725">
        <w:rPr>
          <w:sz w:val="28"/>
          <w:szCs w:val="28"/>
        </w:rPr>
        <w:t>6</w:t>
      </w:r>
      <w:r w:rsidR="0049608A" w:rsidRPr="00065DAB">
        <w:rPr>
          <w:sz w:val="28"/>
          <w:szCs w:val="28"/>
        </w:rPr>
        <w:t xml:space="preserve">. </w:t>
      </w:r>
      <w:r w:rsidR="001C6641" w:rsidRPr="00065DAB">
        <w:rPr>
          <w:sz w:val="28"/>
          <w:szCs w:val="28"/>
        </w:rPr>
        <w:t xml:space="preserve">Методология проведения экспертизы муниципальных правовых актов утверждается уполномоченным </w:t>
      </w:r>
      <w:r w:rsidR="00F767E1" w:rsidRPr="00065DAB">
        <w:rPr>
          <w:sz w:val="28"/>
          <w:szCs w:val="28"/>
        </w:rPr>
        <w:t>подразделением</w:t>
      </w:r>
      <w:r w:rsidR="001C6641" w:rsidRPr="00065DAB">
        <w:rPr>
          <w:sz w:val="28"/>
          <w:szCs w:val="28"/>
        </w:rPr>
        <w:t>.</w:t>
      </w:r>
    </w:p>
    <w:p w:rsidR="00077F33" w:rsidRPr="00065DAB" w:rsidRDefault="00277725" w:rsidP="00077F33">
      <w:pPr>
        <w:ind w:firstLine="708"/>
        <w:contextualSpacing/>
        <w:jc w:val="both"/>
        <w:rPr>
          <w:rFonts w:eastAsia="Calibri"/>
          <w:sz w:val="28"/>
          <w:szCs w:val="28"/>
        </w:rPr>
      </w:pPr>
      <w:r>
        <w:rPr>
          <w:sz w:val="28"/>
          <w:szCs w:val="28"/>
        </w:rPr>
        <w:t>27</w:t>
      </w:r>
      <w:r w:rsidR="0008303B" w:rsidRPr="00065DAB">
        <w:rPr>
          <w:sz w:val="28"/>
          <w:szCs w:val="28"/>
        </w:rPr>
        <w:t xml:space="preserve">. </w:t>
      </w:r>
      <w:r w:rsidR="00077F33" w:rsidRPr="00065DAB">
        <w:rPr>
          <w:sz w:val="28"/>
          <w:szCs w:val="28"/>
        </w:rPr>
        <w:t xml:space="preserve">Экспертиза </w:t>
      </w:r>
      <w:r w:rsidR="00077F33" w:rsidRPr="00065DAB">
        <w:rPr>
          <w:rFonts w:eastAsia="Calibri"/>
          <w:sz w:val="28"/>
          <w:szCs w:val="28"/>
        </w:rPr>
        <w:t xml:space="preserve">нормативных правовых актов проводится </w:t>
      </w:r>
      <w:r w:rsidR="00F767E1" w:rsidRPr="00065DAB">
        <w:rPr>
          <w:rFonts w:eastAsia="Calibri"/>
          <w:sz w:val="28"/>
          <w:szCs w:val="28"/>
        </w:rPr>
        <w:t xml:space="preserve">Уполномоченным подразделением </w:t>
      </w:r>
      <w:r w:rsidR="00077F33" w:rsidRPr="00065DAB">
        <w:rPr>
          <w:rFonts w:eastAsia="Calibri"/>
          <w:sz w:val="28"/>
          <w:szCs w:val="28"/>
        </w:rPr>
        <w:t xml:space="preserve">в соответствии с </w:t>
      </w:r>
      <w:r w:rsidR="00F767E1" w:rsidRPr="00065DAB">
        <w:rPr>
          <w:rFonts w:eastAsia="Calibri"/>
          <w:sz w:val="28"/>
          <w:szCs w:val="28"/>
        </w:rPr>
        <w:t>утвержденным Планом.</w:t>
      </w:r>
    </w:p>
    <w:p w:rsidR="00890251" w:rsidRDefault="00890251" w:rsidP="00077F33">
      <w:pPr>
        <w:ind w:firstLine="708"/>
        <w:contextualSpacing/>
        <w:jc w:val="both"/>
        <w:rPr>
          <w:rFonts w:eastAsia="Calibri"/>
          <w:sz w:val="28"/>
          <w:szCs w:val="28"/>
        </w:rPr>
      </w:pPr>
    </w:p>
    <w:p w:rsidR="00890251" w:rsidRPr="00065DAB" w:rsidRDefault="00890251" w:rsidP="00890251">
      <w:pPr>
        <w:pStyle w:val="ConsPlusNormal"/>
        <w:jc w:val="center"/>
        <w:outlineLvl w:val="0"/>
        <w:rPr>
          <w:rFonts w:ascii="Times New Roman" w:eastAsia="Calibri" w:hAnsi="Times New Roman" w:cs="Times New Roman"/>
          <w:b/>
          <w:sz w:val="28"/>
          <w:szCs w:val="28"/>
        </w:rPr>
      </w:pPr>
      <w:r w:rsidRPr="00065DAB">
        <w:rPr>
          <w:rFonts w:ascii="Times New Roman" w:hAnsi="Times New Roman" w:cs="Times New Roman"/>
          <w:b/>
          <w:sz w:val="28"/>
          <w:szCs w:val="28"/>
        </w:rPr>
        <w:t xml:space="preserve">Глава 6. </w:t>
      </w:r>
      <w:r w:rsidRPr="00065DAB">
        <w:rPr>
          <w:rFonts w:ascii="Times New Roman" w:eastAsia="Calibri" w:hAnsi="Times New Roman" w:cs="Times New Roman"/>
          <w:b/>
          <w:sz w:val="28"/>
          <w:szCs w:val="28"/>
        </w:rPr>
        <w:t>Подготовка плана проведения экспертизы</w:t>
      </w:r>
    </w:p>
    <w:p w:rsidR="00890251" w:rsidRPr="00065DAB" w:rsidRDefault="00890251" w:rsidP="00890251">
      <w:pPr>
        <w:pStyle w:val="ConsPlusNormal"/>
        <w:jc w:val="center"/>
        <w:outlineLvl w:val="0"/>
        <w:rPr>
          <w:rFonts w:ascii="Times New Roman" w:hAnsi="Times New Roman" w:cs="Times New Roman"/>
          <w:b/>
          <w:sz w:val="28"/>
          <w:szCs w:val="28"/>
        </w:rPr>
      </w:pPr>
      <w:r w:rsidRPr="00065DAB">
        <w:rPr>
          <w:rFonts w:ascii="Times New Roman" w:eastAsia="Calibri" w:hAnsi="Times New Roman" w:cs="Times New Roman"/>
          <w:b/>
          <w:sz w:val="28"/>
          <w:szCs w:val="28"/>
        </w:rPr>
        <w:t>нормативного правового акта</w:t>
      </w:r>
    </w:p>
    <w:p w:rsidR="00890251" w:rsidRPr="00065DAB" w:rsidRDefault="00890251" w:rsidP="00077F33">
      <w:pPr>
        <w:ind w:firstLine="708"/>
        <w:contextualSpacing/>
        <w:jc w:val="both"/>
        <w:rPr>
          <w:rFonts w:eastAsia="Calibri"/>
          <w:sz w:val="28"/>
          <w:szCs w:val="28"/>
        </w:rPr>
      </w:pPr>
    </w:p>
    <w:p w:rsidR="00077F33" w:rsidRPr="00065DAB" w:rsidRDefault="00277725" w:rsidP="00077F33">
      <w:pPr>
        <w:autoSpaceDE w:val="0"/>
        <w:autoSpaceDN w:val="0"/>
        <w:adjustRightInd w:val="0"/>
        <w:ind w:firstLine="709"/>
        <w:contextualSpacing/>
        <w:jc w:val="both"/>
        <w:rPr>
          <w:sz w:val="28"/>
          <w:szCs w:val="28"/>
        </w:rPr>
      </w:pPr>
      <w:r>
        <w:rPr>
          <w:sz w:val="28"/>
          <w:szCs w:val="28"/>
        </w:rPr>
        <w:t>28</w:t>
      </w:r>
      <w:r w:rsidR="0008303B" w:rsidRPr="00065DAB">
        <w:rPr>
          <w:sz w:val="28"/>
          <w:szCs w:val="28"/>
        </w:rPr>
        <w:t xml:space="preserve">. </w:t>
      </w:r>
      <w:r w:rsidR="00077F33" w:rsidRPr="00065DAB">
        <w:rPr>
          <w:sz w:val="28"/>
          <w:szCs w:val="28"/>
        </w:rPr>
        <w:t>В Плане указывается:</w:t>
      </w:r>
    </w:p>
    <w:p w:rsidR="00077F33" w:rsidRPr="00065DAB" w:rsidRDefault="00077F33" w:rsidP="00077F33">
      <w:pPr>
        <w:pStyle w:val="a4"/>
        <w:numPr>
          <w:ilvl w:val="0"/>
          <w:numId w:val="8"/>
        </w:numPr>
        <w:autoSpaceDE w:val="0"/>
        <w:autoSpaceDN w:val="0"/>
        <w:adjustRightInd w:val="0"/>
        <w:ind w:left="0" w:firstLine="709"/>
        <w:jc w:val="both"/>
        <w:rPr>
          <w:sz w:val="28"/>
          <w:szCs w:val="28"/>
        </w:rPr>
      </w:pPr>
      <w:r w:rsidRPr="00065DAB">
        <w:rPr>
          <w:sz w:val="28"/>
          <w:szCs w:val="28"/>
        </w:rPr>
        <w:t xml:space="preserve">наименование </w:t>
      </w:r>
      <w:r w:rsidR="00F767E1" w:rsidRPr="00065DAB">
        <w:rPr>
          <w:sz w:val="28"/>
          <w:szCs w:val="28"/>
        </w:rPr>
        <w:t>и реквизиты</w:t>
      </w:r>
      <w:r w:rsidRPr="00065DAB">
        <w:rPr>
          <w:sz w:val="28"/>
          <w:szCs w:val="28"/>
        </w:rPr>
        <w:t xml:space="preserve"> нормативного правового акта;</w:t>
      </w:r>
    </w:p>
    <w:p w:rsidR="00077F33" w:rsidRPr="00065DAB" w:rsidRDefault="00077F33" w:rsidP="00077F33">
      <w:pPr>
        <w:pStyle w:val="a4"/>
        <w:numPr>
          <w:ilvl w:val="0"/>
          <w:numId w:val="8"/>
        </w:numPr>
        <w:autoSpaceDE w:val="0"/>
        <w:autoSpaceDN w:val="0"/>
        <w:adjustRightInd w:val="0"/>
        <w:ind w:left="0" w:firstLine="709"/>
        <w:jc w:val="both"/>
        <w:rPr>
          <w:sz w:val="28"/>
          <w:szCs w:val="28"/>
        </w:rPr>
      </w:pPr>
      <w:r w:rsidRPr="00065DAB">
        <w:rPr>
          <w:sz w:val="28"/>
          <w:szCs w:val="28"/>
        </w:rPr>
        <w:t xml:space="preserve">наименование регулирующего органа, </w:t>
      </w:r>
      <w:r w:rsidR="00F767E1" w:rsidRPr="00065DAB">
        <w:rPr>
          <w:sz w:val="28"/>
          <w:szCs w:val="28"/>
        </w:rPr>
        <w:t xml:space="preserve">подразделения, </w:t>
      </w:r>
      <w:r w:rsidRPr="00065DAB">
        <w:rPr>
          <w:sz w:val="28"/>
          <w:szCs w:val="28"/>
        </w:rPr>
        <w:t>осуществлявшего разработку правового акта</w:t>
      </w:r>
      <w:r w:rsidR="00363698" w:rsidRPr="00065DAB">
        <w:rPr>
          <w:sz w:val="28"/>
          <w:szCs w:val="28"/>
        </w:rPr>
        <w:t>;</w:t>
      </w:r>
    </w:p>
    <w:p w:rsidR="00077F33" w:rsidRPr="00065DAB" w:rsidRDefault="00077F33" w:rsidP="00077F33">
      <w:pPr>
        <w:pStyle w:val="a4"/>
        <w:numPr>
          <w:ilvl w:val="0"/>
          <w:numId w:val="8"/>
        </w:numPr>
        <w:autoSpaceDE w:val="0"/>
        <w:autoSpaceDN w:val="0"/>
        <w:adjustRightInd w:val="0"/>
        <w:ind w:left="0" w:firstLine="709"/>
        <w:jc w:val="both"/>
        <w:rPr>
          <w:sz w:val="28"/>
          <w:szCs w:val="28"/>
        </w:rPr>
      </w:pPr>
      <w:r w:rsidRPr="00065DAB">
        <w:rPr>
          <w:sz w:val="28"/>
          <w:szCs w:val="28"/>
        </w:rPr>
        <w:t xml:space="preserve">срок представления </w:t>
      </w:r>
      <w:r w:rsidR="0024303C" w:rsidRPr="00065DAB">
        <w:rPr>
          <w:sz w:val="28"/>
          <w:szCs w:val="28"/>
        </w:rPr>
        <w:t xml:space="preserve">проекта </w:t>
      </w:r>
      <w:r w:rsidRPr="00065DAB">
        <w:rPr>
          <w:sz w:val="28"/>
          <w:szCs w:val="28"/>
        </w:rPr>
        <w:t xml:space="preserve">заключения об экспертизе </w:t>
      </w:r>
      <w:r w:rsidR="0024303C" w:rsidRPr="00065DAB">
        <w:rPr>
          <w:sz w:val="28"/>
          <w:szCs w:val="28"/>
        </w:rPr>
        <w:t xml:space="preserve">нормативного </w:t>
      </w:r>
      <w:r w:rsidRPr="00065DAB">
        <w:rPr>
          <w:sz w:val="28"/>
          <w:szCs w:val="28"/>
        </w:rPr>
        <w:t>правового акта;</w:t>
      </w:r>
    </w:p>
    <w:p w:rsidR="001C4FD6" w:rsidRPr="00065DAB" w:rsidRDefault="00077F33" w:rsidP="001C4FD6">
      <w:pPr>
        <w:pStyle w:val="a4"/>
        <w:numPr>
          <w:ilvl w:val="0"/>
          <w:numId w:val="8"/>
        </w:numPr>
        <w:autoSpaceDE w:val="0"/>
        <w:autoSpaceDN w:val="0"/>
        <w:adjustRightInd w:val="0"/>
        <w:ind w:left="0" w:firstLine="709"/>
        <w:jc w:val="both"/>
        <w:rPr>
          <w:sz w:val="28"/>
          <w:szCs w:val="28"/>
        </w:rPr>
      </w:pPr>
      <w:r w:rsidRPr="00065DAB">
        <w:rPr>
          <w:sz w:val="28"/>
          <w:szCs w:val="28"/>
        </w:rPr>
        <w:t xml:space="preserve">срок </w:t>
      </w:r>
      <w:r w:rsidR="0024303C" w:rsidRPr="00065DAB">
        <w:rPr>
          <w:sz w:val="28"/>
          <w:szCs w:val="28"/>
        </w:rPr>
        <w:t xml:space="preserve">проведения экспертизы нормативного </w:t>
      </w:r>
      <w:r w:rsidR="00363698" w:rsidRPr="00065DAB">
        <w:rPr>
          <w:sz w:val="28"/>
          <w:szCs w:val="28"/>
        </w:rPr>
        <w:t>правового акта, в том числе публичных консультаций.</w:t>
      </w:r>
    </w:p>
    <w:p w:rsidR="001B0C0D" w:rsidRPr="00065DAB" w:rsidRDefault="00277725" w:rsidP="00055C03">
      <w:pPr>
        <w:ind w:firstLine="709"/>
        <w:contextualSpacing/>
        <w:jc w:val="both"/>
        <w:rPr>
          <w:rFonts w:eastAsia="Calibri"/>
          <w:sz w:val="28"/>
          <w:szCs w:val="28"/>
        </w:rPr>
      </w:pPr>
      <w:r>
        <w:rPr>
          <w:rFonts w:eastAsia="Calibri"/>
          <w:sz w:val="28"/>
          <w:szCs w:val="28"/>
        </w:rPr>
        <w:lastRenderedPageBreak/>
        <w:t>29</w:t>
      </w:r>
      <w:r w:rsidR="0008303B" w:rsidRPr="00065DAB">
        <w:rPr>
          <w:rFonts w:eastAsia="Calibri"/>
          <w:sz w:val="28"/>
          <w:szCs w:val="28"/>
        </w:rPr>
        <w:t xml:space="preserve">. </w:t>
      </w:r>
      <w:r w:rsidR="0024303C" w:rsidRPr="00065DAB">
        <w:rPr>
          <w:rFonts w:eastAsia="Calibri"/>
          <w:sz w:val="28"/>
          <w:szCs w:val="28"/>
        </w:rPr>
        <w:t>Уполномоченное подразделение</w:t>
      </w:r>
      <w:r w:rsidR="001B0C0D" w:rsidRPr="00065DAB">
        <w:rPr>
          <w:rFonts w:eastAsia="Calibri"/>
          <w:sz w:val="28"/>
          <w:szCs w:val="28"/>
        </w:rPr>
        <w:t xml:space="preserve"> не позднее </w:t>
      </w:r>
      <w:r w:rsidR="001A408D" w:rsidRPr="00065DAB">
        <w:rPr>
          <w:rFonts w:eastAsia="Calibri"/>
          <w:sz w:val="28"/>
          <w:szCs w:val="28"/>
        </w:rPr>
        <w:t>4 месяцев до окончания текущего года</w:t>
      </w:r>
      <w:r w:rsidR="001B0C0D" w:rsidRPr="00065DAB">
        <w:rPr>
          <w:rFonts w:eastAsia="Calibri"/>
          <w:sz w:val="28"/>
          <w:szCs w:val="28"/>
        </w:rPr>
        <w:t xml:space="preserve"> размещает на официальном сайте уведомление о сборе предло</w:t>
      </w:r>
      <w:r w:rsidR="001A408D" w:rsidRPr="00065DAB">
        <w:rPr>
          <w:rFonts w:eastAsia="Calibri"/>
          <w:sz w:val="28"/>
          <w:szCs w:val="28"/>
        </w:rPr>
        <w:t>жений в целях формирования П</w:t>
      </w:r>
      <w:r w:rsidR="001B0C0D" w:rsidRPr="00065DAB">
        <w:rPr>
          <w:rFonts w:eastAsia="Calibri"/>
          <w:sz w:val="28"/>
          <w:szCs w:val="28"/>
        </w:rPr>
        <w:t>лана.</w:t>
      </w:r>
    </w:p>
    <w:p w:rsidR="001B0C0D" w:rsidRPr="00FF296F" w:rsidRDefault="00992F58" w:rsidP="00055C03">
      <w:pPr>
        <w:pStyle w:val="ConsPlusNormal"/>
        <w:ind w:firstLine="709"/>
        <w:contextualSpacing/>
        <w:jc w:val="both"/>
        <w:rPr>
          <w:rFonts w:ascii="Times New Roman" w:eastAsia="Calibri" w:hAnsi="Times New Roman" w:cs="Times New Roman"/>
          <w:sz w:val="28"/>
          <w:szCs w:val="28"/>
          <w:lang w:eastAsia="ru-RU"/>
        </w:rPr>
      </w:pPr>
      <w:r w:rsidRPr="00065DAB">
        <w:rPr>
          <w:rFonts w:ascii="Times New Roman" w:eastAsia="Calibri" w:hAnsi="Times New Roman" w:cs="Times New Roman"/>
          <w:sz w:val="28"/>
          <w:szCs w:val="28"/>
          <w:lang w:eastAsia="ru-RU"/>
        </w:rPr>
        <w:t>3</w:t>
      </w:r>
      <w:r w:rsidR="00277725">
        <w:rPr>
          <w:rFonts w:ascii="Times New Roman" w:eastAsia="Calibri" w:hAnsi="Times New Roman" w:cs="Times New Roman"/>
          <w:sz w:val="28"/>
          <w:szCs w:val="28"/>
          <w:lang w:eastAsia="ru-RU"/>
        </w:rPr>
        <w:t>0</w:t>
      </w:r>
      <w:r w:rsidR="0008303B" w:rsidRPr="00065DAB">
        <w:rPr>
          <w:rFonts w:ascii="Times New Roman" w:eastAsia="Calibri" w:hAnsi="Times New Roman" w:cs="Times New Roman"/>
          <w:sz w:val="28"/>
          <w:szCs w:val="28"/>
          <w:lang w:eastAsia="ru-RU"/>
        </w:rPr>
        <w:t xml:space="preserve">. </w:t>
      </w:r>
      <w:r w:rsidR="00C13273" w:rsidRPr="00FF296F">
        <w:rPr>
          <w:rFonts w:ascii="Times New Roman" w:eastAsia="Calibri" w:hAnsi="Times New Roman" w:cs="Times New Roman"/>
          <w:sz w:val="28"/>
          <w:szCs w:val="28"/>
          <w:lang w:eastAsia="ru-RU"/>
        </w:rPr>
        <w:t xml:space="preserve">Сбор предложений в План экспертизы осуществляется в срок </w:t>
      </w:r>
      <w:r w:rsidR="00585F52">
        <w:rPr>
          <w:rFonts w:ascii="Times New Roman" w:eastAsia="Calibri" w:hAnsi="Times New Roman" w:cs="Times New Roman"/>
          <w:sz w:val="28"/>
          <w:szCs w:val="28"/>
          <w:lang w:eastAsia="ru-RU"/>
        </w:rPr>
        <w:br/>
      </w:r>
      <w:r w:rsidR="00C13273" w:rsidRPr="00FF296F">
        <w:rPr>
          <w:rFonts w:ascii="Times New Roman" w:eastAsia="Calibri" w:hAnsi="Times New Roman" w:cs="Times New Roman"/>
          <w:sz w:val="28"/>
          <w:szCs w:val="28"/>
          <w:lang w:eastAsia="ru-RU"/>
        </w:rPr>
        <w:t>до 01 ноября года, предшествующего году, на который утверждается этот План.</w:t>
      </w:r>
    </w:p>
    <w:p w:rsidR="00055C03" w:rsidRPr="00FF296F" w:rsidRDefault="00992F58" w:rsidP="00FF296F">
      <w:pPr>
        <w:pStyle w:val="ConsPlusNormal"/>
        <w:ind w:firstLine="709"/>
        <w:contextualSpacing/>
        <w:jc w:val="both"/>
        <w:rPr>
          <w:rFonts w:ascii="Times New Roman" w:eastAsia="Calibri" w:hAnsi="Times New Roman" w:cs="Times New Roman"/>
          <w:sz w:val="28"/>
          <w:szCs w:val="28"/>
          <w:lang w:eastAsia="ru-RU"/>
        </w:rPr>
      </w:pPr>
      <w:r w:rsidRPr="00065DAB">
        <w:rPr>
          <w:rFonts w:ascii="Times New Roman" w:eastAsia="Calibri" w:hAnsi="Times New Roman" w:cs="Times New Roman"/>
          <w:sz w:val="28"/>
          <w:szCs w:val="28"/>
          <w:lang w:eastAsia="ru-RU"/>
        </w:rPr>
        <w:t>3</w:t>
      </w:r>
      <w:r w:rsidR="00277725">
        <w:rPr>
          <w:rFonts w:ascii="Times New Roman" w:eastAsia="Calibri" w:hAnsi="Times New Roman" w:cs="Times New Roman"/>
          <w:sz w:val="28"/>
          <w:szCs w:val="28"/>
          <w:lang w:eastAsia="ru-RU"/>
        </w:rPr>
        <w:t>1</w:t>
      </w:r>
      <w:r w:rsidR="0008303B" w:rsidRPr="00065DAB">
        <w:rPr>
          <w:rFonts w:ascii="Times New Roman" w:eastAsia="Calibri" w:hAnsi="Times New Roman" w:cs="Times New Roman"/>
          <w:sz w:val="28"/>
          <w:szCs w:val="28"/>
          <w:lang w:eastAsia="ru-RU"/>
        </w:rPr>
        <w:t xml:space="preserve">. </w:t>
      </w:r>
      <w:r w:rsidR="00341F2D" w:rsidRPr="00FF296F">
        <w:rPr>
          <w:rFonts w:ascii="Times New Roman" w:eastAsia="Calibri" w:hAnsi="Times New Roman" w:cs="Times New Roman"/>
          <w:sz w:val="28"/>
          <w:szCs w:val="28"/>
          <w:lang w:eastAsia="ru-RU"/>
        </w:rPr>
        <w:t xml:space="preserve">По результатам рассмотрения </w:t>
      </w:r>
      <w:r w:rsidR="00E50D65" w:rsidRPr="00FF296F">
        <w:rPr>
          <w:rFonts w:ascii="Times New Roman" w:eastAsia="Calibri" w:hAnsi="Times New Roman" w:cs="Times New Roman"/>
          <w:sz w:val="28"/>
          <w:szCs w:val="28"/>
          <w:lang w:eastAsia="ru-RU"/>
        </w:rPr>
        <w:t>предложений упол</w:t>
      </w:r>
      <w:r w:rsidR="001A408D" w:rsidRPr="00FF296F">
        <w:rPr>
          <w:rFonts w:ascii="Times New Roman" w:eastAsia="Calibri" w:hAnsi="Times New Roman" w:cs="Times New Roman"/>
          <w:sz w:val="28"/>
          <w:szCs w:val="28"/>
          <w:lang w:eastAsia="ru-RU"/>
        </w:rPr>
        <w:t>номоченное подразделение</w:t>
      </w:r>
      <w:r w:rsidR="00055C03" w:rsidRPr="00FF296F">
        <w:rPr>
          <w:rFonts w:ascii="Times New Roman" w:eastAsia="Calibri" w:hAnsi="Times New Roman" w:cs="Times New Roman"/>
          <w:sz w:val="28"/>
          <w:szCs w:val="28"/>
          <w:lang w:eastAsia="ru-RU"/>
        </w:rPr>
        <w:t xml:space="preserve"> фор</w:t>
      </w:r>
      <w:r w:rsidR="00A52FA7" w:rsidRPr="00FF296F">
        <w:rPr>
          <w:rFonts w:ascii="Times New Roman" w:eastAsia="Calibri" w:hAnsi="Times New Roman" w:cs="Times New Roman"/>
          <w:sz w:val="28"/>
          <w:szCs w:val="28"/>
          <w:lang w:eastAsia="ru-RU"/>
        </w:rPr>
        <w:t xml:space="preserve">мирует </w:t>
      </w:r>
      <w:r w:rsidR="00363698" w:rsidRPr="00FF296F">
        <w:rPr>
          <w:rFonts w:ascii="Times New Roman" w:eastAsia="Calibri" w:hAnsi="Times New Roman" w:cs="Times New Roman"/>
          <w:sz w:val="28"/>
          <w:szCs w:val="28"/>
          <w:lang w:eastAsia="ru-RU"/>
        </w:rPr>
        <w:t>План</w:t>
      </w:r>
      <w:r w:rsidR="00A52FA7" w:rsidRPr="00FF296F">
        <w:rPr>
          <w:rFonts w:ascii="Times New Roman" w:eastAsia="Calibri" w:hAnsi="Times New Roman" w:cs="Times New Roman"/>
          <w:sz w:val="28"/>
          <w:szCs w:val="28"/>
          <w:lang w:eastAsia="ru-RU"/>
        </w:rPr>
        <w:t xml:space="preserve"> на следующий </w:t>
      </w:r>
      <w:r w:rsidR="001A408D" w:rsidRPr="00FF296F">
        <w:rPr>
          <w:rFonts w:ascii="Times New Roman" w:eastAsia="Calibri" w:hAnsi="Times New Roman" w:cs="Times New Roman"/>
          <w:sz w:val="28"/>
          <w:szCs w:val="28"/>
          <w:lang w:eastAsia="ru-RU"/>
        </w:rPr>
        <w:t>год</w:t>
      </w:r>
      <w:r w:rsidR="00A52FA7" w:rsidRPr="00FF296F">
        <w:rPr>
          <w:rFonts w:ascii="Times New Roman" w:eastAsia="Calibri" w:hAnsi="Times New Roman" w:cs="Times New Roman"/>
          <w:sz w:val="28"/>
          <w:szCs w:val="28"/>
          <w:lang w:eastAsia="ru-RU"/>
        </w:rPr>
        <w:t>.</w:t>
      </w:r>
    </w:p>
    <w:p w:rsidR="00AB0621" w:rsidRPr="00065DAB" w:rsidRDefault="004963FF" w:rsidP="00D227D2">
      <w:pPr>
        <w:ind w:firstLine="709"/>
        <w:contextualSpacing/>
        <w:jc w:val="both"/>
        <w:rPr>
          <w:rFonts w:eastAsia="Calibri"/>
          <w:sz w:val="28"/>
          <w:szCs w:val="28"/>
        </w:rPr>
      </w:pPr>
      <w:r>
        <w:rPr>
          <w:rFonts w:eastAsia="Calibri"/>
          <w:sz w:val="28"/>
          <w:szCs w:val="28"/>
        </w:rPr>
        <w:t>3</w:t>
      </w:r>
      <w:r w:rsidR="00277725">
        <w:rPr>
          <w:rFonts w:eastAsia="Calibri"/>
          <w:sz w:val="28"/>
          <w:szCs w:val="28"/>
        </w:rPr>
        <w:t>2</w:t>
      </w:r>
      <w:r>
        <w:rPr>
          <w:rFonts w:eastAsia="Calibri"/>
          <w:sz w:val="28"/>
          <w:szCs w:val="28"/>
        </w:rPr>
        <w:t xml:space="preserve">. </w:t>
      </w:r>
      <w:r w:rsidR="00055C03" w:rsidRPr="00065DAB">
        <w:rPr>
          <w:rFonts w:eastAsia="Calibri"/>
          <w:sz w:val="28"/>
          <w:szCs w:val="28"/>
        </w:rPr>
        <w:t xml:space="preserve">План подлежит </w:t>
      </w:r>
      <w:r w:rsidR="00D227D2" w:rsidRPr="00065DAB">
        <w:rPr>
          <w:rFonts w:eastAsia="Calibri"/>
          <w:sz w:val="28"/>
          <w:szCs w:val="28"/>
        </w:rPr>
        <w:t>размещению на</w:t>
      </w:r>
      <w:r w:rsidR="00650325" w:rsidRPr="00065DAB">
        <w:rPr>
          <w:rFonts w:eastAsia="Calibri"/>
          <w:sz w:val="28"/>
          <w:szCs w:val="28"/>
        </w:rPr>
        <w:t xml:space="preserve"> официальном сайте не позднее 5</w:t>
      </w:r>
      <w:r w:rsidR="00D227D2" w:rsidRPr="00065DAB">
        <w:rPr>
          <w:rFonts w:eastAsia="Calibri"/>
          <w:sz w:val="28"/>
          <w:szCs w:val="28"/>
        </w:rPr>
        <w:t xml:space="preserve"> рабочих дней со дня его утверждения.</w:t>
      </w:r>
    </w:p>
    <w:p w:rsidR="002A53EC" w:rsidRPr="00065DAB" w:rsidRDefault="002A53EC" w:rsidP="00D227D2">
      <w:pPr>
        <w:ind w:firstLine="709"/>
        <w:contextualSpacing/>
        <w:jc w:val="both"/>
        <w:rPr>
          <w:rFonts w:eastAsia="Calibri"/>
          <w:sz w:val="28"/>
          <w:szCs w:val="28"/>
        </w:rPr>
      </w:pPr>
    </w:p>
    <w:p w:rsidR="002A53EC" w:rsidRPr="00065DAB" w:rsidRDefault="00890251" w:rsidP="00A450B1">
      <w:pPr>
        <w:pStyle w:val="ConsPlusNormal"/>
        <w:ind w:right="-144"/>
        <w:jc w:val="center"/>
        <w:outlineLvl w:val="0"/>
        <w:rPr>
          <w:rFonts w:ascii="Times New Roman" w:eastAsia="Calibri" w:hAnsi="Times New Roman" w:cs="Times New Roman"/>
          <w:b/>
          <w:sz w:val="28"/>
          <w:szCs w:val="28"/>
        </w:rPr>
      </w:pPr>
      <w:r w:rsidRPr="00065DAB">
        <w:rPr>
          <w:rFonts w:ascii="Times New Roman" w:hAnsi="Times New Roman" w:cs="Times New Roman"/>
          <w:b/>
          <w:sz w:val="28"/>
          <w:szCs w:val="28"/>
        </w:rPr>
        <w:t>Глава 7</w:t>
      </w:r>
      <w:r w:rsidR="002A53EC" w:rsidRPr="00065DAB">
        <w:rPr>
          <w:rFonts w:ascii="Times New Roman" w:hAnsi="Times New Roman" w:cs="Times New Roman"/>
          <w:b/>
          <w:sz w:val="28"/>
          <w:szCs w:val="28"/>
        </w:rPr>
        <w:t xml:space="preserve">. </w:t>
      </w:r>
      <w:r w:rsidR="002A53EC" w:rsidRPr="00065DAB">
        <w:rPr>
          <w:rFonts w:ascii="Times New Roman" w:eastAsia="Calibri" w:hAnsi="Times New Roman" w:cs="Times New Roman"/>
          <w:b/>
          <w:sz w:val="28"/>
          <w:szCs w:val="28"/>
        </w:rPr>
        <w:t xml:space="preserve">Подготовка </w:t>
      </w:r>
      <w:r w:rsidR="00C36103">
        <w:rPr>
          <w:rFonts w:ascii="Times New Roman" w:eastAsia="Calibri" w:hAnsi="Times New Roman" w:cs="Times New Roman"/>
          <w:b/>
          <w:sz w:val="28"/>
          <w:szCs w:val="28"/>
        </w:rPr>
        <w:t>проект</w:t>
      </w:r>
      <w:r w:rsidR="00A450B1">
        <w:rPr>
          <w:rFonts w:ascii="Times New Roman" w:eastAsia="Calibri" w:hAnsi="Times New Roman" w:cs="Times New Roman"/>
          <w:b/>
          <w:sz w:val="28"/>
          <w:szCs w:val="28"/>
        </w:rPr>
        <w:t>ов</w:t>
      </w:r>
      <w:r w:rsidR="00C36103">
        <w:rPr>
          <w:rFonts w:ascii="Times New Roman" w:eastAsia="Calibri" w:hAnsi="Times New Roman" w:cs="Times New Roman"/>
          <w:b/>
          <w:sz w:val="28"/>
          <w:szCs w:val="28"/>
        </w:rPr>
        <w:t xml:space="preserve"> заключени</w:t>
      </w:r>
      <w:r w:rsidR="00A450B1">
        <w:rPr>
          <w:rFonts w:ascii="Times New Roman" w:eastAsia="Calibri" w:hAnsi="Times New Roman" w:cs="Times New Roman"/>
          <w:b/>
          <w:sz w:val="28"/>
          <w:szCs w:val="28"/>
        </w:rPr>
        <w:t>й</w:t>
      </w:r>
      <w:r w:rsidR="00C36103">
        <w:rPr>
          <w:rFonts w:ascii="Times New Roman" w:eastAsia="Calibri" w:hAnsi="Times New Roman" w:cs="Times New Roman"/>
          <w:b/>
          <w:sz w:val="28"/>
          <w:szCs w:val="28"/>
        </w:rPr>
        <w:t xml:space="preserve"> о результатах</w:t>
      </w:r>
      <w:r w:rsidR="002A53EC" w:rsidRPr="00065DAB">
        <w:rPr>
          <w:rFonts w:ascii="Times New Roman" w:eastAsia="Calibri" w:hAnsi="Times New Roman" w:cs="Times New Roman"/>
          <w:b/>
          <w:sz w:val="28"/>
          <w:szCs w:val="28"/>
        </w:rPr>
        <w:t xml:space="preserve"> экспертизы</w:t>
      </w:r>
    </w:p>
    <w:p w:rsidR="002A53EC" w:rsidRPr="00065DAB" w:rsidRDefault="002A53EC" w:rsidP="002A53EC">
      <w:pPr>
        <w:pStyle w:val="ConsPlusNormal"/>
        <w:jc w:val="center"/>
        <w:outlineLvl w:val="0"/>
        <w:rPr>
          <w:rFonts w:ascii="Times New Roman" w:hAnsi="Times New Roman" w:cs="Times New Roman"/>
          <w:b/>
          <w:sz w:val="28"/>
          <w:szCs w:val="28"/>
        </w:rPr>
      </w:pPr>
      <w:r w:rsidRPr="00065DAB">
        <w:rPr>
          <w:rFonts w:ascii="Times New Roman" w:eastAsia="Calibri" w:hAnsi="Times New Roman" w:cs="Times New Roman"/>
          <w:b/>
          <w:sz w:val="28"/>
          <w:szCs w:val="28"/>
        </w:rPr>
        <w:t>нормативн</w:t>
      </w:r>
      <w:r w:rsidR="00A450B1">
        <w:rPr>
          <w:rFonts w:ascii="Times New Roman" w:eastAsia="Calibri" w:hAnsi="Times New Roman" w:cs="Times New Roman"/>
          <w:b/>
          <w:sz w:val="28"/>
          <w:szCs w:val="28"/>
        </w:rPr>
        <w:t>ых</w:t>
      </w:r>
      <w:r w:rsidRPr="00065DAB">
        <w:rPr>
          <w:rFonts w:ascii="Times New Roman" w:eastAsia="Calibri" w:hAnsi="Times New Roman" w:cs="Times New Roman"/>
          <w:b/>
          <w:sz w:val="28"/>
          <w:szCs w:val="28"/>
        </w:rPr>
        <w:t xml:space="preserve"> правов</w:t>
      </w:r>
      <w:r w:rsidR="00A450B1">
        <w:rPr>
          <w:rFonts w:ascii="Times New Roman" w:eastAsia="Calibri" w:hAnsi="Times New Roman" w:cs="Times New Roman"/>
          <w:b/>
          <w:sz w:val="28"/>
          <w:szCs w:val="28"/>
        </w:rPr>
        <w:t>ых</w:t>
      </w:r>
      <w:r w:rsidRPr="00065DAB">
        <w:rPr>
          <w:rFonts w:ascii="Times New Roman" w:eastAsia="Calibri" w:hAnsi="Times New Roman" w:cs="Times New Roman"/>
          <w:b/>
          <w:sz w:val="28"/>
          <w:szCs w:val="28"/>
        </w:rPr>
        <w:t xml:space="preserve"> акт</w:t>
      </w:r>
      <w:r w:rsidR="00A450B1">
        <w:rPr>
          <w:rFonts w:ascii="Times New Roman" w:eastAsia="Calibri" w:hAnsi="Times New Roman" w:cs="Times New Roman"/>
          <w:b/>
          <w:sz w:val="28"/>
          <w:szCs w:val="28"/>
        </w:rPr>
        <w:t>ов</w:t>
      </w:r>
      <w:r w:rsidRPr="00065DAB">
        <w:rPr>
          <w:rFonts w:ascii="Times New Roman" w:eastAsia="Calibri" w:hAnsi="Times New Roman" w:cs="Times New Roman"/>
          <w:b/>
          <w:sz w:val="28"/>
          <w:szCs w:val="28"/>
        </w:rPr>
        <w:t xml:space="preserve"> и </w:t>
      </w:r>
      <w:r w:rsidR="00A450B1">
        <w:rPr>
          <w:rFonts w:ascii="Times New Roman" w:eastAsia="Calibri" w:hAnsi="Times New Roman" w:cs="Times New Roman"/>
          <w:b/>
          <w:sz w:val="28"/>
          <w:szCs w:val="28"/>
        </w:rPr>
        <w:t>проведение</w:t>
      </w:r>
      <w:r w:rsidRPr="00065DAB">
        <w:rPr>
          <w:rFonts w:ascii="Times New Roman" w:eastAsia="Calibri" w:hAnsi="Times New Roman" w:cs="Times New Roman"/>
          <w:b/>
          <w:sz w:val="28"/>
          <w:szCs w:val="28"/>
        </w:rPr>
        <w:t xml:space="preserve"> публичн</w:t>
      </w:r>
      <w:r w:rsidR="00A450B1">
        <w:rPr>
          <w:rFonts w:ascii="Times New Roman" w:eastAsia="Calibri" w:hAnsi="Times New Roman" w:cs="Times New Roman"/>
          <w:b/>
          <w:sz w:val="28"/>
          <w:szCs w:val="28"/>
        </w:rPr>
        <w:t>ых консультаций по ним</w:t>
      </w:r>
    </w:p>
    <w:p w:rsidR="002A53EC" w:rsidRPr="00065DAB" w:rsidRDefault="002A53EC" w:rsidP="00D227D2">
      <w:pPr>
        <w:ind w:firstLine="709"/>
        <w:contextualSpacing/>
        <w:jc w:val="both"/>
        <w:rPr>
          <w:rFonts w:eastAsia="Calibri"/>
          <w:sz w:val="28"/>
          <w:szCs w:val="28"/>
        </w:rPr>
      </w:pPr>
    </w:p>
    <w:p w:rsidR="008C0A1E" w:rsidRPr="00065DAB" w:rsidRDefault="00F5108C" w:rsidP="00FD23A9">
      <w:pPr>
        <w:pStyle w:val="ConsPlusNormal"/>
        <w:ind w:firstLine="709"/>
        <w:jc w:val="both"/>
        <w:rPr>
          <w:rFonts w:ascii="Times New Roman" w:eastAsia="Calibri" w:hAnsi="Times New Roman" w:cs="Times New Roman"/>
          <w:sz w:val="28"/>
          <w:szCs w:val="28"/>
        </w:rPr>
      </w:pPr>
      <w:r w:rsidRPr="00065DAB">
        <w:rPr>
          <w:rFonts w:ascii="Times New Roman" w:eastAsia="Calibri" w:hAnsi="Times New Roman" w:cs="Times New Roman"/>
          <w:sz w:val="28"/>
          <w:szCs w:val="28"/>
        </w:rPr>
        <w:t>3</w:t>
      </w:r>
      <w:r w:rsidR="00277725">
        <w:rPr>
          <w:rFonts w:ascii="Times New Roman" w:eastAsia="Calibri" w:hAnsi="Times New Roman" w:cs="Times New Roman"/>
          <w:sz w:val="28"/>
          <w:szCs w:val="28"/>
        </w:rPr>
        <w:t>3</w:t>
      </w:r>
      <w:r w:rsidR="0008303B" w:rsidRPr="00065DAB">
        <w:rPr>
          <w:rFonts w:ascii="Times New Roman" w:eastAsia="Calibri" w:hAnsi="Times New Roman" w:cs="Times New Roman"/>
          <w:sz w:val="28"/>
          <w:szCs w:val="28"/>
        </w:rPr>
        <w:t xml:space="preserve">. </w:t>
      </w:r>
      <w:r w:rsidR="00363698" w:rsidRPr="009B6D07">
        <w:rPr>
          <w:rFonts w:ascii="Times New Roman" w:eastAsia="Calibri" w:hAnsi="Times New Roman" w:cs="Times New Roman"/>
          <w:sz w:val="28"/>
          <w:szCs w:val="28"/>
        </w:rPr>
        <w:t>Заключение</w:t>
      </w:r>
      <w:r w:rsidR="00C36103" w:rsidRPr="009B6D07">
        <w:rPr>
          <w:rFonts w:ascii="Times New Roman" w:eastAsia="Calibri" w:hAnsi="Times New Roman" w:cs="Times New Roman"/>
          <w:sz w:val="28"/>
          <w:szCs w:val="28"/>
        </w:rPr>
        <w:t xml:space="preserve"> о результатах экспертизы</w:t>
      </w:r>
      <w:r w:rsidR="00C36103" w:rsidRPr="00C36103">
        <w:rPr>
          <w:rFonts w:ascii="Times New Roman" w:eastAsia="Calibri" w:hAnsi="Times New Roman" w:cs="Times New Roman"/>
          <w:sz w:val="28"/>
          <w:szCs w:val="28"/>
        </w:rPr>
        <w:t xml:space="preserve"> нормативных правовых актов</w:t>
      </w:r>
      <w:r w:rsidR="00C36103">
        <w:rPr>
          <w:rFonts w:ascii="Times New Roman" w:eastAsia="Calibri" w:hAnsi="Times New Roman" w:cs="Times New Roman"/>
          <w:sz w:val="28"/>
          <w:szCs w:val="28"/>
        </w:rPr>
        <w:t xml:space="preserve"> и его проект</w:t>
      </w:r>
      <w:r w:rsidR="00363698" w:rsidRPr="00065DAB">
        <w:rPr>
          <w:rFonts w:ascii="Times New Roman" w:eastAsia="Calibri" w:hAnsi="Times New Roman" w:cs="Times New Roman"/>
          <w:sz w:val="28"/>
          <w:szCs w:val="28"/>
        </w:rPr>
        <w:t xml:space="preserve"> </w:t>
      </w:r>
      <w:r w:rsidR="00363698" w:rsidRPr="009B6D07">
        <w:rPr>
          <w:rFonts w:ascii="Times New Roman" w:eastAsia="Calibri" w:hAnsi="Times New Roman" w:cs="Times New Roman"/>
          <w:sz w:val="28"/>
          <w:szCs w:val="28"/>
        </w:rPr>
        <w:t>содерж</w:t>
      </w:r>
      <w:r w:rsidR="00C36103" w:rsidRPr="009B6D07">
        <w:rPr>
          <w:rFonts w:ascii="Times New Roman" w:eastAsia="Calibri" w:hAnsi="Times New Roman" w:cs="Times New Roman"/>
          <w:sz w:val="28"/>
          <w:szCs w:val="28"/>
        </w:rPr>
        <w:t>а</w:t>
      </w:r>
      <w:r w:rsidR="00363698" w:rsidRPr="009B6D07">
        <w:rPr>
          <w:rFonts w:ascii="Times New Roman" w:eastAsia="Calibri" w:hAnsi="Times New Roman" w:cs="Times New Roman"/>
          <w:sz w:val="28"/>
          <w:szCs w:val="28"/>
        </w:rPr>
        <w:t>т</w:t>
      </w:r>
      <w:r w:rsidR="001C4FD6" w:rsidRPr="009B6D07">
        <w:rPr>
          <w:rFonts w:ascii="Times New Roman" w:eastAsia="Calibri" w:hAnsi="Times New Roman" w:cs="Times New Roman"/>
          <w:sz w:val="28"/>
          <w:szCs w:val="28"/>
        </w:rPr>
        <w:t xml:space="preserve"> следующие сведения</w:t>
      </w:r>
      <w:r w:rsidR="001C4FD6" w:rsidRPr="00065DAB">
        <w:rPr>
          <w:rFonts w:ascii="Times New Roman" w:eastAsia="Calibri" w:hAnsi="Times New Roman" w:cs="Times New Roman"/>
          <w:sz w:val="28"/>
          <w:szCs w:val="28"/>
        </w:rPr>
        <w:t>:</w:t>
      </w:r>
    </w:p>
    <w:p w:rsidR="00DA7A38" w:rsidRPr="00984082" w:rsidRDefault="00DA7A38" w:rsidP="00DA7A38">
      <w:pPr>
        <w:pStyle w:val="ConsPlusNormal"/>
        <w:ind w:firstLine="709"/>
        <w:jc w:val="both"/>
        <w:rPr>
          <w:rFonts w:ascii="Times New Roman" w:hAnsi="Times New Roman" w:cs="Times New Roman"/>
          <w:sz w:val="28"/>
          <w:szCs w:val="28"/>
        </w:rPr>
      </w:pPr>
      <w:r w:rsidRPr="00984082">
        <w:rPr>
          <w:rFonts w:ascii="Times New Roman" w:hAnsi="Times New Roman" w:cs="Times New Roman"/>
          <w:sz w:val="28"/>
          <w:szCs w:val="28"/>
        </w:rPr>
        <w:t>1) основные реквизиты нормативного правового акта, в том числе вид, дата, номер, наименование, источник публикации;</w:t>
      </w:r>
    </w:p>
    <w:p w:rsidR="00DA7A38" w:rsidRPr="00984082" w:rsidRDefault="00DA7A38" w:rsidP="00DA7A38">
      <w:pPr>
        <w:pStyle w:val="ConsPlusNormal"/>
        <w:ind w:firstLine="709"/>
        <w:jc w:val="both"/>
        <w:rPr>
          <w:rFonts w:ascii="Times New Roman" w:hAnsi="Times New Roman" w:cs="Times New Roman"/>
          <w:sz w:val="28"/>
          <w:szCs w:val="28"/>
        </w:rPr>
      </w:pPr>
      <w:r w:rsidRPr="00984082">
        <w:rPr>
          <w:rFonts w:ascii="Times New Roman" w:hAnsi="Times New Roman" w:cs="Times New Roman"/>
          <w:sz w:val="28"/>
          <w:szCs w:val="28"/>
        </w:rP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DA7A38" w:rsidRPr="00984082" w:rsidRDefault="00DA7A38" w:rsidP="00DA7A38">
      <w:pPr>
        <w:pStyle w:val="ConsPlusNormal"/>
        <w:ind w:firstLine="709"/>
        <w:jc w:val="both"/>
        <w:rPr>
          <w:rFonts w:ascii="Times New Roman" w:hAnsi="Times New Roman" w:cs="Times New Roman"/>
          <w:sz w:val="28"/>
          <w:szCs w:val="28"/>
        </w:rPr>
      </w:pPr>
      <w:r w:rsidRPr="00984082">
        <w:rPr>
          <w:rFonts w:ascii="Times New Roman" w:hAnsi="Times New Roman" w:cs="Times New Roman"/>
          <w:sz w:val="28"/>
          <w:szCs w:val="28"/>
        </w:rPr>
        <w:t>3) данные о результатах проведения оценки регулирующего воздействия проекта нормативного правового акта (в случае ее проведения), в том числе основные выводы, указанные в заключении об оценке регулирующего воздействия проекта нормативного правового акта, а также электронный адрес размещения заключения об оценке регулирующего воздействия проекта нормативного правового акта;</w:t>
      </w:r>
    </w:p>
    <w:p w:rsidR="00DA7A38" w:rsidRPr="00984082" w:rsidRDefault="00DA7A38" w:rsidP="00DA7A38">
      <w:pPr>
        <w:pStyle w:val="ConsPlusNormal"/>
        <w:ind w:firstLine="709"/>
        <w:jc w:val="both"/>
        <w:rPr>
          <w:rFonts w:ascii="Times New Roman" w:hAnsi="Times New Roman" w:cs="Times New Roman"/>
          <w:sz w:val="28"/>
          <w:szCs w:val="28"/>
        </w:rPr>
      </w:pPr>
      <w:r w:rsidRPr="00984082">
        <w:rPr>
          <w:rFonts w:ascii="Times New Roman" w:hAnsi="Times New Roman" w:cs="Times New Roman"/>
          <w:sz w:val="28"/>
          <w:szCs w:val="28"/>
        </w:rPr>
        <w:t>4) срок действия рассматриваемого нормативного правового акта и его отдельных положений;</w:t>
      </w:r>
    </w:p>
    <w:p w:rsidR="00DA7A38" w:rsidRPr="00984082" w:rsidRDefault="00DA7A38" w:rsidP="00DA7A38">
      <w:pPr>
        <w:pStyle w:val="ConsPlusNormal"/>
        <w:ind w:firstLine="709"/>
        <w:jc w:val="both"/>
        <w:rPr>
          <w:rFonts w:ascii="Times New Roman" w:hAnsi="Times New Roman" w:cs="Times New Roman"/>
          <w:sz w:val="28"/>
          <w:szCs w:val="28"/>
        </w:rPr>
      </w:pPr>
      <w:r w:rsidRPr="00984082">
        <w:rPr>
          <w:rFonts w:ascii="Times New Roman" w:hAnsi="Times New Roman" w:cs="Times New Roman"/>
          <w:sz w:val="28"/>
          <w:szCs w:val="28"/>
        </w:rPr>
        <w:t>5) основные группы субъектов предпринимательской, инвестиционной и (или) иной деятельности, иные заинтересованные лица, включая исполнительные органы государственной власти Свердловской области,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заключения и его динамики в течение срока действия нормативного правового акта и его отдельных положений;</w:t>
      </w:r>
    </w:p>
    <w:p w:rsidR="00DA7A38" w:rsidRPr="00984082" w:rsidRDefault="00DA7A38" w:rsidP="00DA7A38">
      <w:pPr>
        <w:pStyle w:val="ConsPlusNormal"/>
        <w:ind w:firstLine="709"/>
        <w:jc w:val="both"/>
        <w:rPr>
          <w:rFonts w:ascii="Times New Roman" w:hAnsi="Times New Roman" w:cs="Times New Roman"/>
          <w:sz w:val="28"/>
          <w:szCs w:val="28"/>
        </w:rPr>
      </w:pPr>
      <w:r w:rsidRPr="00984082">
        <w:rPr>
          <w:rFonts w:ascii="Times New Roman" w:hAnsi="Times New Roman" w:cs="Times New Roman"/>
          <w:sz w:val="28"/>
          <w:szCs w:val="28"/>
        </w:rPr>
        <w:t>6) оценка степени решения проблемы и преодоления связанных с ней негативных эффектов за счет регулирования;</w:t>
      </w:r>
    </w:p>
    <w:p w:rsidR="00DA7A38" w:rsidRPr="00984082" w:rsidRDefault="00DA7A38" w:rsidP="00DA7A38">
      <w:pPr>
        <w:pStyle w:val="ConsPlusNormal"/>
        <w:ind w:firstLine="709"/>
        <w:jc w:val="both"/>
        <w:rPr>
          <w:rFonts w:ascii="Times New Roman" w:hAnsi="Times New Roman" w:cs="Times New Roman"/>
          <w:sz w:val="28"/>
          <w:szCs w:val="28"/>
        </w:rPr>
      </w:pPr>
      <w:r w:rsidRPr="00984082">
        <w:rPr>
          <w:rFonts w:ascii="Times New Roman" w:hAnsi="Times New Roman" w:cs="Times New Roman"/>
          <w:sz w:val="28"/>
          <w:szCs w:val="28"/>
        </w:rPr>
        <w:t>7) 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DA7A38" w:rsidRPr="00984082" w:rsidRDefault="00DA7A38" w:rsidP="00DA7A38">
      <w:pPr>
        <w:pStyle w:val="ConsPlusNormal"/>
        <w:ind w:firstLine="709"/>
        <w:jc w:val="both"/>
        <w:rPr>
          <w:rFonts w:ascii="Times New Roman" w:hAnsi="Times New Roman" w:cs="Times New Roman"/>
          <w:sz w:val="28"/>
          <w:szCs w:val="28"/>
        </w:rPr>
      </w:pPr>
      <w:r w:rsidRPr="00984082">
        <w:rPr>
          <w:rFonts w:ascii="Times New Roman" w:hAnsi="Times New Roman" w:cs="Times New Roman"/>
          <w:sz w:val="28"/>
          <w:szCs w:val="28"/>
        </w:rPr>
        <w:lastRenderedPageBreak/>
        <w:t>8) оценка фактических расходов</w:t>
      </w:r>
      <w:r>
        <w:rPr>
          <w:rFonts w:ascii="Times New Roman" w:hAnsi="Times New Roman" w:cs="Times New Roman"/>
          <w:sz w:val="28"/>
          <w:szCs w:val="28"/>
        </w:rPr>
        <w:t>,</w:t>
      </w:r>
      <w:r w:rsidRPr="00984082">
        <w:rPr>
          <w:rFonts w:ascii="Times New Roman" w:hAnsi="Times New Roman" w:cs="Times New Roman"/>
          <w:sz w:val="28"/>
          <w:szCs w:val="28"/>
        </w:rPr>
        <w:t xml:space="preserve"> </w:t>
      </w:r>
      <w:r w:rsidRPr="00DA7A38">
        <w:rPr>
          <w:rFonts w:ascii="Times New Roman" w:hAnsi="Times New Roman" w:cs="Times New Roman"/>
          <w:sz w:val="28"/>
          <w:szCs w:val="28"/>
        </w:rPr>
        <w:t>выгод</w:t>
      </w:r>
      <w:r>
        <w:rPr>
          <w:rFonts w:ascii="Times New Roman" w:hAnsi="Times New Roman" w:cs="Times New Roman"/>
          <w:sz w:val="28"/>
          <w:szCs w:val="28"/>
        </w:rPr>
        <w:t xml:space="preserve"> </w:t>
      </w:r>
      <w:r w:rsidRPr="00984082">
        <w:rPr>
          <w:rFonts w:ascii="Times New Roman" w:hAnsi="Times New Roman" w:cs="Times New Roman"/>
          <w:sz w:val="28"/>
          <w:szCs w:val="28"/>
        </w:rPr>
        <w:t>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p>
    <w:p w:rsidR="00DA7A38" w:rsidRDefault="00DA7A38" w:rsidP="00DA7A38">
      <w:pPr>
        <w:pStyle w:val="ConsPlusNormal"/>
        <w:ind w:firstLine="709"/>
        <w:jc w:val="both"/>
        <w:rPr>
          <w:rFonts w:ascii="Times New Roman" w:hAnsi="Times New Roman" w:cs="Times New Roman"/>
          <w:sz w:val="28"/>
          <w:szCs w:val="28"/>
        </w:rPr>
      </w:pPr>
      <w:r w:rsidRPr="00984082">
        <w:rPr>
          <w:rFonts w:ascii="Times New Roman" w:hAnsi="Times New Roman" w:cs="Times New Roman"/>
          <w:sz w:val="28"/>
          <w:szCs w:val="28"/>
        </w:rPr>
        <w:t>9) оценка фактических положительных и отрицательных последствий регулирования;</w:t>
      </w:r>
    </w:p>
    <w:p w:rsidR="00DA7A38" w:rsidRDefault="00DA7A38" w:rsidP="00DA7A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DA7A38">
        <w:rPr>
          <w:rFonts w:ascii="Times New Roman" w:hAnsi="Times New Roman" w:cs="Times New Roman"/>
          <w:sz w:val="28"/>
          <w:szCs w:val="28"/>
        </w:rPr>
        <w:t>) оценка влияния на конкурентную среду в регионе;</w:t>
      </w:r>
    </w:p>
    <w:p w:rsidR="00DA7A38" w:rsidRPr="00984082" w:rsidRDefault="00DA7A38" w:rsidP="00DA7A38">
      <w:pPr>
        <w:pStyle w:val="ConsPlusNormal"/>
        <w:ind w:firstLine="709"/>
        <w:jc w:val="both"/>
        <w:rPr>
          <w:rFonts w:ascii="Times New Roman" w:hAnsi="Times New Roman" w:cs="Times New Roman"/>
          <w:sz w:val="28"/>
          <w:szCs w:val="28"/>
        </w:rPr>
      </w:pPr>
      <w:r w:rsidRPr="00984082">
        <w:rPr>
          <w:rFonts w:ascii="Times New Roman" w:hAnsi="Times New Roman" w:cs="Times New Roman"/>
          <w:sz w:val="28"/>
          <w:szCs w:val="28"/>
        </w:rPr>
        <w:t>1</w:t>
      </w:r>
      <w:r>
        <w:rPr>
          <w:rFonts w:ascii="Times New Roman" w:hAnsi="Times New Roman" w:cs="Times New Roman"/>
          <w:sz w:val="28"/>
          <w:szCs w:val="28"/>
        </w:rPr>
        <w:t>1</w:t>
      </w:r>
      <w:r w:rsidRPr="00984082">
        <w:rPr>
          <w:rFonts w:ascii="Times New Roman" w:hAnsi="Times New Roman" w:cs="Times New Roman"/>
          <w:sz w:val="28"/>
          <w:szCs w:val="28"/>
        </w:rPr>
        <w:t xml:space="preserve">)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информационных и иных мероприятий с указанием соответствующих расходов </w:t>
      </w:r>
      <w:r w:rsidRPr="00DA7A38">
        <w:rPr>
          <w:rFonts w:ascii="Times New Roman" w:hAnsi="Times New Roman" w:cs="Times New Roman"/>
          <w:sz w:val="28"/>
          <w:szCs w:val="28"/>
        </w:rPr>
        <w:t>(поступлений)</w:t>
      </w:r>
      <w:r>
        <w:rPr>
          <w:rFonts w:ascii="Times New Roman" w:hAnsi="Times New Roman" w:cs="Times New Roman"/>
          <w:sz w:val="28"/>
          <w:szCs w:val="28"/>
        </w:rPr>
        <w:t xml:space="preserve"> </w:t>
      </w:r>
      <w:r w:rsidRPr="00984082">
        <w:rPr>
          <w:rFonts w:ascii="Times New Roman" w:hAnsi="Times New Roman" w:cs="Times New Roman"/>
          <w:sz w:val="28"/>
          <w:szCs w:val="28"/>
        </w:rPr>
        <w:t>консолидированного бюджета Свердловской области;</w:t>
      </w:r>
    </w:p>
    <w:p w:rsidR="00DA7A38" w:rsidRPr="00984082" w:rsidRDefault="00DA7A38" w:rsidP="00DA7A38">
      <w:pPr>
        <w:pStyle w:val="ConsPlusNormal"/>
        <w:ind w:firstLine="709"/>
        <w:jc w:val="both"/>
        <w:rPr>
          <w:rFonts w:ascii="Times New Roman" w:hAnsi="Times New Roman" w:cs="Times New Roman"/>
          <w:sz w:val="28"/>
          <w:szCs w:val="28"/>
        </w:rPr>
      </w:pPr>
      <w:r w:rsidRPr="00984082">
        <w:rPr>
          <w:rFonts w:ascii="Times New Roman" w:hAnsi="Times New Roman" w:cs="Times New Roman"/>
          <w:sz w:val="28"/>
          <w:szCs w:val="28"/>
        </w:rPr>
        <w:t>1</w:t>
      </w:r>
      <w:r>
        <w:rPr>
          <w:rFonts w:ascii="Times New Roman" w:hAnsi="Times New Roman" w:cs="Times New Roman"/>
          <w:sz w:val="28"/>
          <w:szCs w:val="28"/>
        </w:rPr>
        <w:t>2</w:t>
      </w:r>
      <w:r w:rsidRPr="00984082">
        <w:rPr>
          <w:rFonts w:ascii="Times New Roman" w:hAnsi="Times New Roman" w:cs="Times New Roman"/>
          <w:sz w:val="28"/>
          <w:szCs w:val="28"/>
        </w:rPr>
        <w:t>) оценка эффективности достижения заявленных целей и показателей регулирования;</w:t>
      </w:r>
    </w:p>
    <w:p w:rsidR="00DA7A38" w:rsidRPr="00984082" w:rsidRDefault="00DA7A38" w:rsidP="00DA7A38">
      <w:pPr>
        <w:pStyle w:val="ConsPlusNormal"/>
        <w:ind w:firstLine="709"/>
        <w:jc w:val="both"/>
        <w:rPr>
          <w:rFonts w:ascii="Times New Roman" w:hAnsi="Times New Roman" w:cs="Times New Roman"/>
          <w:sz w:val="28"/>
          <w:szCs w:val="28"/>
        </w:rPr>
      </w:pPr>
      <w:r w:rsidRPr="00984082">
        <w:rPr>
          <w:rFonts w:ascii="Times New Roman" w:hAnsi="Times New Roman" w:cs="Times New Roman"/>
          <w:sz w:val="28"/>
          <w:szCs w:val="28"/>
        </w:rPr>
        <w:t>1</w:t>
      </w:r>
      <w:r>
        <w:rPr>
          <w:rFonts w:ascii="Times New Roman" w:hAnsi="Times New Roman" w:cs="Times New Roman"/>
          <w:sz w:val="28"/>
          <w:szCs w:val="28"/>
        </w:rPr>
        <w:t>3</w:t>
      </w:r>
      <w:r w:rsidRPr="00984082">
        <w:rPr>
          <w:rFonts w:ascii="Times New Roman" w:hAnsi="Times New Roman" w:cs="Times New Roman"/>
          <w:sz w:val="28"/>
          <w:szCs w:val="28"/>
        </w:rPr>
        <w:t>) иные сведения, позволяющие оценить фактическое воздействие регулирования.</w:t>
      </w:r>
    </w:p>
    <w:p w:rsidR="00C95EE3" w:rsidRDefault="00992F58" w:rsidP="00C95EE3">
      <w:pPr>
        <w:pStyle w:val="ConsPlusNormal"/>
        <w:ind w:firstLine="709"/>
        <w:jc w:val="both"/>
        <w:rPr>
          <w:rFonts w:ascii="Times New Roman" w:hAnsi="Times New Roman" w:cs="Times New Roman"/>
          <w:sz w:val="28"/>
          <w:szCs w:val="28"/>
        </w:rPr>
      </w:pPr>
      <w:r w:rsidRPr="00C95EE3">
        <w:rPr>
          <w:rFonts w:ascii="Times New Roman" w:hAnsi="Times New Roman" w:cs="Times New Roman"/>
          <w:sz w:val="28"/>
          <w:szCs w:val="28"/>
        </w:rPr>
        <w:t>3</w:t>
      </w:r>
      <w:r w:rsidR="00277725">
        <w:rPr>
          <w:rFonts w:ascii="Times New Roman" w:hAnsi="Times New Roman" w:cs="Times New Roman"/>
          <w:sz w:val="28"/>
          <w:szCs w:val="28"/>
        </w:rPr>
        <w:t>4</w:t>
      </w:r>
      <w:r w:rsidRPr="00C95EE3">
        <w:rPr>
          <w:rFonts w:ascii="Times New Roman" w:hAnsi="Times New Roman" w:cs="Times New Roman"/>
          <w:sz w:val="28"/>
          <w:szCs w:val="28"/>
        </w:rPr>
        <w:t xml:space="preserve">. </w:t>
      </w:r>
      <w:r w:rsidR="00FB673E" w:rsidRPr="00C95EE3">
        <w:rPr>
          <w:rFonts w:ascii="Times New Roman" w:hAnsi="Times New Roman" w:cs="Times New Roman"/>
          <w:sz w:val="28"/>
          <w:szCs w:val="28"/>
        </w:rPr>
        <w:t>Типовая форма заключения о результатах экспертизы</w:t>
      </w:r>
      <w:r w:rsidR="00C95EE3" w:rsidRPr="00C95EE3">
        <w:rPr>
          <w:rFonts w:ascii="Times New Roman" w:hAnsi="Times New Roman" w:cs="Times New Roman"/>
          <w:sz w:val="28"/>
          <w:szCs w:val="28"/>
        </w:rPr>
        <w:t xml:space="preserve"> </w:t>
      </w:r>
      <w:r w:rsidR="00C95EE3" w:rsidRPr="00065DAB">
        <w:rPr>
          <w:rFonts w:ascii="Times New Roman" w:hAnsi="Times New Roman" w:cs="Times New Roman"/>
          <w:sz w:val="28"/>
          <w:szCs w:val="28"/>
        </w:rPr>
        <w:t>утвержда</w:t>
      </w:r>
      <w:r w:rsidR="00C95EE3">
        <w:rPr>
          <w:rFonts w:ascii="Times New Roman" w:hAnsi="Times New Roman" w:cs="Times New Roman"/>
          <w:sz w:val="28"/>
          <w:szCs w:val="28"/>
        </w:rPr>
        <w:t>ю</w:t>
      </w:r>
      <w:r w:rsidR="00C95EE3" w:rsidRPr="00065DAB">
        <w:rPr>
          <w:rFonts w:ascii="Times New Roman" w:hAnsi="Times New Roman" w:cs="Times New Roman"/>
          <w:sz w:val="28"/>
          <w:szCs w:val="28"/>
        </w:rPr>
        <w:t>тся уполномоченным подразделением.</w:t>
      </w:r>
    </w:p>
    <w:p w:rsidR="00FD23A9" w:rsidRPr="00065DAB" w:rsidRDefault="00EB1138" w:rsidP="00F5108C">
      <w:pPr>
        <w:ind w:firstLine="709"/>
        <w:jc w:val="both"/>
        <w:rPr>
          <w:sz w:val="28"/>
          <w:szCs w:val="28"/>
        </w:rPr>
      </w:pPr>
      <w:r>
        <w:rPr>
          <w:sz w:val="28"/>
          <w:szCs w:val="28"/>
        </w:rPr>
        <w:t>3</w:t>
      </w:r>
      <w:r w:rsidR="00277725">
        <w:rPr>
          <w:sz w:val="28"/>
          <w:szCs w:val="28"/>
        </w:rPr>
        <w:t>5</w:t>
      </w:r>
      <w:r>
        <w:rPr>
          <w:sz w:val="28"/>
          <w:szCs w:val="28"/>
        </w:rPr>
        <w:t xml:space="preserve">. </w:t>
      </w:r>
      <w:r w:rsidR="00FD23A9" w:rsidRPr="00065DAB">
        <w:rPr>
          <w:sz w:val="28"/>
          <w:szCs w:val="28"/>
        </w:rPr>
        <w:t xml:space="preserve">Проект заключения о результатах экспертизы нормативного правового акта </w:t>
      </w:r>
      <w:r w:rsidR="00992F58" w:rsidRPr="00065DAB">
        <w:rPr>
          <w:sz w:val="28"/>
          <w:szCs w:val="28"/>
        </w:rPr>
        <w:t>подготавливается п</w:t>
      </w:r>
      <w:r w:rsidR="00FD23A9" w:rsidRPr="00065DAB">
        <w:rPr>
          <w:sz w:val="28"/>
          <w:szCs w:val="28"/>
        </w:rPr>
        <w:t>рофильным подразделением и направляе</w:t>
      </w:r>
      <w:r w:rsidR="00992F58" w:rsidRPr="00065DAB">
        <w:rPr>
          <w:sz w:val="28"/>
          <w:szCs w:val="28"/>
        </w:rPr>
        <w:t>тся в у</w:t>
      </w:r>
      <w:r w:rsidR="00FD23A9" w:rsidRPr="00065DAB">
        <w:rPr>
          <w:sz w:val="28"/>
          <w:szCs w:val="28"/>
        </w:rPr>
        <w:t>полномоченное подразделение.</w:t>
      </w:r>
    </w:p>
    <w:p w:rsidR="001C4FD6" w:rsidRPr="00065DAB" w:rsidRDefault="001C4FD6" w:rsidP="001C4FD6">
      <w:pPr>
        <w:pStyle w:val="a4"/>
        <w:autoSpaceDE w:val="0"/>
        <w:autoSpaceDN w:val="0"/>
        <w:adjustRightInd w:val="0"/>
        <w:ind w:left="0" w:firstLine="709"/>
        <w:jc w:val="both"/>
        <w:rPr>
          <w:sz w:val="28"/>
          <w:szCs w:val="28"/>
        </w:rPr>
      </w:pPr>
      <w:r w:rsidRPr="00065DAB">
        <w:rPr>
          <w:rFonts w:eastAsia="Calibri"/>
          <w:sz w:val="28"/>
          <w:szCs w:val="28"/>
        </w:rPr>
        <w:t xml:space="preserve">Проект заключения </w:t>
      </w:r>
      <w:r w:rsidR="00C36103" w:rsidRPr="00065DAB">
        <w:rPr>
          <w:sz w:val="28"/>
          <w:szCs w:val="28"/>
        </w:rPr>
        <w:t>о результатах экспертизы нормативных правовых актов</w:t>
      </w:r>
      <w:r w:rsidR="00C36103" w:rsidRPr="00065DAB">
        <w:rPr>
          <w:rFonts w:eastAsia="Calibri"/>
          <w:sz w:val="28"/>
          <w:szCs w:val="28"/>
        </w:rPr>
        <w:t xml:space="preserve"> </w:t>
      </w:r>
      <w:r w:rsidR="00992F58" w:rsidRPr="00065DAB">
        <w:rPr>
          <w:rFonts w:eastAsia="Calibri"/>
          <w:sz w:val="28"/>
          <w:szCs w:val="28"/>
        </w:rPr>
        <w:t>выносится у</w:t>
      </w:r>
      <w:r w:rsidRPr="00065DAB">
        <w:rPr>
          <w:rFonts w:eastAsia="Calibri"/>
          <w:sz w:val="28"/>
          <w:szCs w:val="28"/>
        </w:rPr>
        <w:t xml:space="preserve">полномоченным </w:t>
      </w:r>
      <w:r w:rsidR="00650325" w:rsidRPr="00065DAB">
        <w:rPr>
          <w:rFonts w:eastAsia="Calibri"/>
          <w:sz w:val="28"/>
          <w:szCs w:val="28"/>
        </w:rPr>
        <w:t>подразделением</w:t>
      </w:r>
      <w:r w:rsidR="00992F58" w:rsidRPr="00065DAB">
        <w:rPr>
          <w:rFonts w:eastAsia="Calibri"/>
          <w:sz w:val="28"/>
          <w:szCs w:val="28"/>
        </w:rPr>
        <w:t xml:space="preserve"> на публичные консультации в сроки, установленные в Плане.</w:t>
      </w:r>
    </w:p>
    <w:p w:rsidR="001300F4" w:rsidRPr="00065DAB" w:rsidRDefault="00EB1138" w:rsidP="00604B24">
      <w:pPr>
        <w:pStyle w:val="a4"/>
        <w:autoSpaceDE w:val="0"/>
        <w:autoSpaceDN w:val="0"/>
        <w:adjustRightInd w:val="0"/>
        <w:ind w:left="0" w:firstLine="709"/>
        <w:jc w:val="both"/>
        <w:rPr>
          <w:sz w:val="28"/>
          <w:szCs w:val="28"/>
        </w:rPr>
      </w:pPr>
      <w:r>
        <w:rPr>
          <w:sz w:val="28"/>
          <w:szCs w:val="28"/>
        </w:rPr>
        <w:t>3</w:t>
      </w:r>
      <w:r w:rsidR="00277725">
        <w:rPr>
          <w:sz w:val="28"/>
          <w:szCs w:val="28"/>
        </w:rPr>
        <w:t>6</w:t>
      </w:r>
      <w:r>
        <w:rPr>
          <w:sz w:val="28"/>
          <w:szCs w:val="28"/>
        </w:rPr>
        <w:t xml:space="preserve">. </w:t>
      </w:r>
      <w:r w:rsidR="001300F4" w:rsidRPr="00065DAB">
        <w:rPr>
          <w:sz w:val="28"/>
          <w:szCs w:val="28"/>
        </w:rPr>
        <w:t xml:space="preserve">Для проведения публичных консультаций по </w:t>
      </w:r>
      <w:r w:rsidR="00C36103">
        <w:rPr>
          <w:sz w:val="28"/>
          <w:szCs w:val="28"/>
        </w:rPr>
        <w:t xml:space="preserve">проектам заключений </w:t>
      </w:r>
      <w:r w:rsidR="00C36103" w:rsidRPr="00065DAB">
        <w:rPr>
          <w:sz w:val="28"/>
          <w:szCs w:val="28"/>
        </w:rPr>
        <w:t xml:space="preserve">о результатах экспертизы нормативных правовых актов </w:t>
      </w:r>
      <w:r w:rsidR="00992F58" w:rsidRPr="00065DAB">
        <w:rPr>
          <w:sz w:val="28"/>
          <w:szCs w:val="28"/>
        </w:rPr>
        <w:t>у</w:t>
      </w:r>
      <w:r w:rsidR="00C80FA7" w:rsidRPr="00065DAB">
        <w:rPr>
          <w:sz w:val="28"/>
          <w:szCs w:val="28"/>
        </w:rPr>
        <w:t>полномоченно</w:t>
      </w:r>
      <w:r w:rsidR="00650325" w:rsidRPr="00065DAB">
        <w:rPr>
          <w:sz w:val="28"/>
          <w:szCs w:val="28"/>
        </w:rPr>
        <w:t xml:space="preserve">е подразделение </w:t>
      </w:r>
      <w:r w:rsidR="001300F4" w:rsidRPr="00065DAB">
        <w:rPr>
          <w:sz w:val="28"/>
          <w:szCs w:val="28"/>
        </w:rPr>
        <w:t xml:space="preserve">размещает </w:t>
      </w:r>
      <w:r w:rsidR="00C36103" w:rsidRPr="00065DAB">
        <w:rPr>
          <w:sz w:val="28"/>
          <w:szCs w:val="28"/>
        </w:rPr>
        <w:t xml:space="preserve">на </w:t>
      </w:r>
      <w:r w:rsidR="00C36103" w:rsidRPr="0006477B">
        <w:rPr>
          <w:sz w:val="28"/>
          <w:szCs w:val="28"/>
        </w:rPr>
        <w:t>официальном сайте</w:t>
      </w:r>
      <w:r w:rsidR="00C36103" w:rsidRPr="00065DAB">
        <w:rPr>
          <w:sz w:val="28"/>
          <w:szCs w:val="28"/>
        </w:rPr>
        <w:t xml:space="preserve"> </w:t>
      </w:r>
      <w:r w:rsidR="00C36103">
        <w:rPr>
          <w:sz w:val="28"/>
          <w:szCs w:val="28"/>
        </w:rPr>
        <w:t>нормативный</w:t>
      </w:r>
      <w:r w:rsidR="00C36103" w:rsidRPr="00065DAB">
        <w:rPr>
          <w:sz w:val="28"/>
          <w:szCs w:val="28"/>
        </w:rPr>
        <w:t xml:space="preserve"> правовой акт, по которому провод</w:t>
      </w:r>
      <w:r w:rsidR="00C36103">
        <w:rPr>
          <w:sz w:val="28"/>
          <w:szCs w:val="28"/>
        </w:rPr>
        <w:t>и</w:t>
      </w:r>
      <w:r w:rsidR="00C36103" w:rsidRPr="00065DAB">
        <w:rPr>
          <w:sz w:val="28"/>
          <w:szCs w:val="28"/>
        </w:rPr>
        <w:t xml:space="preserve">тся </w:t>
      </w:r>
      <w:r w:rsidR="00C36103">
        <w:rPr>
          <w:sz w:val="28"/>
          <w:szCs w:val="28"/>
        </w:rPr>
        <w:t>экспертиза, п</w:t>
      </w:r>
      <w:r w:rsidR="00C36103" w:rsidRPr="00065DAB">
        <w:rPr>
          <w:sz w:val="28"/>
          <w:szCs w:val="28"/>
        </w:rPr>
        <w:t xml:space="preserve">роект заключения о результатах экспертизы </w:t>
      </w:r>
      <w:r w:rsidR="00C36103">
        <w:rPr>
          <w:sz w:val="28"/>
          <w:szCs w:val="28"/>
        </w:rPr>
        <w:t>нормативного</w:t>
      </w:r>
      <w:r w:rsidR="00C36103" w:rsidRPr="00065DAB">
        <w:rPr>
          <w:sz w:val="28"/>
          <w:szCs w:val="28"/>
        </w:rPr>
        <w:t xml:space="preserve"> правового акта</w:t>
      </w:r>
      <w:r w:rsidR="00C80FA7" w:rsidRPr="00065DAB">
        <w:rPr>
          <w:sz w:val="28"/>
          <w:szCs w:val="28"/>
        </w:rPr>
        <w:t>.</w:t>
      </w:r>
      <w:r w:rsidR="00A47DE3" w:rsidRPr="00A47DE3">
        <w:rPr>
          <w:sz w:val="28"/>
          <w:szCs w:val="28"/>
        </w:rPr>
        <w:t xml:space="preserve"> </w:t>
      </w:r>
      <w:r w:rsidR="00A47DE3" w:rsidRPr="00FF296F">
        <w:rPr>
          <w:sz w:val="28"/>
          <w:szCs w:val="28"/>
        </w:rPr>
        <w:t>При этом указываются срок проведения публичных консультаций и способ направления участниками публичных консультаций своих мнений.</w:t>
      </w:r>
    </w:p>
    <w:p w:rsidR="00053337" w:rsidRPr="00065DAB" w:rsidRDefault="00F5108C" w:rsidP="001C4FD6">
      <w:pPr>
        <w:autoSpaceDE w:val="0"/>
        <w:autoSpaceDN w:val="0"/>
        <w:adjustRightInd w:val="0"/>
        <w:ind w:firstLine="709"/>
        <w:jc w:val="both"/>
        <w:rPr>
          <w:sz w:val="28"/>
          <w:szCs w:val="28"/>
        </w:rPr>
      </w:pPr>
      <w:r w:rsidRPr="00065DAB">
        <w:rPr>
          <w:sz w:val="28"/>
          <w:szCs w:val="28"/>
        </w:rPr>
        <w:t>3</w:t>
      </w:r>
      <w:r w:rsidR="00277725">
        <w:rPr>
          <w:sz w:val="28"/>
          <w:szCs w:val="28"/>
        </w:rPr>
        <w:t>7</w:t>
      </w:r>
      <w:r w:rsidR="0008303B" w:rsidRPr="00065DAB">
        <w:rPr>
          <w:sz w:val="28"/>
          <w:szCs w:val="28"/>
        </w:rPr>
        <w:t xml:space="preserve">. </w:t>
      </w:r>
      <w:r w:rsidR="00053337" w:rsidRPr="00065DAB">
        <w:rPr>
          <w:sz w:val="28"/>
          <w:szCs w:val="28"/>
        </w:rPr>
        <w:t xml:space="preserve">Сроки проведения публичных консультаций по </w:t>
      </w:r>
      <w:r w:rsidR="00A450B1">
        <w:rPr>
          <w:sz w:val="28"/>
          <w:szCs w:val="28"/>
        </w:rPr>
        <w:t xml:space="preserve">проектам заключений о результатах экспертизы </w:t>
      </w:r>
      <w:r w:rsidR="00053337" w:rsidRPr="00065DAB">
        <w:rPr>
          <w:sz w:val="28"/>
          <w:szCs w:val="28"/>
        </w:rPr>
        <w:t>нормативны</w:t>
      </w:r>
      <w:r w:rsidR="00A450B1">
        <w:rPr>
          <w:sz w:val="28"/>
          <w:szCs w:val="28"/>
        </w:rPr>
        <w:t>х</w:t>
      </w:r>
      <w:r w:rsidR="00053337" w:rsidRPr="00065DAB">
        <w:rPr>
          <w:sz w:val="28"/>
          <w:szCs w:val="28"/>
        </w:rPr>
        <w:t xml:space="preserve"> правовы</w:t>
      </w:r>
      <w:r w:rsidR="00A450B1">
        <w:rPr>
          <w:sz w:val="28"/>
          <w:szCs w:val="28"/>
        </w:rPr>
        <w:t>х</w:t>
      </w:r>
      <w:r w:rsidR="00053337" w:rsidRPr="00065DAB">
        <w:rPr>
          <w:sz w:val="28"/>
          <w:szCs w:val="28"/>
        </w:rPr>
        <w:t xml:space="preserve"> акт</w:t>
      </w:r>
      <w:r w:rsidR="00A450B1">
        <w:rPr>
          <w:sz w:val="28"/>
          <w:szCs w:val="28"/>
        </w:rPr>
        <w:t>ов</w:t>
      </w:r>
      <w:r w:rsidR="00053337" w:rsidRPr="00065DAB">
        <w:rPr>
          <w:sz w:val="28"/>
          <w:szCs w:val="28"/>
        </w:rPr>
        <w:t xml:space="preserve"> </w:t>
      </w:r>
      <w:r w:rsidR="00053337" w:rsidRPr="00C34FE6">
        <w:rPr>
          <w:sz w:val="28"/>
          <w:szCs w:val="28"/>
        </w:rPr>
        <w:t xml:space="preserve">не могут составлять </w:t>
      </w:r>
      <w:r w:rsidR="00C7677A" w:rsidRPr="00C34FE6">
        <w:rPr>
          <w:sz w:val="28"/>
          <w:szCs w:val="28"/>
        </w:rPr>
        <w:t>менее</w:t>
      </w:r>
      <w:r w:rsidR="00C7677A" w:rsidRPr="0006477B">
        <w:rPr>
          <w:strike/>
          <w:sz w:val="28"/>
          <w:szCs w:val="28"/>
        </w:rPr>
        <w:t xml:space="preserve"> </w:t>
      </w:r>
      <w:r w:rsidR="00C7677A">
        <w:rPr>
          <w:sz w:val="28"/>
          <w:szCs w:val="28"/>
        </w:rPr>
        <w:t>20</w:t>
      </w:r>
      <w:r w:rsidR="006221F3" w:rsidRPr="00C7677A">
        <w:rPr>
          <w:sz w:val="28"/>
          <w:szCs w:val="28"/>
        </w:rPr>
        <w:t xml:space="preserve"> </w:t>
      </w:r>
      <w:r w:rsidR="00D07456" w:rsidRPr="00C7677A">
        <w:rPr>
          <w:sz w:val="28"/>
          <w:szCs w:val="28"/>
        </w:rPr>
        <w:t>рабочих</w:t>
      </w:r>
      <w:r w:rsidR="006221F3" w:rsidRPr="00C7677A">
        <w:rPr>
          <w:sz w:val="28"/>
          <w:szCs w:val="28"/>
        </w:rPr>
        <w:t xml:space="preserve"> дней</w:t>
      </w:r>
      <w:r w:rsidR="00F82369" w:rsidRPr="00C7677A">
        <w:rPr>
          <w:sz w:val="28"/>
          <w:szCs w:val="28"/>
        </w:rPr>
        <w:t>.</w:t>
      </w:r>
      <w:r w:rsidR="00053337" w:rsidRPr="00065DAB">
        <w:rPr>
          <w:sz w:val="28"/>
          <w:szCs w:val="28"/>
        </w:rPr>
        <w:t xml:space="preserve"> </w:t>
      </w:r>
    </w:p>
    <w:p w:rsidR="008C0A1E" w:rsidRPr="00065DAB" w:rsidRDefault="00277725" w:rsidP="00FD23A9">
      <w:pPr>
        <w:autoSpaceDE w:val="0"/>
        <w:autoSpaceDN w:val="0"/>
        <w:adjustRightInd w:val="0"/>
        <w:ind w:firstLine="709"/>
        <w:jc w:val="both"/>
        <w:rPr>
          <w:rFonts w:eastAsia="Calibri"/>
          <w:sz w:val="28"/>
          <w:szCs w:val="28"/>
        </w:rPr>
      </w:pPr>
      <w:r>
        <w:rPr>
          <w:rFonts w:eastAsia="Calibri"/>
          <w:sz w:val="28"/>
          <w:szCs w:val="28"/>
        </w:rPr>
        <w:t>38</w:t>
      </w:r>
      <w:r w:rsidR="0008303B" w:rsidRPr="00065DAB">
        <w:rPr>
          <w:rFonts w:eastAsia="Calibri"/>
          <w:sz w:val="28"/>
          <w:szCs w:val="28"/>
        </w:rPr>
        <w:t xml:space="preserve">. </w:t>
      </w:r>
      <w:r w:rsidR="00C80FA7" w:rsidRPr="00065DAB">
        <w:rPr>
          <w:rFonts w:eastAsia="Calibri"/>
          <w:sz w:val="28"/>
          <w:szCs w:val="28"/>
        </w:rPr>
        <w:t xml:space="preserve">Уполномоченное подразделение </w:t>
      </w:r>
      <w:r w:rsidR="001C4FD6" w:rsidRPr="00065DAB">
        <w:rPr>
          <w:rFonts w:eastAsia="Calibri"/>
          <w:sz w:val="28"/>
          <w:szCs w:val="28"/>
        </w:rPr>
        <w:t>обязан</w:t>
      </w:r>
      <w:r w:rsidR="00C80FA7" w:rsidRPr="00065DAB">
        <w:rPr>
          <w:rFonts w:eastAsia="Calibri"/>
          <w:sz w:val="28"/>
          <w:szCs w:val="28"/>
        </w:rPr>
        <w:t>о</w:t>
      </w:r>
      <w:r w:rsidR="001C4FD6" w:rsidRPr="00065DAB">
        <w:rPr>
          <w:rFonts w:eastAsia="Calibri"/>
          <w:sz w:val="28"/>
          <w:szCs w:val="28"/>
        </w:rPr>
        <w:t xml:space="preserve"> рассмотреть все предложения, поступившие по результатам публичных консультаций, и составить сводку предложений с указанием сведений об их учете или причинах отклонения.</w:t>
      </w:r>
    </w:p>
    <w:p w:rsidR="00374536" w:rsidRPr="00065DAB" w:rsidRDefault="00FD23A9" w:rsidP="001C6641">
      <w:pPr>
        <w:ind w:firstLine="709"/>
        <w:contextualSpacing/>
        <w:jc w:val="both"/>
        <w:rPr>
          <w:sz w:val="28"/>
          <w:szCs w:val="28"/>
        </w:rPr>
      </w:pPr>
      <w:r w:rsidRPr="00065DAB">
        <w:rPr>
          <w:sz w:val="28"/>
          <w:szCs w:val="28"/>
        </w:rPr>
        <w:t xml:space="preserve">По результатам проведения публичных консультаций по </w:t>
      </w:r>
      <w:r w:rsidR="00A450B1">
        <w:rPr>
          <w:sz w:val="28"/>
          <w:szCs w:val="28"/>
        </w:rPr>
        <w:t>проект</w:t>
      </w:r>
      <w:r w:rsidR="0088089D">
        <w:rPr>
          <w:sz w:val="28"/>
          <w:szCs w:val="28"/>
        </w:rPr>
        <w:t>ам</w:t>
      </w:r>
      <w:r w:rsidR="00A450B1">
        <w:rPr>
          <w:sz w:val="28"/>
          <w:szCs w:val="28"/>
        </w:rPr>
        <w:t xml:space="preserve"> заключений о результатах экспертизы </w:t>
      </w:r>
      <w:r w:rsidR="00A450B1" w:rsidRPr="00065DAB">
        <w:rPr>
          <w:sz w:val="28"/>
          <w:szCs w:val="28"/>
        </w:rPr>
        <w:t>нормативны</w:t>
      </w:r>
      <w:r w:rsidR="00A450B1">
        <w:rPr>
          <w:sz w:val="28"/>
          <w:szCs w:val="28"/>
        </w:rPr>
        <w:t>х</w:t>
      </w:r>
      <w:r w:rsidR="00A450B1" w:rsidRPr="00065DAB">
        <w:rPr>
          <w:sz w:val="28"/>
          <w:szCs w:val="28"/>
        </w:rPr>
        <w:t xml:space="preserve"> правовы</w:t>
      </w:r>
      <w:r w:rsidR="00A450B1">
        <w:rPr>
          <w:sz w:val="28"/>
          <w:szCs w:val="28"/>
        </w:rPr>
        <w:t>х</w:t>
      </w:r>
      <w:r w:rsidR="00A450B1" w:rsidRPr="00065DAB">
        <w:rPr>
          <w:sz w:val="28"/>
          <w:szCs w:val="28"/>
        </w:rPr>
        <w:t xml:space="preserve"> акт</w:t>
      </w:r>
      <w:r w:rsidR="00A450B1">
        <w:rPr>
          <w:sz w:val="28"/>
          <w:szCs w:val="28"/>
        </w:rPr>
        <w:t>ов</w:t>
      </w:r>
      <w:r w:rsidR="00A450B1" w:rsidRPr="00065DAB">
        <w:rPr>
          <w:bCs/>
          <w:sz w:val="28"/>
          <w:szCs w:val="28"/>
        </w:rPr>
        <w:t xml:space="preserve"> </w:t>
      </w:r>
      <w:r w:rsidR="004B35BE" w:rsidRPr="00065DAB">
        <w:rPr>
          <w:sz w:val="28"/>
          <w:szCs w:val="28"/>
        </w:rPr>
        <w:t>у</w:t>
      </w:r>
      <w:r w:rsidRPr="00065DAB">
        <w:rPr>
          <w:sz w:val="28"/>
          <w:szCs w:val="28"/>
        </w:rPr>
        <w:t>полномоченным подразделением осуществляется подготовка заключени</w:t>
      </w:r>
      <w:r w:rsidR="0088089D">
        <w:rPr>
          <w:sz w:val="28"/>
          <w:szCs w:val="28"/>
        </w:rPr>
        <w:t>й</w:t>
      </w:r>
      <w:r w:rsidRPr="00065DAB">
        <w:rPr>
          <w:sz w:val="28"/>
          <w:szCs w:val="28"/>
        </w:rPr>
        <w:t xml:space="preserve"> о результатах экспертизы нормативн</w:t>
      </w:r>
      <w:r w:rsidR="0088089D">
        <w:rPr>
          <w:sz w:val="28"/>
          <w:szCs w:val="28"/>
        </w:rPr>
        <w:t>ых</w:t>
      </w:r>
      <w:r w:rsidRPr="00065DAB">
        <w:rPr>
          <w:sz w:val="28"/>
          <w:szCs w:val="28"/>
        </w:rPr>
        <w:t xml:space="preserve"> правов</w:t>
      </w:r>
      <w:r w:rsidR="0088089D">
        <w:rPr>
          <w:sz w:val="28"/>
          <w:szCs w:val="28"/>
        </w:rPr>
        <w:t>ых</w:t>
      </w:r>
      <w:r w:rsidRPr="00065DAB">
        <w:rPr>
          <w:sz w:val="28"/>
          <w:szCs w:val="28"/>
        </w:rPr>
        <w:t xml:space="preserve"> акт</w:t>
      </w:r>
      <w:r w:rsidR="0088089D">
        <w:rPr>
          <w:sz w:val="28"/>
          <w:szCs w:val="28"/>
        </w:rPr>
        <w:t>ов</w:t>
      </w:r>
      <w:r w:rsidRPr="00065DAB">
        <w:rPr>
          <w:sz w:val="28"/>
          <w:szCs w:val="28"/>
        </w:rPr>
        <w:t>.</w:t>
      </w:r>
    </w:p>
    <w:p w:rsidR="00374536" w:rsidRPr="00065DAB" w:rsidRDefault="00277725" w:rsidP="00FD23A9">
      <w:pPr>
        <w:autoSpaceDE w:val="0"/>
        <w:autoSpaceDN w:val="0"/>
        <w:adjustRightInd w:val="0"/>
        <w:ind w:firstLine="709"/>
        <w:jc w:val="both"/>
        <w:rPr>
          <w:sz w:val="28"/>
          <w:szCs w:val="28"/>
        </w:rPr>
      </w:pPr>
      <w:r>
        <w:rPr>
          <w:rFonts w:eastAsia="Calibri"/>
          <w:sz w:val="28"/>
          <w:szCs w:val="28"/>
        </w:rPr>
        <w:t>39</w:t>
      </w:r>
      <w:r w:rsidR="0008303B" w:rsidRPr="00065DAB">
        <w:rPr>
          <w:rFonts w:eastAsia="Calibri"/>
          <w:sz w:val="28"/>
          <w:szCs w:val="28"/>
        </w:rPr>
        <w:t xml:space="preserve">. </w:t>
      </w:r>
      <w:r w:rsidR="00374536" w:rsidRPr="00065DAB">
        <w:rPr>
          <w:rFonts w:eastAsia="Calibri"/>
          <w:sz w:val="28"/>
          <w:szCs w:val="28"/>
        </w:rPr>
        <w:t>Заключени</w:t>
      </w:r>
      <w:r w:rsidR="0088089D">
        <w:rPr>
          <w:rFonts w:eastAsia="Calibri"/>
          <w:sz w:val="28"/>
          <w:szCs w:val="28"/>
        </w:rPr>
        <w:t>я</w:t>
      </w:r>
      <w:r w:rsidR="00374536" w:rsidRPr="00065DAB">
        <w:rPr>
          <w:rFonts w:eastAsia="Calibri"/>
          <w:sz w:val="28"/>
          <w:szCs w:val="28"/>
        </w:rPr>
        <w:t xml:space="preserve"> </w:t>
      </w:r>
      <w:r w:rsidR="0088089D">
        <w:rPr>
          <w:sz w:val="28"/>
          <w:szCs w:val="28"/>
        </w:rPr>
        <w:t xml:space="preserve">о результатах экспертизы </w:t>
      </w:r>
      <w:r w:rsidR="0088089D" w:rsidRPr="00065DAB">
        <w:rPr>
          <w:sz w:val="28"/>
          <w:szCs w:val="28"/>
        </w:rPr>
        <w:t>нормативны</w:t>
      </w:r>
      <w:r w:rsidR="0088089D">
        <w:rPr>
          <w:sz w:val="28"/>
          <w:szCs w:val="28"/>
        </w:rPr>
        <w:t>х</w:t>
      </w:r>
      <w:r w:rsidR="0088089D" w:rsidRPr="00065DAB">
        <w:rPr>
          <w:sz w:val="28"/>
          <w:szCs w:val="28"/>
        </w:rPr>
        <w:t xml:space="preserve"> правовы</w:t>
      </w:r>
      <w:r w:rsidR="0088089D">
        <w:rPr>
          <w:sz w:val="28"/>
          <w:szCs w:val="28"/>
        </w:rPr>
        <w:t>х</w:t>
      </w:r>
      <w:r w:rsidR="0088089D" w:rsidRPr="00065DAB">
        <w:rPr>
          <w:sz w:val="28"/>
          <w:szCs w:val="28"/>
        </w:rPr>
        <w:t xml:space="preserve"> акт</w:t>
      </w:r>
      <w:r w:rsidR="0088089D">
        <w:rPr>
          <w:sz w:val="28"/>
          <w:szCs w:val="28"/>
        </w:rPr>
        <w:t>ов</w:t>
      </w:r>
      <w:r w:rsidR="0088089D" w:rsidRPr="00065DAB">
        <w:rPr>
          <w:rFonts w:eastAsia="Calibri"/>
          <w:sz w:val="28"/>
          <w:szCs w:val="28"/>
        </w:rPr>
        <w:t xml:space="preserve"> </w:t>
      </w:r>
      <w:r w:rsidR="00374536" w:rsidRPr="00065DAB">
        <w:rPr>
          <w:rFonts w:eastAsia="Calibri"/>
          <w:sz w:val="28"/>
          <w:szCs w:val="28"/>
        </w:rPr>
        <w:t>подписыва</w:t>
      </w:r>
      <w:r w:rsidR="0088089D">
        <w:rPr>
          <w:rFonts w:eastAsia="Calibri"/>
          <w:sz w:val="28"/>
          <w:szCs w:val="28"/>
        </w:rPr>
        <w:t>ю</w:t>
      </w:r>
      <w:r w:rsidR="00374536" w:rsidRPr="00065DAB">
        <w:rPr>
          <w:rFonts w:eastAsia="Calibri"/>
          <w:sz w:val="28"/>
          <w:szCs w:val="28"/>
        </w:rPr>
        <w:t xml:space="preserve">тся </w:t>
      </w:r>
      <w:r w:rsidR="007D09B7">
        <w:rPr>
          <w:rFonts w:eastAsia="Calibri"/>
          <w:sz w:val="28"/>
          <w:szCs w:val="28"/>
        </w:rPr>
        <w:t>руководителем</w:t>
      </w:r>
      <w:r w:rsidR="00C80FA7" w:rsidRPr="00065DAB">
        <w:rPr>
          <w:rFonts w:eastAsia="Calibri"/>
          <w:sz w:val="28"/>
          <w:szCs w:val="28"/>
        </w:rPr>
        <w:t xml:space="preserve"> </w:t>
      </w:r>
      <w:r w:rsidR="004B35BE" w:rsidRPr="00065DAB">
        <w:rPr>
          <w:rFonts w:eastAsia="Calibri"/>
          <w:sz w:val="28"/>
          <w:szCs w:val="28"/>
        </w:rPr>
        <w:t>у</w:t>
      </w:r>
      <w:r w:rsidR="00C80FA7" w:rsidRPr="00065DAB">
        <w:rPr>
          <w:rFonts w:eastAsia="Calibri"/>
          <w:sz w:val="28"/>
          <w:szCs w:val="28"/>
        </w:rPr>
        <w:t xml:space="preserve">полномоченного подразделения </w:t>
      </w:r>
      <w:r w:rsidR="00A64551" w:rsidRPr="00065DAB">
        <w:rPr>
          <w:sz w:val="28"/>
          <w:szCs w:val="28"/>
        </w:rPr>
        <w:t xml:space="preserve">направляется в </w:t>
      </w:r>
      <w:r w:rsidR="00A64551" w:rsidRPr="00A64551">
        <w:rPr>
          <w:sz w:val="28"/>
          <w:szCs w:val="28"/>
        </w:rPr>
        <w:t xml:space="preserve">профильное </w:t>
      </w:r>
      <w:r w:rsidR="00A64551" w:rsidRPr="00065DAB">
        <w:rPr>
          <w:sz w:val="28"/>
          <w:szCs w:val="28"/>
        </w:rPr>
        <w:t>подразделение</w:t>
      </w:r>
      <w:r w:rsidR="00A64551" w:rsidRPr="00A64551">
        <w:rPr>
          <w:sz w:val="28"/>
          <w:szCs w:val="28"/>
        </w:rPr>
        <w:t xml:space="preserve"> </w:t>
      </w:r>
      <w:r w:rsidR="00A64551">
        <w:rPr>
          <w:sz w:val="28"/>
          <w:szCs w:val="28"/>
        </w:rPr>
        <w:t>в</w:t>
      </w:r>
      <w:r w:rsidR="00A64551" w:rsidRPr="00065DAB">
        <w:rPr>
          <w:sz w:val="28"/>
          <w:szCs w:val="28"/>
        </w:rPr>
        <w:t xml:space="preserve"> течение 10 рабочих дней со дня подписания</w:t>
      </w:r>
      <w:r w:rsidR="00A64551" w:rsidRPr="00A64551">
        <w:rPr>
          <w:sz w:val="28"/>
          <w:szCs w:val="28"/>
        </w:rPr>
        <w:t xml:space="preserve"> </w:t>
      </w:r>
      <w:r w:rsidR="00374536" w:rsidRPr="00A64551">
        <w:rPr>
          <w:sz w:val="28"/>
          <w:szCs w:val="28"/>
        </w:rPr>
        <w:t xml:space="preserve">и </w:t>
      </w:r>
      <w:r w:rsidR="00374536" w:rsidRPr="00065DAB">
        <w:rPr>
          <w:sz w:val="28"/>
          <w:szCs w:val="28"/>
        </w:rPr>
        <w:lastRenderedPageBreak/>
        <w:t>размещ</w:t>
      </w:r>
      <w:r w:rsidR="00A64551">
        <w:rPr>
          <w:sz w:val="28"/>
          <w:szCs w:val="28"/>
        </w:rPr>
        <w:t>аются</w:t>
      </w:r>
      <w:r w:rsidR="00374536" w:rsidRPr="00065DAB">
        <w:rPr>
          <w:sz w:val="28"/>
          <w:szCs w:val="28"/>
        </w:rPr>
        <w:t xml:space="preserve"> на официальном сайте </w:t>
      </w:r>
      <w:r w:rsidR="00C80FA7" w:rsidRPr="00065DAB">
        <w:rPr>
          <w:sz w:val="28"/>
          <w:szCs w:val="28"/>
        </w:rPr>
        <w:t>не позднее 5</w:t>
      </w:r>
      <w:r w:rsidR="00374536" w:rsidRPr="00065DAB">
        <w:rPr>
          <w:sz w:val="28"/>
          <w:szCs w:val="28"/>
        </w:rPr>
        <w:t xml:space="preserve"> рабочих дней со дня подписания.</w:t>
      </w:r>
    </w:p>
    <w:p w:rsidR="004B35BE" w:rsidRDefault="004B35BE" w:rsidP="00FD23A9">
      <w:pPr>
        <w:autoSpaceDE w:val="0"/>
        <w:autoSpaceDN w:val="0"/>
        <w:adjustRightInd w:val="0"/>
        <w:ind w:firstLine="709"/>
        <w:jc w:val="both"/>
        <w:rPr>
          <w:sz w:val="28"/>
          <w:szCs w:val="28"/>
        </w:rPr>
      </w:pPr>
    </w:p>
    <w:p w:rsidR="00E6330B" w:rsidRPr="00065DAB" w:rsidRDefault="00E6330B" w:rsidP="00FD23A9">
      <w:pPr>
        <w:autoSpaceDE w:val="0"/>
        <w:autoSpaceDN w:val="0"/>
        <w:adjustRightInd w:val="0"/>
        <w:ind w:firstLine="709"/>
        <w:jc w:val="both"/>
        <w:rPr>
          <w:sz w:val="28"/>
          <w:szCs w:val="28"/>
        </w:rPr>
      </w:pPr>
    </w:p>
    <w:p w:rsidR="004B35BE" w:rsidRPr="00065DAB" w:rsidRDefault="004B35BE" w:rsidP="004B35BE">
      <w:pPr>
        <w:autoSpaceDE w:val="0"/>
        <w:autoSpaceDN w:val="0"/>
        <w:adjustRightInd w:val="0"/>
        <w:ind w:firstLine="709"/>
        <w:jc w:val="center"/>
        <w:rPr>
          <w:b/>
          <w:sz w:val="28"/>
          <w:szCs w:val="28"/>
        </w:rPr>
      </w:pPr>
      <w:r w:rsidRPr="00065DAB">
        <w:rPr>
          <w:b/>
          <w:sz w:val="28"/>
          <w:szCs w:val="28"/>
        </w:rPr>
        <w:t>Глава 8. Порядок использования результатов экспертизы</w:t>
      </w:r>
    </w:p>
    <w:p w:rsidR="004B35BE" w:rsidRPr="00065DAB" w:rsidRDefault="004B35BE" w:rsidP="004B35BE">
      <w:pPr>
        <w:autoSpaceDE w:val="0"/>
        <w:autoSpaceDN w:val="0"/>
        <w:adjustRightInd w:val="0"/>
        <w:jc w:val="both"/>
        <w:rPr>
          <w:sz w:val="28"/>
          <w:szCs w:val="28"/>
        </w:rPr>
      </w:pPr>
    </w:p>
    <w:p w:rsidR="0019739B" w:rsidRPr="00065DAB" w:rsidRDefault="0019739B" w:rsidP="0019739B">
      <w:pPr>
        <w:ind w:firstLine="709"/>
        <w:contextualSpacing/>
        <w:jc w:val="both"/>
        <w:rPr>
          <w:sz w:val="28"/>
          <w:szCs w:val="28"/>
        </w:rPr>
      </w:pPr>
      <w:r w:rsidRPr="00065DAB">
        <w:rPr>
          <w:sz w:val="28"/>
          <w:szCs w:val="28"/>
        </w:rPr>
        <w:t>4</w:t>
      </w:r>
      <w:r w:rsidR="00277725">
        <w:rPr>
          <w:sz w:val="28"/>
          <w:szCs w:val="28"/>
        </w:rPr>
        <w:t>0</w:t>
      </w:r>
      <w:r w:rsidRPr="00065DAB">
        <w:rPr>
          <w:sz w:val="28"/>
          <w:szCs w:val="28"/>
        </w:rPr>
        <w:t xml:space="preserve">. Заключение </w:t>
      </w:r>
      <w:r w:rsidR="0088089D">
        <w:rPr>
          <w:sz w:val="28"/>
          <w:szCs w:val="28"/>
        </w:rPr>
        <w:t xml:space="preserve">о результатах экспертизы </w:t>
      </w:r>
      <w:r w:rsidR="0088089D" w:rsidRPr="00065DAB">
        <w:rPr>
          <w:sz w:val="28"/>
          <w:szCs w:val="28"/>
        </w:rPr>
        <w:t>нормативны</w:t>
      </w:r>
      <w:r w:rsidR="0088089D">
        <w:rPr>
          <w:sz w:val="28"/>
          <w:szCs w:val="28"/>
        </w:rPr>
        <w:t>х</w:t>
      </w:r>
      <w:r w:rsidR="0088089D" w:rsidRPr="00065DAB">
        <w:rPr>
          <w:sz w:val="28"/>
          <w:szCs w:val="28"/>
        </w:rPr>
        <w:t xml:space="preserve"> правовы</w:t>
      </w:r>
      <w:r w:rsidR="0088089D">
        <w:rPr>
          <w:sz w:val="28"/>
          <w:szCs w:val="28"/>
        </w:rPr>
        <w:t>х</w:t>
      </w:r>
      <w:r w:rsidR="0088089D" w:rsidRPr="00065DAB">
        <w:rPr>
          <w:sz w:val="28"/>
          <w:szCs w:val="28"/>
        </w:rPr>
        <w:t xml:space="preserve"> акт</w:t>
      </w:r>
      <w:r w:rsidR="0088089D">
        <w:rPr>
          <w:sz w:val="28"/>
          <w:szCs w:val="28"/>
        </w:rPr>
        <w:t>ов</w:t>
      </w:r>
      <w:r w:rsidR="0088089D" w:rsidRPr="00065DAB">
        <w:rPr>
          <w:sz w:val="28"/>
          <w:szCs w:val="28"/>
        </w:rPr>
        <w:t xml:space="preserve"> </w:t>
      </w:r>
      <w:r w:rsidRPr="00065DAB">
        <w:rPr>
          <w:sz w:val="28"/>
          <w:szCs w:val="28"/>
        </w:rPr>
        <w:t xml:space="preserve">может являться основанием для внесения изменений </w:t>
      </w:r>
      <w:r w:rsidR="0088089D">
        <w:rPr>
          <w:sz w:val="28"/>
          <w:szCs w:val="28"/>
        </w:rPr>
        <w:t>или отмены муниципальных</w:t>
      </w:r>
      <w:r w:rsidRPr="00065DAB">
        <w:rPr>
          <w:sz w:val="28"/>
          <w:szCs w:val="28"/>
        </w:rPr>
        <w:t xml:space="preserve"> нормативны</w:t>
      </w:r>
      <w:r w:rsidR="0088089D">
        <w:rPr>
          <w:sz w:val="28"/>
          <w:szCs w:val="28"/>
        </w:rPr>
        <w:t>х</w:t>
      </w:r>
      <w:r w:rsidRPr="00065DAB">
        <w:rPr>
          <w:sz w:val="28"/>
          <w:szCs w:val="28"/>
        </w:rPr>
        <w:t xml:space="preserve"> правов</w:t>
      </w:r>
      <w:r w:rsidR="0088089D">
        <w:rPr>
          <w:sz w:val="28"/>
          <w:szCs w:val="28"/>
        </w:rPr>
        <w:t>ых</w:t>
      </w:r>
      <w:r w:rsidRPr="00065DAB">
        <w:rPr>
          <w:sz w:val="28"/>
          <w:szCs w:val="28"/>
        </w:rPr>
        <w:t xml:space="preserve"> акт</w:t>
      </w:r>
      <w:r w:rsidR="0088089D">
        <w:rPr>
          <w:sz w:val="28"/>
          <w:szCs w:val="28"/>
        </w:rPr>
        <w:t>ов</w:t>
      </w:r>
      <w:r w:rsidRPr="00065DAB">
        <w:rPr>
          <w:sz w:val="28"/>
          <w:szCs w:val="28"/>
        </w:rPr>
        <w:t>.</w:t>
      </w:r>
    </w:p>
    <w:p w:rsidR="00C80FA7" w:rsidRPr="00065DAB" w:rsidRDefault="0019739B" w:rsidP="004B35BE">
      <w:pPr>
        <w:autoSpaceDE w:val="0"/>
        <w:autoSpaceDN w:val="0"/>
        <w:adjustRightInd w:val="0"/>
        <w:ind w:firstLine="709"/>
        <w:jc w:val="both"/>
        <w:rPr>
          <w:sz w:val="28"/>
          <w:szCs w:val="28"/>
        </w:rPr>
      </w:pPr>
      <w:r w:rsidRPr="00065DAB">
        <w:rPr>
          <w:sz w:val="28"/>
          <w:szCs w:val="28"/>
        </w:rPr>
        <w:t>4</w:t>
      </w:r>
      <w:r w:rsidR="00277725">
        <w:rPr>
          <w:sz w:val="28"/>
          <w:szCs w:val="28"/>
        </w:rPr>
        <w:t>1</w:t>
      </w:r>
      <w:r w:rsidRPr="00065DAB">
        <w:rPr>
          <w:sz w:val="28"/>
          <w:szCs w:val="28"/>
        </w:rPr>
        <w:t xml:space="preserve">. </w:t>
      </w:r>
      <w:r w:rsidRPr="00360BD0">
        <w:rPr>
          <w:sz w:val="28"/>
          <w:szCs w:val="28"/>
        </w:rPr>
        <w:t>Уполномоченно</w:t>
      </w:r>
      <w:r w:rsidRPr="00065DAB">
        <w:rPr>
          <w:sz w:val="28"/>
          <w:szCs w:val="28"/>
        </w:rPr>
        <w:t>е подразделение по итогам экспертизы может направить в адрес главы муниципального образования предложения по внесению изменений в муниципальные нормативные правовые акты.</w:t>
      </w:r>
    </w:p>
    <w:p w:rsidR="0019739B" w:rsidRPr="00065DAB" w:rsidRDefault="0019739B">
      <w:pPr>
        <w:ind w:firstLine="709"/>
        <w:contextualSpacing/>
        <w:jc w:val="both"/>
        <w:rPr>
          <w:sz w:val="28"/>
          <w:szCs w:val="28"/>
        </w:rPr>
      </w:pPr>
    </w:p>
    <w:sectPr w:rsidR="0019739B" w:rsidRPr="00065DAB" w:rsidSect="00065DAB">
      <w:headerReference w:type="default" r:id="rId8"/>
      <w:footerReference w:type="default" r:id="rId9"/>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AD7" w:rsidRDefault="006D0AD7" w:rsidP="00D37D14">
      <w:r>
        <w:separator/>
      </w:r>
    </w:p>
  </w:endnote>
  <w:endnote w:type="continuationSeparator" w:id="0">
    <w:p w:rsidR="006D0AD7" w:rsidRDefault="006D0AD7" w:rsidP="00D3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9B" w:rsidRDefault="008C489B">
    <w:pPr>
      <w:pStyle w:val="a7"/>
      <w:jc w:val="center"/>
    </w:pPr>
  </w:p>
  <w:p w:rsidR="008C489B" w:rsidRDefault="008C48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AD7" w:rsidRDefault="006D0AD7" w:rsidP="00D37D14">
      <w:r>
        <w:separator/>
      </w:r>
    </w:p>
  </w:footnote>
  <w:footnote w:type="continuationSeparator" w:id="0">
    <w:p w:rsidR="006D0AD7" w:rsidRDefault="006D0AD7" w:rsidP="00D37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65768"/>
      <w:docPartObj>
        <w:docPartGallery w:val="Page Numbers (Top of Page)"/>
        <w:docPartUnique/>
      </w:docPartObj>
    </w:sdtPr>
    <w:sdtEndPr>
      <w:rPr>
        <w:sz w:val="28"/>
        <w:szCs w:val="28"/>
      </w:rPr>
    </w:sdtEndPr>
    <w:sdtContent>
      <w:p w:rsidR="00065DAB" w:rsidRPr="00065DAB" w:rsidRDefault="008E66E2">
        <w:pPr>
          <w:pStyle w:val="a5"/>
          <w:jc w:val="center"/>
          <w:rPr>
            <w:sz w:val="28"/>
            <w:szCs w:val="28"/>
          </w:rPr>
        </w:pPr>
        <w:r w:rsidRPr="00065DAB">
          <w:rPr>
            <w:sz w:val="28"/>
            <w:szCs w:val="28"/>
          </w:rPr>
          <w:fldChar w:fldCharType="begin"/>
        </w:r>
        <w:r w:rsidR="00065DAB" w:rsidRPr="00065DAB">
          <w:rPr>
            <w:sz w:val="28"/>
            <w:szCs w:val="28"/>
          </w:rPr>
          <w:instrText xml:space="preserve"> PAGE   \* MERGEFORMAT </w:instrText>
        </w:r>
        <w:r w:rsidRPr="00065DAB">
          <w:rPr>
            <w:sz w:val="28"/>
            <w:szCs w:val="28"/>
          </w:rPr>
          <w:fldChar w:fldCharType="separate"/>
        </w:r>
        <w:r w:rsidR="001F6727">
          <w:rPr>
            <w:noProof/>
            <w:sz w:val="28"/>
            <w:szCs w:val="28"/>
          </w:rPr>
          <w:t>6</w:t>
        </w:r>
        <w:r w:rsidRPr="00065DAB">
          <w:rPr>
            <w:sz w:val="28"/>
            <w:szCs w:val="28"/>
          </w:rPr>
          <w:fldChar w:fldCharType="end"/>
        </w:r>
      </w:p>
    </w:sdtContent>
  </w:sdt>
  <w:p w:rsidR="00065DAB" w:rsidRDefault="00065DA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8C6"/>
    <w:multiLevelType w:val="hybridMultilevel"/>
    <w:tmpl w:val="37BEE806"/>
    <w:lvl w:ilvl="0" w:tplc="60900FD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66F047B"/>
    <w:multiLevelType w:val="hybridMultilevel"/>
    <w:tmpl w:val="B782729E"/>
    <w:lvl w:ilvl="0" w:tplc="0B5403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B124AD"/>
    <w:multiLevelType w:val="multilevel"/>
    <w:tmpl w:val="2F3697EE"/>
    <w:lvl w:ilvl="0">
      <w:start w:val="1"/>
      <w:numFmt w:val="decimal"/>
      <w:lvlText w:val="%1."/>
      <w:lvlJc w:val="left"/>
      <w:pPr>
        <w:ind w:left="1069"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1894" w:hanging="118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F5E3ADE"/>
    <w:multiLevelType w:val="hybridMultilevel"/>
    <w:tmpl w:val="985EC79C"/>
    <w:lvl w:ilvl="0" w:tplc="F3D84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7A13F5"/>
    <w:multiLevelType w:val="hybridMultilevel"/>
    <w:tmpl w:val="B5FC339E"/>
    <w:lvl w:ilvl="0" w:tplc="3F9C8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E760F5"/>
    <w:multiLevelType w:val="hybridMultilevel"/>
    <w:tmpl w:val="D23A82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3340A6"/>
    <w:multiLevelType w:val="hybridMultilevel"/>
    <w:tmpl w:val="B9D24B9A"/>
    <w:lvl w:ilvl="0" w:tplc="8F24EF10">
      <w:start w:val="1"/>
      <w:numFmt w:val="decimal"/>
      <w:lvlText w:val="%1."/>
      <w:lvlJc w:val="left"/>
      <w:pPr>
        <w:ind w:left="184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02772E"/>
    <w:multiLevelType w:val="hybridMultilevel"/>
    <w:tmpl w:val="A7003C8A"/>
    <w:lvl w:ilvl="0" w:tplc="20361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A5C43F0"/>
    <w:multiLevelType w:val="hybridMultilevel"/>
    <w:tmpl w:val="21367D46"/>
    <w:lvl w:ilvl="0" w:tplc="8F24EF10">
      <w:start w:val="1"/>
      <w:numFmt w:val="decimal"/>
      <w:lvlText w:val="%1."/>
      <w:lvlJc w:val="left"/>
      <w:pPr>
        <w:ind w:left="184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0536E5"/>
    <w:multiLevelType w:val="hybridMultilevel"/>
    <w:tmpl w:val="6326FD4C"/>
    <w:lvl w:ilvl="0" w:tplc="4274BF6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064505"/>
    <w:multiLevelType w:val="hybridMultilevel"/>
    <w:tmpl w:val="CBEA6534"/>
    <w:lvl w:ilvl="0" w:tplc="ACE0776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937FDB"/>
    <w:multiLevelType w:val="hybridMultilevel"/>
    <w:tmpl w:val="43D4A712"/>
    <w:lvl w:ilvl="0" w:tplc="FF5E5626">
      <w:start w:val="1"/>
      <w:numFmt w:val="decimal"/>
      <w:lvlText w:val="%1."/>
      <w:lvlJc w:val="left"/>
      <w:pPr>
        <w:ind w:left="1975" w:hanging="1125"/>
      </w:pPr>
      <w:rPr>
        <w:rFonts w:hint="default"/>
        <w:color w:val="auto"/>
      </w:rPr>
    </w:lvl>
    <w:lvl w:ilvl="1" w:tplc="C3F88FC8">
      <w:start w:val="1"/>
      <w:numFmt w:val="decimal"/>
      <w:lvlText w:val="%2)"/>
      <w:lvlJc w:val="left"/>
      <w:pPr>
        <w:ind w:left="2505" w:hanging="106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1FF1393"/>
    <w:multiLevelType w:val="hybridMultilevel"/>
    <w:tmpl w:val="32F08C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A77D18"/>
    <w:multiLevelType w:val="hybridMultilevel"/>
    <w:tmpl w:val="01F0D5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697E5C"/>
    <w:multiLevelType w:val="hybridMultilevel"/>
    <w:tmpl w:val="B7DE6306"/>
    <w:lvl w:ilvl="0" w:tplc="2CB6A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D24EEF"/>
    <w:multiLevelType w:val="hybridMultilevel"/>
    <w:tmpl w:val="C4EE7962"/>
    <w:lvl w:ilvl="0" w:tplc="8F24EF10">
      <w:start w:val="1"/>
      <w:numFmt w:val="decimal"/>
      <w:lvlText w:val="%1."/>
      <w:lvlJc w:val="left"/>
      <w:pPr>
        <w:ind w:left="2565" w:hanging="112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24B75DA"/>
    <w:multiLevelType w:val="hybridMultilevel"/>
    <w:tmpl w:val="25A223CC"/>
    <w:lvl w:ilvl="0" w:tplc="7EEA58F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3FB2E06"/>
    <w:multiLevelType w:val="hybridMultilevel"/>
    <w:tmpl w:val="A1B6418C"/>
    <w:lvl w:ilvl="0" w:tplc="DECE3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C8C60D9"/>
    <w:multiLevelType w:val="hybridMultilevel"/>
    <w:tmpl w:val="CBD43C7C"/>
    <w:lvl w:ilvl="0" w:tplc="09507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
  </w:num>
  <w:num w:numId="3">
    <w:abstractNumId w:val="5"/>
  </w:num>
  <w:num w:numId="4">
    <w:abstractNumId w:val="15"/>
  </w:num>
  <w:num w:numId="5">
    <w:abstractNumId w:val="6"/>
  </w:num>
  <w:num w:numId="6">
    <w:abstractNumId w:val="8"/>
  </w:num>
  <w:num w:numId="7">
    <w:abstractNumId w:val="0"/>
  </w:num>
  <w:num w:numId="8">
    <w:abstractNumId w:val="3"/>
  </w:num>
  <w:num w:numId="9">
    <w:abstractNumId w:val="18"/>
  </w:num>
  <w:num w:numId="10">
    <w:abstractNumId w:val="1"/>
  </w:num>
  <w:num w:numId="11">
    <w:abstractNumId w:val="4"/>
  </w:num>
  <w:num w:numId="12">
    <w:abstractNumId w:val="10"/>
  </w:num>
  <w:num w:numId="13">
    <w:abstractNumId w:val="17"/>
  </w:num>
  <w:num w:numId="14">
    <w:abstractNumId w:val="7"/>
  </w:num>
  <w:num w:numId="15">
    <w:abstractNumId w:val="16"/>
  </w:num>
  <w:num w:numId="16">
    <w:abstractNumId w:val="12"/>
  </w:num>
  <w:num w:numId="17">
    <w:abstractNumId w:val="1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7F75"/>
    <w:rsid w:val="000032C7"/>
    <w:rsid w:val="00006ED4"/>
    <w:rsid w:val="0002048B"/>
    <w:rsid w:val="0002538B"/>
    <w:rsid w:val="00030091"/>
    <w:rsid w:val="00053337"/>
    <w:rsid w:val="00055C03"/>
    <w:rsid w:val="00063767"/>
    <w:rsid w:val="0006477B"/>
    <w:rsid w:val="00065DAB"/>
    <w:rsid w:val="000731C4"/>
    <w:rsid w:val="00073789"/>
    <w:rsid w:val="00077F33"/>
    <w:rsid w:val="00082AA4"/>
    <w:rsid w:val="0008303B"/>
    <w:rsid w:val="000B3EC2"/>
    <w:rsid w:val="000B4D7C"/>
    <w:rsid w:val="000B6C74"/>
    <w:rsid w:val="000B6D04"/>
    <w:rsid w:val="000C6EE9"/>
    <w:rsid w:val="000D00AD"/>
    <w:rsid w:val="000D08DB"/>
    <w:rsid w:val="000E61E6"/>
    <w:rsid w:val="000F5509"/>
    <w:rsid w:val="000F5845"/>
    <w:rsid w:val="001001B7"/>
    <w:rsid w:val="001153B4"/>
    <w:rsid w:val="00121BC6"/>
    <w:rsid w:val="001300F4"/>
    <w:rsid w:val="00143A8C"/>
    <w:rsid w:val="00182C12"/>
    <w:rsid w:val="00190584"/>
    <w:rsid w:val="00191EEF"/>
    <w:rsid w:val="001963DB"/>
    <w:rsid w:val="0019739B"/>
    <w:rsid w:val="001A365B"/>
    <w:rsid w:val="001A408D"/>
    <w:rsid w:val="001B0C0D"/>
    <w:rsid w:val="001B2936"/>
    <w:rsid w:val="001C4FD6"/>
    <w:rsid w:val="001C6641"/>
    <w:rsid w:val="001D6BEC"/>
    <w:rsid w:val="001F6727"/>
    <w:rsid w:val="001F6EDE"/>
    <w:rsid w:val="0021028E"/>
    <w:rsid w:val="00216FB9"/>
    <w:rsid w:val="0023543C"/>
    <w:rsid w:val="0024303C"/>
    <w:rsid w:val="00251D1C"/>
    <w:rsid w:val="002611B3"/>
    <w:rsid w:val="002739DB"/>
    <w:rsid w:val="00277725"/>
    <w:rsid w:val="00284EFD"/>
    <w:rsid w:val="002A53EC"/>
    <w:rsid w:val="002B7659"/>
    <w:rsid w:val="002C12A4"/>
    <w:rsid w:val="002C37CC"/>
    <w:rsid w:val="002D6A57"/>
    <w:rsid w:val="002F5243"/>
    <w:rsid w:val="0030218A"/>
    <w:rsid w:val="003308AD"/>
    <w:rsid w:val="003356FB"/>
    <w:rsid w:val="00341743"/>
    <w:rsid w:val="00341F2D"/>
    <w:rsid w:val="00355B0D"/>
    <w:rsid w:val="00360BD0"/>
    <w:rsid w:val="00363698"/>
    <w:rsid w:val="0037358F"/>
    <w:rsid w:val="00374536"/>
    <w:rsid w:val="003825F7"/>
    <w:rsid w:val="003949E0"/>
    <w:rsid w:val="003C6F16"/>
    <w:rsid w:val="003E1EC8"/>
    <w:rsid w:val="003F15FD"/>
    <w:rsid w:val="003F1635"/>
    <w:rsid w:val="00435D45"/>
    <w:rsid w:val="004362FC"/>
    <w:rsid w:val="00456135"/>
    <w:rsid w:val="0046346C"/>
    <w:rsid w:val="0047016E"/>
    <w:rsid w:val="0047669D"/>
    <w:rsid w:val="004779F7"/>
    <w:rsid w:val="00480F5F"/>
    <w:rsid w:val="00481C21"/>
    <w:rsid w:val="004828CE"/>
    <w:rsid w:val="00486F55"/>
    <w:rsid w:val="0049608A"/>
    <w:rsid w:val="004963FF"/>
    <w:rsid w:val="004A7379"/>
    <w:rsid w:val="004B35BE"/>
    <w:rsid w:val="004B55F1"/>
    <w:rsid w:val="004D242C"/>
    <w:rsid w:val="004E074A"/>
    <w:rsid w:val="004E5B30"/>
    <w:rsid w:val="004E65D8"/>
    <w:rsid w:val="004E7317"/>
    <w:rsid w:val="004F2A0D"/>
    <w:rsid w:val="0050395D"/>
    <w:rsid w:val="00511013"/>
    <w:rsid w:val="00523F5E"/>
    <w:rsid w:val="00524AB6"/>
    <w:rsid w:val="00540B69"/>
    <w:rsid w:val="005566D1"/>
    <w:rsid w:val="005837E9"/>
    <w:rsid w:val="00585F52"/>
    <w:rsid w:val="005918BF"/>
    <w:rsid w:val="00591E5A"/>
    <w:rsid w:val="005A2781"/>
    <w:rsid w:val="005A4DF7"/>
    <w:rsid w:val="005B3596"/>
    <w:rsid w:val="005B619D"/>
    <w:rsid w:val="005C2188"/>
    <w:rsid w:val="00601A61"/>
    <w:rsid w:val="00604B24"/>
    <w:rsid w:val="00607F9A"/>
    <w:rsid w:val="006124FA"/>
    <w:rsid w:val="00617B00"/>
    <w:rsid w:val="006221F3"/>
    <w:rsid w:val="006431D6"/>
    <w:rsid w:val="00644133"/>
    <w:rsid w:val="00650325"/>
    <w:rsid w:val="00651F1F"/>
    <w:rsid w:val="00653F6D"/>
    <w:rsid w:val="006711CA"/>
    <w:rsid w:val="00684DCE"/>
    <w:rsid w:val="00697FD5"/>
    <w:rsid w:val="006A7299"/>
    <w:rsid w:val="006B7E95"/>
    <w:rsid w:val="006C0902"/>
    <w:rsid w:val="006C2420"/>
    <w:rsid w:val="006D0AD7"/>
    <w:rsid w:val="006D6AB9"/>
    <w:rsid w:val="006E06D1"/>
    <w:rsid w:val="006E1FA9"/>
    <w:rsid w:val="006E70E3"/>
    <w:rsid w:val="00702EC2"/>
    <w:rsid w:val="00736652"/>
    <w:rsid w:val="00737623"/>
    <w:rsid w:val="00760664"/>
    <w:rsid w:val="00767A68"/>
    <w:rsid w:val="00782B4A"/>
    <w:rsid w:val="007841FD"/>
    <w:rsid w:val="007A4A19"/>
    <w:rsid w:val="007A51CF"/>
    <w:rsid w:val="007B6A81"/>
    <w:rsid w:val="007C0459"/>
    <w:rsid w:val="007D09B7"/>
    <w:rsid w:val="007D3ED4"/>
    <w:rsid w:val="007D3FA0"/>
    <w:rsid w:val="007E02BC"/>
    <w:rsid w:val="007E0828"/>
    <w:rsid w:val="007E5377"/>
    <w:rsid w:val="00843C10"/>
    <w:rsid w:val="00845139"/>
    <w:rsid w:val="008552FC"/>
    <w:rsid w:val="00857BD1"/>
    <w:rsid w:val="00876F88"/>
    <w:rsid w:val="0088089D"/>
    <w:rsid w:val="00890251"/>
    <w:rsid w:val="008C0A1E"/>
    <w:rsid w:val="008C489B"/>
    <w:rsid w:val="008E4F73"/>
    <w:rsid w:val="008E66E2"/>
    <w:rsid w:val="008E7603"/>
    <w:rsid w:val="008F0E0F"/>
    <w:rsid w:val="009045B9"/>
    <w:rsid w:val="0092629C"/>
    <w:rsid w:val="0093317E"/>
    <w:rsid w:val="00950930"/>
    <w:rsid w:val="00960CFF"/>
    <w:rsid w:val="00966038"/>
    <w:rsid w:val="00982D57"/>
    <w:rsid w:val="00985688"/>
    <w:rsid w:val="00992F58"/>
    <w:rsid w:val="00993F55"/>
    <w:rsid w:val="009B3168"/>
    <w:rsid w:val="009B31B3"/>
    <w:rsid w:val="009B6D07"/>
    <w:rsid w:val="009B6E8D"/>
    <w:rsid w:val="009D0A4B"/>
    <w:rsid w:val="009D15A4"/>
    <w:rsid w:val="009D5A75"/>
    <w:rsid w:val="009E1830"/>
    <w:rsid w:val="009E2F5A"/>
    <w:rsid w:val="00A02F43"/>
    <w:rsid w:val="00A10A8A"/>
    <w:rsid w:val="00A110C2"/>
    <w:rsid w:val="00A13B96"/>
    <w:rsid w:val="00A21FB4"/>
    <w:rsid w:val="00A450B1"/>
    <w:rsid w:val="00A47DE3"/>
    <w:rsid w:val="00A52FA7"/>
    <w:rsid w:val="00A5438D"/>
    <w:rsid w:val="00A64551"/>
    <w:rsid w:val="00A720A6"/>
    <w:rsid w:val="00A73A67"/>
    <w:rsid w:val="00A77192"/>
    <w:rsid w:val="00A80FA6"/>
    <w:rsid w:val="00A8316F"/>
    <w:rsid w:val="00A96A3C"/>
    <w:rsid w:val="00AA230E"/>
    <w:rsid w:val="00AB0621"/>
    <w:rsid w:val="00AB3C30"/>
    <w:rsid w:val="00AB49DF"/>
    <w:rsid w:val="00AB5143"/>
    <w:rsid w:val="00AC4BB9"/>
    <w:rsid w:val="00AE6891"/>
    <w:rsid w:val="00B1331A"/>
    <w:rsid w:val="00B145F8"/>
    <w:rsid w:val="00B2399C"/>
    <w:rsid w:val="00B242E8"/>
    <w:rsid w:val="00B25AC0"/>
    <w:rsid w:val="00B41661"/>
    <w:rsid w:val="00B618BD"/>
    <w:rsid w:val="00B65844"/>
    <w:rsid w:val="00B92CA2"/>
    <w:rsid w:val="00BA7F75"/>
    <w:rsid w:val="00BC240B"/>
    <w:rsid w:val="00BC36D8"/>
    <w:rsid w:val="00BD0841"/>
    <w:rsid w:val="00BE3EEF"/>
    <w:rsid w:val="00BF06CF"/>
    <w:rsid w:val="00BF1BC3"/>
    <w:rsid w:val="00C03214"/>
    <w:rsid w:val="00C057A1"/>
    <w:rsid w:val="00C13273"/>
    <w:rsid w:val="00C14C1B"/>
    <w:rsid w:val="00C311B3"/>
    <w:rsid w:val="00C34A75"/>
    <w:rsid w:val="00C34FE6"/>
    <w:rsid w:val="00C36103"/>
    <w:rsid w:val="00C537F1"/>
    <w:rsid w:val="00C53B3C"/>
    <w:rsid w:val="00C54539"/>
    <w:rsid w:val="00C60F9E"/>
    <w:rsid w:val="00C7677A"/>
    <w:rsid w:val="00C80FA7"/>
    <w:rsid w:val="00C81EAE"/>
    <w:rsid w:val="00C95EE3"/>
    <w:rsid w:val="00C96D2C"/>
    <w:rsid w:val="00CA389E"/>
    <w:rsid w:val="00CA62A9"/>
    <w:rsid w:val="00CD3332"/>
    <w:rsid w:val="00CD68FB"/>
    <w:rsid w:val="00CE0102"/>
    <w:rsid w:val="00CE1BE5"/>
    <w:rsid w:val="00D07456"/>
    <w:rsid w:val="00D227D2"/>
    <w:rsid w:val="00D27ACB"/>
    <w:rsid w:val="00D37D14"/>
    <w:rsid w:val="00D47FDC"/>
    <w:rsid w:val="00D5292D"/>
    <w:rsid w:val="00D6083A"/>
    <w:rsid w:val="00D74E56"/>
    <w:rsid w:val="00DA7A38"/>
    <w:rsid w:val="00DA7D6C"/>
    <w:rsid w:val="00DD4420"/>
    <w:rsid w:val="00DD5828"/>
    <w:rsid w:val="00DE47AA"/>
    <w:rsid w:val="00E31AAB"/>
    <w:rsid w:val="00E3740D"/>
    <w:rsid w:val="00E50D65"/>
    <w:rsid w:val="00E6330B"/>
    <w:rsid w:val="00E63C2D"/>
    <w:rsid w:val="00E900C4"/>
    <w:rsid w:val="00E91E68"/>
    <w:rsid w:val="00EA632E"/>
    <w:rsid w:val="00EB1138"/>
    <w:rsid w:val="00EB1B96"/>
    <w:rsid w:val="00ED2281"/>
    <w:rsid w:val="00ED3707"/>
    <w:rsid w:val="00EE736D"/>
    <w:rsid w:val="00EF449B"/>
    <w:rsid w:val="00F06C63"/>
    <w:rsid w:val="00F36460"/>
    <w:rsid w:val="00F364A1"/>
    <w:rsid w:val="00F370B8"/>
    <w:rsid w:val="00F476BA"/>
    <w:rsid w:val="00F5108C"/>
    <w:rsid w:val="00F7349A"/>
    <w:rsid w:val="00F73C8F"/>
    <w:rsid w:val="00F767E1"/>
    <w:rsid w:val="00F776F8"/>
    <w:rsid w:val="00F82369"/>
    <w:rsid w:val="00F84D2E"/>
    <w:rsid w:val="00F92718"/>
    <w:rsid w:val="00FA4A71"/>
    <w:rsid w:val="00FA70B5"/>
    <w:rsid w:val="00FB673E"/>
    <w:rsid w:val="00FC13C5"/>
    <w:rsid w:val="00FD23A9"/>
    <w:rsid w:val="00FD31E6"/>
    <w:rsid w:val="00FE1640"/>
    <w:rsid w:val="00FE2DFA"/>
    <w:rsid w:val="00FF2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49B9E-AD09-4FB2-BD66-6C8619E2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1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A7F7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BA7F75"/>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BA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01B7"/>
    <w:pPr>
      <w:ind w:left="720"/>
      <w:contextualSpacing/>
    </w:pPr>
  </w:style>
  <w:style w:type="paragraph" w:styleId="a5">
    <w:name w:val="header"/>
    <w:basedOn w:val="a"/>
    <w:link w:val="a6"/>
    <w:uiPriority w:val="99"/>
    <w:unhideWhenUsed/>
    <w:rsid w:val="00D37D14"/>
    <w:pPr>
      <w:tabs>
        <w:tab w:val="center" w:pos="4677"/>
        <w:tab w:val="right" w:pos="9355"/>
      </w:tabs>
    </w:pPr>
  </w:style>
  <w:style w:type="character" w:customStyle="1" w:styleId="a6">
    <w:name w:val="Верхний колонтитул Знак"/>
    <w:basedOn w:val="a0"/>
    <w:link w:val="a5"/>
    <w:uiPriority w:val="99"/>
    <w:rsid w:val="00D37D1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37D14"/>
    <w:pPr>
      <w:tabs>
        <w:tab w:val="center" w:pos="4677"/>
        <w:tab w:val="right" w:pos="9355"/>
      </w:tabs>
    </w:pPr>
  </w:style>
  <w:style w:type="character" w:customStyle="1" w:styleId="a8">
    <w:name w:val="Нижний колонтитул Знак"/>
    <w:basedOn w:val="a0"/>
    <w:link w:val="a7"/>
    <w:uiPriority w:val="99"/>
    <w:rsid w:val="00D37D14"/>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C311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39090">
      <w:bodyDiv w:val="1"/>
      <w:marLeft w:val="0"/>
      <w:marRight w:val="0"/>
      <w:marTop w:val="0"/>
      <w:marBottom w:val="0"/>
      <w:divBdr>
        <w:top w:val="none" w:sz="0" w:space="0" w:color="auto"/>
        <w:left w:val="none" w:sz="0" w:space="0" w:color="auto"/>
        <w:bottom w:val="none" w:sz="0" w:space="0" w:color="auto"/>
        <w:right w:val="none" w:sz="0" w:space="0" w:color="auto"/>
      </w:divBdr>
    </w:div>
    <w:div w:id="9856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28AD9-3B71-433F-9A3A-272DF7C2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3751</Words>
  <Characters>21386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MEC</Company>
  <LinksUpToDate>false</LinksUpToDate>
  <CharactersWithSpaces>25087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rahmeeva</dc:creator>
  <cp:keywords/>
  <dc:description/>
  <cp:lastModifiedBy>Савельев Дмитрий Игоревич</cp:lastModifiedBy>
  <cp:revision>12</cp:revision>
  <cp:lastPrinted>2014-04-18T08:08:00Z</cp:lastPrinted>
  <dcterms:created xsi:type="dcterms:W3CDTF">2016-09-06T05:07:00Z</dcterms:created>
  <dcterms:modified xsi:type="dcterms:W3CDTF">2016-11-08T11:53:00Z</dcterms:modified>
</cp:coreProperties>
</file>