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06" w:rsidRDefault="00711D06">
      <w:pPr>
        <w:pStyle w:val="ConsPlusNormal"/>
      </w:pPr>
    </w:p>
    <w:p w:rsidR="00711D06" w:rsidRDefault="00711D06">
      <w:pPr>
        <w:pStyle w:val="ConsPlusTitle"/>
        <w:jc w:val="center"/>
      </w:pPr>
      <w:r>
        <w:t>СРЕДНИЙ УРОВЕНЬ</w:t>
      </w:r>
    </w:p>
    <w:p w:rsidR="00711D06" w:rsidRDefault="00711D06">
      <w:pPr>
        <w:pStyle w:val="ConsPlusTitle"/>
        <w:jc w:val="center"/>
      </w:pPr>
      <w:r>
        <w:t>КАДАСТРОВОЙ СТОИМОСТИ ЗЕМЕЛЬ НАСЕЛЕННЫХ ПУНКТОВ</w:t>
      </w:r>
    </w:p>
    <w:p w:rsidR="00711D06" w:rsidRDefault="00711D06">
      <w:pPr>
        <w:pStyle w:val="ConsPlusTitle"/>
        <w:jc w:val="center"/>
      </w:pPr>
      <w:r>
        <w:t>ПО МУНИЦИПАЛЬНЫМ РАЙОНАМ И ГОРОДСКИМ ОКРУГАМ</w:t>
      </w:r>
    </w:p>
    <w:p w:rsidR="00711D06" w:rsidRDefault="00711D06">
      <w:pPr>
        <w:pStyle w:val="ConsPlusTitle"/>
        <w:jc w:val="center"/>
      </w:pPr>
      <w:r>
        <w:t>СВЕРДЛОВСКОЙ ОБЛАСТИ (до 01.01.2016)</w:t>
      </w:r>
    </w:p>
    <w:p w:rsidR="00711D06" w:rsidRDefault="00711D06">
      <w:pPr>
        <w:pStyle w:val="ConsPlusNormal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1704"/>
        <w:gridCol w:w="992"/>
        <w:gridCol w:w="964"/>
        <w:gridCol w:w="778"/>
        <w:gridCol w:w="851"/>
        <w:gridCol w:w="709"/>
        <w:gridCol w:w="809"/>
        <w:gridCol w:w="850"/>
        <w:gridCol w:w="851"/>
        <w:gridCol w:w="850"/>
        <w:gridCol w:w="851"/>
        <w:gridCol w:w="850"/>
        <w:gridCol w:w="828"/>
        <w:gridCol w:w="567"/>
        <w:gridCol w:w="567"/>
        <w:gridCol w:w="590"/>
        <w:gridCol w:w="567"/>
      </w:tblGrid>
      <w:tr w:rsidR="00711D06" w:rsidTr="00711D06">
        <w:tc>
          <w:tcPr>
            <w:tcW w:w="990" w:type="dxa"/>
            <w:vMerge w:val="restart"/>
          </w:tcPr>
          <w:p w:rsidR="00711D06" w:rsidRDefault="00711D0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704" w:type="dxa"/>
            <w:vMerge w:val="restart"/>
          </w:tcPr>
          <w:p w:rsidR="00711D06" w:rsidRDefault="00711D06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  <w:tc>
          <w:tcPr>
            <w:tcW w:w="12474" w:type="dxa"/>
            <w:gridSpan w:val="16"/>
          </w:tcPr>
          <w:p w:rsidR="00711D06" w:rsidRDefault="00711D06">
            <w:pPr>
              <w:pStyle w:val="ConsPlusNormal"/>
              <w:jc w:val="center"/>
            </w:pPr>
            <w:r>
              <w:t>Средний уровень кадастровой стоимости, в рублях за квадратный метр</w:t>
            </w:r>
          </w:p>
        </w:tc>
      </w:tr>
      <w:tr w:rsidR="00711D06" w:rsidTr="00711D06">
        <w:tc>
          <w:tcPr>
            <w:tcW w:w="990" w:type="dxa"/>
            <w:vMerge/>
          </w:tcPr>
          <w:p w:rsidR="00711D06" w:rsidRDefault="00711D06"/>
        </w:tc>
        <w:tc>
          <w:tcPr>
            <w:tcW w:w="1704" w:type="dxa"/>
            <w:vMerge/>
          </w:tcPr>
          <w:p w:rsidR="00711D06" w:rsidRDefault="00711D06"/>
        </w:tc>
        <w:tc>
          <w:tcPr>
            <w:tcW w:w="992" w:type="dxa"/>
            <w:vMerge w:val="restart"/>
          </w:tcPr>
          <w:p w:rsidR="00711D06" w:rsidRDefault="00711D06">
            <w:pPr>
              <w:pStyle w:val="ConsPlusNormal"/>
              <w:jc w:val="center"/>
            </w:pPr>
            <w:r>
              <w:t>по муниципальному району (городскому округу)</w:t>
            </w:r>
          </w:p>
        </w:tc>
        <w:tc>
          <w:tcPr>
            <w:tcW w:w="11482" w:type="dxa"/>
            <w:gridSpan w:val="15"/>
          </w:tcPr>
          <w:p w:rsidR="00711D06" w:rsidRDefault="00711D06">
            <w:pPr>
              <w:pStyle w:val="ConsPlusNormal"/>
              <w:jc w:val="center"/>
            </w:pPr>
            <w:r>
              <w:t>по группам видов разрешенного использования</w:t>
            </w:r>
          </w:p>
        </w:tc>
      </w:tr>
      <w:tr w:rsidR="00711D06" w:rsidTr="00711D06">
        <w:tc>
          <w:tcPr>
            <w:tcW w:w="990" w:type="dxa"/>
            <w:vMerge/>
          </w:tcPr>
          <w:p w:rsidR="00711D06" w:rsidRDefault="00711D06"/>
        </w:tc>
        <w:tc>
          <w:tcPr>
            <w:tcW w:w="1704" w:type="dxa"/>
            <w:vMerge/>
          </w:tcPr>
          <w:p w:rsidR="00711D06" w:rsidRDefault="00711D06"/>
        </w:tc>
        <w:tc>
          <w:tcPr>
            <w:tcW w:w="992" w:type="dxa"/>
            <w:vMerge/>
          </w:tcPr>
          <w:p w:rsidR="00711D06" w:rsidRDefault="00711D06"/>
        </w:tc>
        <w:tc>
          <w:tcPr>
            <w:tcW w:w="964" w:type="dxa"/>
          </w:tcPr>
          <w:p w:rsidR="00711D06" w:rsidRDefault="00711D06">
            <w:pPr>
              <w:pStyle w:val="ConsPlusNormal"/>
              <w:jc w:val="center"/>
            </w:pPr>
            <w:hyperlink r:id="rId4" w:history="1">
              <w:r>
                <w:rPr>
                  <w:color w:val="0000FF"/>
                </w:rPr>
                <w:t>1</w:t>
              </w:r>
            </w:hyperlink>
            <w:r>
              <w:t xml:space="preserve"> группа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center"/>
            </w:pPr>
            <w:hyperlink r:id="rId5" w:history="1">
              <w:r>
                <w:rPr>
                  <w:color w:val="0000FF"/>
                </w:rPr>
                <w:t>2</w:t>
              </w:r>
            </w:hyperlink>
            <w:r>
              <w:t xml:space="preserve"> группа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3</w:t>
              </w:r>
            </w:hyperlink>
            <w:r>
              <w:t xml:space="preserve"> группа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4</w:t>
              </w:r>
            </w:hyperlink>
            <w:r>
              <w:t xml:space="preserve"> группа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5</w:t>
              </w:r>
            </w:hyperlink>
            <w:r>
              <w:t xml:space="preserve"> группа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6</w:t>
              </w:r>
            </w:hyperlink>
            <w:r>
              <w:t xml:space="preserve"> группа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7</w:t>
              </w:r>
            </w:hyperlink>
            <w:r>
              <w:t xml:space="preserve"> группа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8</w:t>
              </w:r>
            </w:hyperlink>
            <w:r>
              <w:t xml:space="preserve"> группа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9</w:t>
              </w:r>
            </w:hyperlink>
            <w:r>
              <w:t xml:space="preserve"> группа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10</w:t>
              </w:r>
            </w:hyperlink>
            <w:r>
              <w:t xml:space="preserve"> группа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11</w:t>
              </w:r>
            </w:hyperlink>
            <w:r>
              <w:t xml:space="preserve"> группа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12</w:t>
              </w:r>
            </w:hyperlink>
            <w:r>
              <w:t xml:space="preserve"> группа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13</w:t>
              </w:r>
            </w:hyperlink>
            <w:r>
              <w:t xml:space="preserve"> группа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14</w:t>
              </w:r>
            </w:hyperlink>
            <w:r>
              <w:t xml:space="preserve"> группа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15</w:t>
              </w:r>
            </w:hyperlink>
            <w:r>
              <w:t xml:space="preserve"> группа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18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Алапаевское</w:t>
            </w:r>
            <w:proofErr w:type="spellEnd"/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217,45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1405,94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109,54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834,33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right"/>
            </w:pPr>
            <w:r>
              <w:t>77,88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554,55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739,07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915,39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113,84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240,33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380,20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94,70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0,55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286,02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1152,12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189,77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927,17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right"/>
            </w:pPr>
            <w:r>
              <w:t>93,55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977,83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1303,41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1367,97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358,67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418,05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292,29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2,19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Артинский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21,69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1179,96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121,86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895,66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right"/>
            </w:pPr>
            <w:r>
              <w:t>38,66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878,53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1902,33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1587,61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460,14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337,49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123,35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2,15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Ачитский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40,06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right"/>
            </w:pPr>
            <w:r>
              <w:t>908,49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135,01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1158,38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right"/>
            </w:pPr>
            <w:r>
              <w:t>74,88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711,64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3189,27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1088,16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432,84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314,77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139,37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0,09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Байкаловский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30,61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right"/>
            </w:pPr>
            <w:r>
              <w:t>397,00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88,06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385,98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right"/>
            </w:pPr>
            <w:r>
              <w:t>32,13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429,58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630,78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595,68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86,62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153,83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338,67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687,78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79,24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</w:t>
            </w:r>
            <w:bookmarkStart w:id="0" w:name="_GoBack"/>
            <w:bookmarkEnd w:id="0"/>
            <w:r>
              <w:t>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0,52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Белоярский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251,78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1145,38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249,69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1035,06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103,00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1102,99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1982,97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1718,32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227,61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439,82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338,67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980,05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260,22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1,77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Городской округ Богданович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307,04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1165,02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197,83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1333,42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right"/>
            </w:pPr>
            <w:r>
              <w:t>89,06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1071,93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3189,27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1819,49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425,73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542,60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745,08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299,42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3,49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Верхнесалдинский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431,85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1525,02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672,14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1293,23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131,42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2904,07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1690,00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2393,20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414,18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600,85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339,28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0,09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Городской округ Верхотурский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395,47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1228,64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144,90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711,76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right"/>
            </w:pPr>
            <w:r>
              <w:t>93,43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827,71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497,64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1155,16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432,84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258,02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136,77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0,09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Гаринский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598,22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3747,36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129,78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3744,14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136,27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1513,52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251,13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664,83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432,84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290,19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401,19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259,49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0,09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Ирбитское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408,29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1069,06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105,12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1683,30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right"/>
            </w:pPr>
            <w:r>
              <w:t>57,34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650,46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3189,27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1000,58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432,84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346,63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106,19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1,03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Каменский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308,81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right"/>
            </w:pPr>
            <w:r>
              <w:t>876,23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112,77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1040,07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right"/>
            </w:pPr>
            <w:r>
              <w:t>39,55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711,43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3189,27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742,65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133,37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188,09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104,08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3,67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Камышловский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60,06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right"/>
            </w:pPr>
            <w:r>
              <w:t>474,29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119,21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483,49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right"/>
            </w:pPr>
            <w:r>
              <w:t>42,18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572,92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1653,39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737,57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125,83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186,78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338,67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293,66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109,73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1,71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22,44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right"/>
            </w:pPr>
            <w:r>
              <w:t>562,19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115,66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488,40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right"/>
            </w:pPr>
            <w:r>
              <w:t>93,85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627,38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3189,27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843,19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99,50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200,32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520,80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106,63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2,11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Невьянский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390,99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1195,96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225,90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1416,65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right"/>
            </w:pPr>
            <w:r>
              <w:t>66,05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2609,97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3100,00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4667,37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164,75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329,07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245,17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1,59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Нижнесергински</w:t>
            </w:r>
            <w:r>
              <w:lastRenderedPageBreak/>
              <w:t>й муниципальный район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lastRenderedPageBreak/>
              <w:t>20,32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1196,95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166,91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1229,62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right"/>
            </w:pPr>
            <w:r>
              <w:t>78,43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1126,4</w:t>
            </w:r>
            <w:r>
              <w:lastRenderedPageBreak/>
              <w:t>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lastRenderedPageBreak/>
              <w:t>1290,59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1570,21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381,54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512,09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773,08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314,</w:t>
            </w:r>
            <w:r>
              <w:lastRenderedPageBreak/>
              <w:t>98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lastRenderedPageBreak/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0,66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Нижнетуринский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341,79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1284,04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166,10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1301,69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129,44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1023,25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3189,27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2321,79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391,22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585,85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542,05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603,17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313,94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0,32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Новолялинский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21,39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1276,04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154,00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1042,68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right"/>
            </w:pPr>
            <w:r>
              <w:t>80,80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903,45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3189,27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1606,14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76,77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229,62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192,85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141,23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0,09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Горноуральский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14,71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right"/>
            </w:pPr>
            <w:r>
              <w:t>182,28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51,94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297,63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right"/>
            </w:pPr>
            <w:r>
              <w:t>20,03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292,65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470,58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421,24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42,39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80,15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44,82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0,68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Пышминский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18,52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1170,68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123,88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867,56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right"/>
            </w:pPr>
            <w:r>
              <w:t>73,45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1157,85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1592,92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1509,12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117,25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415,81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179,57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1,65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1131,61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1327,66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715,84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3936,85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140,86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1972,66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3098,98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2146,28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296,23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2073,27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both"/>
            </w:pPr>
            <w:r>
              <w:t>1420,26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0,09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Режевской</w:t>
            </w:r>
            <w:proofErr w:type="spellEnd"/>
            <w:r>
              <w:t xml:space="preserve">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165,36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1365,31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161,28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1100,97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110,58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1303,62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2396,87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2015,88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399,57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511,95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215,86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2,62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Сосьвинский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31,88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right"/>
            </w:pPr>
            <w:r>
              <w:t>507,84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120,39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520,95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right"/>
            </w:pPr>
            <w:r>
              <w:t>43,87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764,24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842,29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1296,70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432,84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370,92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215,72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0,09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Слободо</w:t>
            </w:r>
            <w:proofErr w:type="spellEnd"/>
            <w:r>
              <w:t>-Туринский муниципальный район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68,80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right"/>
            </w:pPr>
            <w:r>
              <w:t>519,67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91,78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489,09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right"/>
            </w:pPr>
            <w:r>
              <w:t>27,68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517,79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1653,39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691,48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164,02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188,49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338,67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293,66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96,93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1,82</w:t>
            </w:r>
          </w:p>
        </w:tc>
      </w:tr>
      <w:tr w:rsidR="00711D06" w:rsidTr="00711D0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11D06" w:rsidRDefault="00711D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8" w:type="dxa"/>
            <w:gridSpan w:val="17"/>
            <w:tcBorders>
              <w:bottom w:val="nil"/>
            </w:tcBorders>
          </w:tcPr>
          <w:p w:rsidR="00711D06" w:rsidRDefault="00711D06">
            <w:pPr>
              <w:pStyle w:val="ConsPlusNormal"/>
            </w:pPr>
            <w:r>
              <w:t xml:space="preserve">Утратил силу. - </w:t>
            </w: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27.12.2013 N 1616-ПП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Таборинский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101,15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right"/>
            </w:pPr>
            <w:r>
              <w:t>121,63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38,30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188,65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right"/>
            </w:pPr>
            <w:r>
              <w:t>79,68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126,14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1653,39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243,90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164,02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54,59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338,67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238,09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36,67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0,09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Тавдинский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276,46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1401,69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264,62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1443,35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115,15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720,00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1523,13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1720,30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463,67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482,86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322,27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332,37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0,09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Талицкий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247,02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1001,23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132,17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1575,78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102,70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848,41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669,31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1692,21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421,32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395,84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561,93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176,29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2,25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Тугулымский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260,15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1347,23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116,71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1156,22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right"/>
            </w:pPr>
            <w:r>
              <w:t>75,74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870,53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674,03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1563,63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134,68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258,32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575,02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171,02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0,09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Туринский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358,01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1397,09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130,79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1175,78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124,82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1149,74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2498,72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1415,93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432,84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404,76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656,95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249,15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0,09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Шалинский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448,69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1334,92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136,33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974,80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137,91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1026,02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3189,27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962,34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106,81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282,56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263,13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0,09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Муниципальное образование город Алапаевск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422,31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1392,17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281,29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1078,65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119,85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1127,26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1586,32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2104,23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244,63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445,23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273,13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1,50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Арамильский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26,69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4533,01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both"/>
            </w:pPr>
            <w:r>
              <w:t>1081,51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3381,82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341,71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7111,75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3809,46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6430,52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432,91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2003,11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both"/>
            </w:pPr>
            <w:r>
              <w:t>1144,24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1,30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Асбестовский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513,73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1435,34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292,60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3813,15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128,99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2703,43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3189,27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2580,68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360,42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521,35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657,23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240,20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0,09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898,74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4293,08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627,88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3835,12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337,39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5794,56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1512,01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4990,87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413,47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1857,52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both"/>
            </w:pPr>
            <w:r>
              <w:t>1051,86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615,80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0,40</w:t>
            </w:r>
          </w:p>
        </w:tc>
      </w:tr>
      <w:tr w:rsidR="00711D06" w:rsidTr="00711D0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11D06" w:rsidRDefault="00711D0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8" w:type="dxa"/>
            <w:gridSpan w:val="17"/>
            <w:tcBorders>
              <w:bottom w:val="nil"/>
            </w:tcBorders>
          </w:tcPr>
          <w:p w:rsidR="00711D06" w:rsidRDefault="00711D06">
            <w:pPr>
              <w:pStyle w:val="ConsPlusNormal"/>
            </w:pPr>
            <w:r>
              <w:t xml:space="preserve">Утратил силу. - 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27.12.2013 N 1616-ПП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Городской округ Верхний Тагил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18,26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1495,70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182,06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1458,15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128,32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1380,36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1229,14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2171,12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432,52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456,39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313,12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0,09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24,71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1368,86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220,46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1697,18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142,80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1725,88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3413,38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2187,74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847,04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550,79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447,09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477,61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472,78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1,07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Волчанский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30,67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1559,53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272,36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1716,11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142,37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1008,85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1545,83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2424,29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432,84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509,18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320,91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0,29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Городской округ Дегтярск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473,71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1320,61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164,19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1506,57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114,64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1433,00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1321,51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2332,47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242,17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603,94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811,88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470,02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0,09</w:t>
            </w:r>
          </w:p>
        </w:tc>
      </w:tr>
      <w:tr w:rsidR="00711D06" w:rsidTr="00711D0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11D06" w:rsidRDefault="00711D0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8" w:type="dxa"/>
            <w:gridSpan w:val="17"/>
            <w:tcBorders>
              <w:bottom w:val="nil"/>
            </w:tcBorders>
          </w:tcPr>
          <w:p w:rsidR="00711D06" w:rsidRDefault="00711D06">
            <w:pPr>
              <w:pStyle w:val="ConsPlusNormal"/>
            </w:pPr>
            <w:r>
              <w:t xml:space="preserve">Утратил силу. - </w:t>
            </w: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27.12.2013 N 1616-ПП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Городской округ Заречный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562,17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5603,24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509,11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3995,26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391,86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864,52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4481,11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2048,39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343,16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922,83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980,32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722,52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3,15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Ивдельский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203,43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1064,12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128,49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1138,02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110,48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839,35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282,87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1124,36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315,03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258,27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723,00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283,17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0,09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Муниципальное образование город Ирбит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336,45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1416,84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383,72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1087,43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135,66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3089,92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2910,00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2340,78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847,04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658,86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447,09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698,06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509,10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1,03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Город Каменск-Уральский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1357,10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3631,81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804,99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3661,11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394,51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5698,19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2250,92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5870,02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409,12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2195,26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544,48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805,04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both"/>
            </w:pPr>
            <w:r>
              <w:t>1367,87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1,88</w:t>
            </w:r>
          </w:p>
        </w:tc>
      </w:tr>
      <w:tr w:rsidR="00711D06" w:rsidTr="00711D06">
        <w:tblPrEx>
          <w:tblBorders>
            <w:insideH w:val="nil"/>
          </w:tblBorders>
        </w:tblPrEx>
        <w:tc>
          <w:tcPr>
            <w:tcW w:w="15168" w:type="dxa"/>
            <w:gridSpan w:val="18"/>
            <w:tcBorders>
              <w:bottom w:val="nil"/>
            </w:tcBorders>
          </w:tcPr>
          <w:p w:rsidR="00711D06" w:rsidRDefault="00711D06">
            <w:pPr>
              <w:pStyle w:val="ConsPlusNormal"/>
            </w:pPr>
            <w:r>
              <w:t xml:space="preserve">46 - 47. Утратили силу. - </w:t>
            </w: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28.04.2014 N 333-ПП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237,21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1436,83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654,94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1406,57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103,79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2368,53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2428,10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2791,74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418,45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730,98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423,35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532,94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282,29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0,60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Кировградский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24,41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1136,68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242,31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1454,38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122,33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3393,69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2389,16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1904,87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446,89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425,95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111,25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0,74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24,50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1414,95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640,28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1818,74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131,00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2748,20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2964,79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2227,76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395,93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506,06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356,32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501,78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103,96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0,69</w:t>
            </w:r>
          </w:p>
        </w:tc>
      </w:tr>
      <w:tr w:rsidR="00711D06" w:rsidTr="00711D0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11D06" w:rsidRDefault="00711D0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8" w:type="dxa"/>
            <w:gridSpan w:val="17"/>
            <w:tcBorders>
              <w:bottom w:val="nil"/>
            </w:tcBorders>
          </w:tcPr>
          <w:p w:rsidR="00711D06" w:rsidRDefault="00711D06">
            <w:pPr>
              <w:pStyle w:val="ConsPlusNormal"/>
              <w:jc w:val="both"/>
            </w:pPr>
            <w:r>
              <w:t xml:space="preserve">Утратил силу. -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28.04.2014 N 333-ПП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Городской округ Красноуфимск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398,84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1391,73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330,29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1256,08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138,54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2384,65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3793,60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2294,97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469,53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504,35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815,02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382,47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2,11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Кушвинский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31,42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1173,31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266,20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1417,66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129,25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1248,90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930,08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1914,23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413,50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369,73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227,15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0,34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"Городской округ "город Лесной"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245,72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1420,22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175,52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1086,78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115,07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2709,33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2017,50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2237,78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488,71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482,07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74,97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0,68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Городской округ Нижняя Салда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324,54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1471,57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329,15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1159,37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129,37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1466,95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3189,27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2162,11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441,79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552,28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492,00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420,36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0,09</w:t>
            </w:r>
          </w:p>
        </w:tc>
      </w:tr>
      <w:tr w:rsidR="00711D06" w:rsidTr="00711D0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11D06" w:rsidRDefault="00711D0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8" w:type="dxa"/>
            <w:gridSpan w:val="17"/>
            <w:tcBorders>
              <w:bottom w:val="nil"/>
            </w:tcBorders>
          </w:tcPr>
          <w:p w:rsidR="00711D06" w:rsidRDefault="00711D06">
            <w:pPr>
              <w:pStyle w:val="ConsPlusNormal"/>
              <w:jc w:val="both"/>
            </w:pPr>
            <w:r>
              <w:t xml:space="preserve">Утратил силу. - 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28.04.2014 N 333-ПП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Новоуральский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280,53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1410,11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189,79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1114,05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421,01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2008,92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2540,00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1952,46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1516,84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361,82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174,37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0,66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853,20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3944,07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428,08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4058,26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366,88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6272,48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2755,15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7784,08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608,76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1842,04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725,49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0,42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73,62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3915,95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456,96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928,51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370,90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2222,74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3189,27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5197,00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366,46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2052,39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824,43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both"/>
            </w:pPr>
            <w:r>
              <w:t>1338,75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0,12</w:t>
            </w:r>
          </w:p>
        </w:tc>
      </w:tr>
      <w:tr w:rsidR="00711D06" w:rsidTr="00711D0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11D06" w:rsidRDefault="00711D0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8" w:type="dxa"/>
            <w:gridSpan w:val="17"/>
            <w:tcBorders>
              <w:bottom w:val="nil"/>
            </w:tcBorders>
          </w:tcPr>
          <w:p w:rsidR="00711D06" w:rsidRDefault="00711D06">
            <w:pPr>
              <w:pStyle w:val="ConsPlusNormal"/>
              <w:jc w:val="both"/>
            </w:pPr>
            <w:r>
              <w:t xml:space="preserve">Утратил силу. -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28.04.2014 N 333-ПП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Серовский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958,52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4242,97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819,09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3962,17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422,79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2922,48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3797,10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2111,24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395,81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2197,58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962,97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both"/>
            </w:pPr>
            <w:r>
              <w:t>1582,66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0,09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937,79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5058,08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683,31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4125,16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443,84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7077,42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3587,83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2236,50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339,95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2222,26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both"/>
            </w:pPr>
            <w:r>
              <w:t>1035,00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both"/>
            </w:pPr>
            <w:r>
              <w:t>1524,65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0,09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Городской округ Сухой Лог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386,93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1284,95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154,13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1256,60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right"/>
            </w:pPr>
            <w:r>
              <w:t>85,99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3397,91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3189,27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1567,30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182,33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502,34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622,98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270,94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1,52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proofErr w:type="spellStart"/>
            <w:r>
              <w:t>Бисертский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39,34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1498,17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184,16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1374,68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128,60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1328,49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3189,27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2110,73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432,84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553,49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319,13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1,68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Верхнее Дуброво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lastRenderedPageBreak/>
              <w:t>24,03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1343,94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213,59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1552,13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142,2</w:t>
            </w:r>
            <w:r>
              <w:lastRenderedPageBreak/>
              <w:t>0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lastRenderedPageBreak/>
              <w:t>1499,5</w:t>
            </w:r>
            <w:r>
              <w:lastRenderedPageBreak/>
              <w:t>4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lastRenderedPageBreak/>
              <w:t>3413,38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2243,17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445,49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518,60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447,09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488,26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345,</w:t>
            </w:r>
            <w:r>
              <w:lastRenderedPageBreak/>
              <w:t>20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lastRenderedPageBreak/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1,77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Городской округ Верх-Нейвинский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18,61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1390,85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239,50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1509,92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141,82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7555,52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3413,38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2378,57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447,94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582,14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447,09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488,26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424,90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1,07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656,02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1400,27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272,87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3528,62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right"/>
            </w:pPr>
            <w:r>
              <w:t>76,44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3333,08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3189,27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2363,57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460,58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609,55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515,12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0,09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Рефтинский</w:t>
            </w:r>
            <w:proofErr w:type="spellEnd"/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541,81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1525,88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335,49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4390,40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135,54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4022,89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2997,00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2734,41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454,50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671,43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447,09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770,89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439,96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0,09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Городской округ Пелым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11,21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1524,34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273,27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1817,18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127,31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1050,97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3189,27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1777,52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450,75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155,18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413,00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366,46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1,30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Городской округ Староуткинск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right"/>
            </w:pPr>
            <w:r>
              <w:t>15,57</w:t>
            </w: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1487,77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223,55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1402,53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153,44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1351,68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3189,27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2368,25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107,29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553,52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326,24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1,30</w:t>
            </w:r>
          </w:p>
        </w:tc>
      </w:tr>
      <w:tr w:rsidR="00711D06" w:rsidTr="00711D06">
        <w:tc>
          <w:tcPr>
            <w:tcW w:w="990" w:type="dxa"/>
          </w:tcPr>
          <w:p w:rsidR="00711D06" w:rsidRDefault="00711D0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04" w:type="dxa"/>
          </w:tcPr>
          <w:p w:rsidR="00711D06" w:rsidRDefault="00711D06">
            <w:pPr>
              <w:pStyle w:val="ConsPlusNormal"/>
            </w:pPr>
            <w:r>
              <w:t>Для Свердловской области</w:t>
            </w:r>
          </w:p>
        </w:tc>
        <w:tc>
          <w:tcPr>
            <w:tcW w:w="992" w:type="dxa"/>
          </w:tcPr>
          <w:p w:rsidR="00711D06" w:rsidRDefault="00711D06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711D06" w:rsidRDefault="00711D06">
            <w:pPr>
              <w:pStyle w:val="ConsPlusNormal"/>
              <w:jc w:val="both"/>
            </w:pPr>
            <w:r>
              <w:t>3747,36</w:t>
            </w:r>
          </w:p>
        </w:tc>
        <w:tc>
          <w:tcPr>
            <w:tcW w:w="778" w:type="dxa"/>
          </w:tcPr>
          <w:p w:rsidR="00711D06" w:rsidRDefault="00711D06">
            <w:pPr>
              <w:pStyle w:val="ConsPlusNormal"/>
              <w:jc w:val="right"/>
            </w:pPr>
            <w:r>
              <w:t>320,03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3744,14</w:t>
            </w:r>
          </w:p>
        </w:tc>
        <w:tc>
          <w:tcPr>
            <w:tcW w:w="709" w:type="dxa"/>
          </w:tcPr>
          <w:p w:rsidR="00711D06" w:rsidRDefault="00711D06">
            <w:pPr>
              <w:pStyle w:val="ConsPlusNormal"/>
              <w:jc w:val="both"/>
            </w:pPr>
            <w:r>
              <w:t>241,62</w:t>
            </w:r>
          </w:p>
        </w:tc>
        <w:tc>
          <w:tcPr>
            <w:tcW w:w="809" w:type="dxa"/>
          </w:tcPr>
          <w:p w:rsidR="00711D06" w:rsidRDefault="00711D06">
            <w:pPr>
              <w:pStyle w:val="ConsPlusNormal"/>
              <w:jc w:val="right"/>
            </w:pPr>
            <w:r>
              <w:t>7534,47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both"/>
            </w:pPr>
            <w:r>
              <w:t>3189,27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right"/>
            </w:pPr>
            <w:r>
              <w:t>5937,93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432,84</w:t>
            </w:r>
          </w:p>
        </w:tc>
        <w:tc>
          <w:tcPr>
            <w:tcW w:w="851" w:type="dxa"/>
          </w:tcPr>
          <w:p w:rsidR="00711D06" w:rsidRDefault="00711D06">
            <w:pPr>
              <w:pStyle w:val="ConsPlusNormal"/>
              <w:jc w:val="both"/>
            </w:pPr>
            <w:r>
              <w:t>1420,46</w:t>
            </w:r>
          </w:p>
        </w:tc>
        <w:tc>
          <w:tcPr>
            <w:tcW w:w="850" w:type="dxa"/>
          </w:tcPr>
          <w:p w:rsidR="00711D06" w:rsidRDefault="00711D06">
            <w:pPr>
              <w:pStyle w:val="ConsPlusNormal"/>
              <w:jc w:val="right"/>
            </w:pPr>
            <w:r>
              <w:t>447,04</w:t>
            </w:r>
          </w:p>
        </w:tc>
        <w:tc>
          <w:tcPr>
            <w:tcW w:w="828" w:type="dxa"/>
          </w:tcPr>
          <w:p w:rsidR="00711D06" w:rsidRDefault="00711D06">
            <w:pPr>
              <w:pStyle w:val="ConsPlusNormal"/>
              <w:jc w:val="right"/>
            </w:pPr>
            <w:r>
              <w:t>480,62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882,32</w:t>
            </w:r>
          </w:p>
        </w:tc>
        <w:tc>
          <w:tcPr>
            <w:tcW w:w="590" w:type="dxa"/>
          </w:tcPr>
          <w:p w:rsidR="00711D06" w:rsidRDefault="00711D06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567" w:type="dxa"/>
          </w:tcPr>
          <w:p w:rsidR="00711D06" w:rsidRDefault="00711D06">
            <w:pPr>
              <w:pStyle w:val="ConsPlusNormal"/>
              <w:jc w:val="right"/>
            </w:pPr>
            <w:r>
              <w:t>1,30</w:t>
            </w:r>
          </w:p>
        </w:tc>
      </w:tr>
    </w:tbl>
    <w:p w:rsidR="00711D06" w:rsidRDefault="00711D06">
      <w:pPr>
        <w:pStyle w:val="ConsPlusNormal"/>
      </w:pPr>
      <w:hyperlink r:id="rId26" w:history="1">
        <w:r>
          <w:rPr>
            <w:i/>
            <w:color w:val="0000FF"/>
          </w:rPr>
          <w:br/>
          <w:t>Постановление Правительства Свердловской области от 07.06.2011 N 695-ПП (ред. от 28.04.2014) "Об утверждении результатов государственной кадастровой оценки земель населенных пунктов, расположенных на территории Свердловской области"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2368DB" w:rsidRDefault="002368DB"/>
    <w:sectPr w:rsidR="002368DB" w:rsidSect="006A17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06"/>
    <w:rsid w:val="002368DB"/>
    <w:rsid w:val="0071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C4A31-CBF3-4CB5-B5FE-1C6CD1FA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1D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1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1D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1D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1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1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1D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FF92A8B234AAB4F4AC67CD920E48EF791FC39C2C4C729C494649642A21DCB5C836E3A9E626EA4E3C2D8D5jDc3I" TargetMode="External"/><Relationship Id="rId13" Type="http://schemas.openxmlformats.org/officeDocument/2006/relationships/hyperlink" Target="consultantplus://offline/ref=C0EFF92A8B234AAB4F4AC67CD920E48EF791FC39C2C4C729C494649642A21DCB5C836E3A9E626EA4E3C2D8D5jDc6I" TargetMode="External"/><Relationship Id="rId18" Type="http://schemas.openxmlformats.org/officeDocument/2006/relationships/hyperlink" Target="consultantplus://offline/ref=C0EFF92A8B234AAB4F4AC67CD920E48EF791FC39C2C4C729C494649642A21DCB5C836E3A9E626EA4E3C2D7DCjDc3I" TargetMode="External"/><Relationship Id="rId26" Type="http://schemas.openxmlformats.org/officeDocument/2006/relationships/hyperlink" Target="consultantplus://offline/ref=C0EFF92A8B234AAB4F4AC67CD920E48EF791FC39C2C4C729C494649642A21DCB5C836E3A9E626EA4E3C2D8DDjDc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EFF92A8B234AAB4F4AC67CD920E48EF791FC39C2C5CB25C79A649642A21DCB5C836E3A9E626EA4E2C0DFDDjDc5I" TargetMode="External"/><Relationship Id="rId7" Type="http://schemas.openxmlformats.org/officeDocument/2006/relationships/hyperlink" Target="consultantplus://offline/ref=C0EFF92A8B234AAB4F4AC67CD920E48EF791FC39C2C4C729C494649642A21DCB5C836E3A9E626EA4E3C2D8D5jDc0I" TargetMode="External"/><Relationship Id="rId12" Type="http://schemas.openxmlformats.org/officeDocument/2006/relationships/hyperlink" Target="consultantplus://offline/ref=C0EFF92A8B234AAB4F4AC67CD920E48EF791FC39C2C4C729C494649642A21DCB5C836E3A9E626EA4E3C2D8D5jDc7I" TargetMode="External"/><Relationship Id="rId17" Type="http://schemas.openxmlformats.org/officeDocument/2006/relationships/hyperlink" Target="consultantplus://offline/ref=C0EFF92A8B234AAB4F4AC67CD920E48EF791FC39C2C4C729C494649642A21DCB5C836E3A9E626EA4E3C2D7DCjDc0I" TargetMode="External"/><Relationship Id="rId25" Type="http://schemas.openxmlformats.org/officeDocument/2006/relationships/hyperlink" Target="consultantplus://offline/ref=C0EFF92A8B234AAB4F4AC67CD920E48EF791FC39C2C4C72EC494649642A21DCB5C836E3A9E626EA4E2C0DFDDjDc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EFF92A8B234AAB4F4AC67CD920E48EF791FC39C2C4C729C494649642A21DCB5C836E3A9E626EA4E3C2D7DCjDc1I" TargetMode="External"/><Relationship Id="rId20" Type="http://schemas.openxmlformats.org/officeDocument/2006/relationships/hyperlink" Target="consultantplus://offline/ref=C0EFF92A8B234AAB4F4AC67CD920E48EF791FC39C2C5CB25C79A649642A21DCB5C836E3A9E626EA4E2C0DFDDjDc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FF92A8B234AAB4F4AC67CD920E48EF791FC39C2C4C729C494649642A21DCB5C836E3A9E626EA4E3C2D8D5jDc1I" TargetMode="External"/><Relationship Id="rId11" Type="http://schemas.openxmlformats.org/officeDocument/2006/relationships/hyperlink" Target="consultantplus://offline/ref=C0EFF92A8B234AAB4F4AC67CD920E48EF791FC39C2C4C729C494649642A21DCB5C836E3A9E626EA4E3C2D8D5jDc4I" TargetMode="External"/><Relationship Id="rId24" Type="http://schemas.openxmlformats.org/officeDocument/2006/relationships/hyperlink" Target="consultantplus://offline/ref=C0EFF92A8B234AAB4F4AC67CD920E48EF791FC39C2C4C72EC494649642A21DCB5C836E3A9E626EA4E2C0DFDDjDc6I" TargetMode="External"/><Relationship Id="rId5" Type="http://schemas.openxmlformats.org/officeDocument/2006/relationships/hyperlink" Target="consultantplus://offline/ref=C0EFF92A8B234AAB4F4AC67CD920E48EF791FC39C2C4C729C494649642A21DCB5C836E3A9E626EA4E3C2D8D4jDc8I" TargetMode="External"/><Relationship Id="rId15" Type="http://schemas.openxmlformats.org/officeDocument/2006/relationships/hyperlink" Target="consultantplus://offline/ref=C0EFF92A8B234AAB4F4AC67CD920E48EF791FC39C2C4C729C494649642A21DCB5C836E3A9E626EA4E3C2D8D5jDc8I" TargetMode="External"/><Relationship Id="rId23" Type="http://schemas.openxmlformats.org/officeDocument/2006/relationships/hyperlink" Target="consultantplus://offline/ref=C0EFF92A8B234AAB4F4AC67CD920E48EF791FC39C2C4C72EC494649642A21DCB5C836E3A9E626EA4E2C0DFDDjDc6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0EFF92A8B234AAB4F4AC67CD920E48EF791FC39C2C4C729C494649642A21DCB5C836E3A9E626EA4E3C2D8D5jDc5I" TargetMode="External"/><Relationship Id="rId19" Type="http://schemas.openxmlformats.org/officeDocument/2006/relationships/hyperlink" Target="consultantplus://offline/ref=C0EFF92A8B234AAB4F4AC67CD920E48EF791FC39C2C5CB25C79A649642A21DCB5C836E3A9E626EA4E2C0DFDDjDc5I" TargetMode="External"/><Relationship Id="rId4" Type="http://schemas.openxmlformats.org/officeDocument/2006/relationships/hyperlink" Target="consultantplus://offline/ref=C0EFF92A8B234AAB4F4AC67CD920E48EF791FC39C2C4C729C494649642A21DCB5C836E3A9E626EA4E3C2D8D4jDc9I" TargetMode="External"/><Relationship Id="rId9" Type="http://schemas.openxmlformats.org/officeDocument/2006/relationships/hyperlink" Target="consultantplus://offline/ref=C0EFF92A8B234AAB4F4AC67CD920E48EF791FC39C2C4C729C494649642A21DCB5C836E3A9E626EA4E3C2D8D5jDc2I" TargetMode="External"/><Relationship Id="rId14" Type="http://schemas.openxmlformats.org/officeDocument/2006/relationships/hyperlink" Target="consultantplus://offline/ref=C0EFF92A8B234AAB4F4AC67CD920E48EF791FC39C2C4C729C494649642A21DCB5C836E3A9E626EA4E3C2D8D5jDc9I" TargetMode="External"/><Relationship Id="rId22" Type="http://schemas.openxmlformats.org/officeDocument/2006/relationships/hyperlink" Target="consultantplus://offline/ref=C0EFF92A8B234AAB4F4AC67CD920E48EF791FC39C2C4C72EC494649642A21DCB5C836E3A9E626EA4E2C0DFDDjDc6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Ольга Николаевна</dc:creator>
  <cp:keywords/>
  <dc:description/>
  <cp:lastModifiedBy>Денисова Ольга Николаевна</cp:lastModifiedBy>
  <cp:revision>1</cp:revision>
  <dcterms:created xsi:type="dcterms:W3CDTF">2016-08-16T08:28:00Z</dcterms:created>
  <dcterms:modified xsi:type="dcterms:W3CDTF">2016-08-16T08:36:00Z</dcterms:modified>
</cp:coreProperties>
</file>