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A9" w:rsidRPr="00FE543D" w:rsidRDefault="0022627F" w:rsidP="0022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43D">
        <w:rPr>
          <w:rFonts w:ascii="Times New Roman" w:hAnsi="Times New Roman" w:cs="Times New Roman"/>
          <w:sz w:val="28"/>
          <w:szCs w:val="28"/>
        </w:rPr>
        <w:t>СВОДКА</w:t>
      </w:r>
    </w:p>
    <w:p w:rsidR="00FE543D" w:rsidRPr="00FE543D" w:rsidRDefault="0022627F" w:rsidP="00FE5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43D">
        <w:rPr>
          <w:rFonts w:ascii="Times New Roman" w:hAnsi="Times New Roman" w:cs="Times New Roman"/>
          <w:sz w:val="28"/>
          <w:szCs w:val="28"/>
        </w:rPr>
        <w:t xml:space="preserve">предложений по результатам  публичных консультаций  по проекту </w:t>
      </w:r>
    </w:p>
    <w:p w:rsidR="00FE543D" w:rsidRDefault="00FE543D" w:rsidP="002262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43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E543D">
        <w:rPr>
          <w:rFonts w:ascii="Times New Roman" w:hAnsi="Times New Roman" w:cs="Times New Roman"/>
          <w:bCs/>
          <w:sz w:val="28"/>
          <w:szCs w:val="28"/>
        </w:rPr>
        <w:t xml:space="preserve">Правительства Свердловской области «Об утверждении Порядка выдачи справок  о соответствии  организации условиям, указанным  в части 17 пункта 3  статьи 3 Закона Свердловской области от 27 ноября </w:t>
      </w:r>
    </w:p>
    <w:p w:rsidR="00FE543D" w:rsidRDefault="00FE543D" w:rsidP="002262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43D">
        <w:rPr>
          <w:rFonts w:ascii="Times New Roman" w:hAnsi="Times New Roman" w:cs="Times New Roman"/>
          <w:bCs/>
          <w:sz w:val="28"/>
          <w:szCs w:val="28"/>
        </w:rPr>
        <w:t xml:space="preserve">2007 года  №35-ОЗ «Об установлении на территории Свердловской </w:t>
      </w:r>
    </w:p>
    <w:p w:rsidR="0022627F" w:rsidRDefault="00FE543D" w:rsidP="002262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43D">
        <w:rPr>
          <w:rFonts w:ascii="Times New Roman" w:hAnsi="Times New Roman" w:cs="Times New Roman"/>
          <w:bCs/>
          <w:sz w:val="28"/>
          <w:szCs w:val="28"/>
        </w:rPr>
        <w:t>области  налога на имущество организаций»</w:t>
      </w:r>
    </w:p>
    <w:p w:rsidR="00FE543D" w:rsidRDefault="00FE543D" w:rsidP="002262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65"/>
        <w:gridCol w:w="2845"/>
        <w:gridCol w:w="3261"/>
        <w:gridCol w:w="3118"/>
      </w:tblGrid>
      <w:tr w:rsidR="00FE543D" w:rsidTr="00910321">
        <w:tc>
          <w:tcPr>
            <w:tcW w:w="665" w:type="dxa"/>
          </w:tcPr>
          <w:p w:rsidR="00FE543D" w:rsidRDefault="00FE543D" w:rsidP="0022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543D" w:rsidRDefault="00FE543D" w:rsidP="0022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5" w:type="dxa"/>
          </w:tcPr>
          <w:p w:rsidR="00FE543D" w:rsidRDefault="00FE543D" w:rsidP="0022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261" w:type="dxa"/>
          </w:tcPr>
          <w:p w:rsidR="00FE543D" w:rsidRDefault="00FE543D" w:rsidP="0022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 обсуждения</w:t>
            </w:r>
          </w:p>
        </w:tc>
        <w:tc>
          <w:tcPr>
            <w:tcW w:w="3118" w:type="dxa"/>
          </w:tcPr>
          <w:p w:rsidR="00FE543D" w:rsidRDefault="00926BC4" w:rsidP="0022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разработчика</w:t>
            </w:r>
          </w:p>
        </w:tc>
      </w:tr>
      <w:tr w:rsidR="00FE543D" w:rsidTr="00910321">
        <w:tc>
          <w:tcPr>
            <w:tcW w:w="665" w:type="dxa"/>
          </w:tcPr>
          <w:p w:rsidR="00FE543D" w:rsidRPr="00926BC4" w:rsidRDefault="00926BC4" w:rsidP="001F0F1B">
            <w:pPr>
              <w:pStyle w:val="a4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5" w:type="dxa"/>
          </w:tcPr>
          <w:p w:rsidR="00FE543D" w:rsidRDefault="001F0F1B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3261" w:type="dxa"/>
          </w:tcPr>
          <w:p w:rsidR="00FE543D" w:rsidRDefault="001F0F1B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нет. Рекомендуется поддержать</w:t>
            </w:r>
            <w:r w:rsidR="00F65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E543D" w:rsidRDefault="001F0F1B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сведению</w:t>
            </w:r>
            <w:r w:rsidR="00F65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FE543D" w:rsidTr="00910321">
        <w:tc>
          <w:tcPr>
            <w:tcW w:w="665" w:type="dxa"/>
          </w:tcPr>
          <w:p w:rsidR="00FE543D" w:rsidRDefault="001F0F1B" w:rsidP="0022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5" w:type="dxa"/>
          </w:tcPr>
          <w:p w:rsidR="00FE543D" w:rsidRDefault="004A4249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261" w:type="dxa"/>
          </w:tcPr>
          <w:p w:rsidR="00FE543D" w:rsidRDefault="002D2469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оценке экспертов СОСПП проект постановления   не несет  избыточных административных  и других ограничений  в деятельности  предпринимателей, а также не приведет к необоснованным расходам</w:t>
            </w:r>
            <w:r w:rsidR="00F65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E543D" w:rsidRDefault="002D2469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сведению</w:t>
            </w:r>
            <w:r w:rsidR="00F65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2469" w:rsidTr="00910321">
        <w:tc>
          <w:tcPr>
            <w:tcW w:w="665" w:type="dxa"/>
          </w:tcPr>
          <w:p w:rsidR="002D2469" w:rsidRDefault="002D2469" w:rsidP="0022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5" w:type="dxa"/>
          </w:tcPr>
          <w:p w:rsidR="002D2469" w:rsidRDefault="00B21891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 по защите прав предпринимателей  в Свердловской </w:t>
            </w:r>
            <w:r w:rsidR="0007443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</w:p>
        </w:tc>
        <w:tc>
          <w:tcPr>
            <w:tcW w:w="3261" w:type="dxa"/>
          </w:tcPr>
          <w:p w:rsidR="002D2469" w:rsidRDefault="00074439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1.Предоставление копии годовой  бухгалтерской отчетности  </w:t>
            </w:r>
            <w:r w:rsidR="004D7F90">
              <w:rPr>
                <w:rFonts w:ascii="Times New Roman" w:hAnsi="Times New Roman" w:cs="Times New Roman"/>
                <w:sz w:val="28"/>
                <w:szCs w:val="28"/>
              </w:rPr>
              <w:t>(п.п.8) и  копии пояснений  к бухгалтерскому  балансу  и отчету о финансовых результатах за год, предшествующих предоставлению  бухгалтерского баланса и о</w:t>
            </w:r>
            <w:r w:rsidR="000D1088">
              <w:rPr>
                <w:rFonts w:ascii="Times New Roman" w:hAnsi="Times New Roman" w:cs="Times New Roman"/>
                <w:sz w:val="28"/>
                <w:szCs w:val="28"/>
              </w:rPr>
              <w:t>тчета  о финансовых результатах</w:t>
            </w:r>
            <w:r w:rsidR="004D7F90">
              <w:rPr>
                <w:rFonts w:ascii="Times New Roman" w:hAnsi="Times New Roman" w:cs="Times New Roman"/>
                <w:sz w:val="28"/>
                <w:szCs w:val="28"/>
              </w:rPr>
              <w:t>, содержащих отметку</w:t>
            </w:r>
            <w:r w:rsidR="000D1088">
              <w:rPr>
                <w:rFonts w:ascii="Times New Roman" w:hAnsi="Times New Roman" w:cs="Times New Roman"/>
                <w:sz w:val="28"/>
                <w:szCs w:val="28"/>
              </w:rPr>
              <w:t xml:space="preserve"> о его принятии налоговым органом (</w:t>
            </w:r>
            <w:proofErr w:type="spellStart"/>
            <w:r w:rsidR="000D108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="000D1088">
              <w:rPr>
                <w:rFonts w:ascii="Times New Roman" w:hAnsi="Times New Roman" w:cs="Times New Roman"/>
                <w:sz w:val="28"/>
                <w:szCs w:val="28"/>
              </w:rPr>
              <w:t>. 9)</w:t>
            </w:r>
            <w:r w:rsidR="00B81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187E">
              <w:rPr>
                <w:rFonts w:ascii="Times New Roman" w:hAnsi="Times New Roman" w:cs="Times New Roman"/>
                <w:sz w:val="28"/>
                <w:szCs w:val="28"/>
              </w:rPr>
              <w:t>является  излишним требованием  и представляет</w:t>
            </w:r>
            <w:proofErr w:type="gramEnd"/>
            <w:r w:rsidR="00B8187E">
              <w:rPr>
                <w:rFonts w:ascii="Times New Roman" w:hAnsi="Times New Roman" w:cs="Times New Roman"/>
                <w:sz w:val="28"/>
                <w:szCs w:val="28"/>
              </w:rPr>
              <w:t xml:space="preserve">  собой административный барьер.</w:t>
            </w:r>
          </w:p>
          <w:p w:rsidR="00664522" w:rsidRDefault="00664522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522" w:rsidRDefault="00664522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D2469" w:rsidRDefault="00B8187E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  <w:r w:rsidR="00A70B03">
              <w:rPr>
                <w:rFonts w:ascii="Times New Roman" w:hAnsi="Times New Roman" w:cs="Times New Roman"/>
                <w:sz w:val="28"/>
                <w:szCs w:val="28"/>
              </w:rPr>
              <w:t>частично учтены.</w:t>
            </w:r>
          </w:p>
          <w:p w:rsidR="00A70B03" w:rsidRPr="00A70B03" w:rsidRDefault="00A70B03" w:rsidP="00EB33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согласительное совещание, принято решение: </w:t>
            </w:r>
            <w:r w:rsidRPr="00A70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</w:t>
            </w:r>
            <w:r w:rsidRPr="00A70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одпункты 8 и 9  пункта 3 </w:t>
            </w:r>
            <w:proofErr w:type="gramStart"/>
            <w:r w:rsidRPr="00A70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объединить и </w:t>
            </w:r>
            <w:r w:rsidRPr="00A70B0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изложить</w:t>
            </w:r>
            <w:proofErr w:type="gramEnd"/>
            <w:r w:rsidRPr="00A70B0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в редакции: «</w:t>
            </w:r>
            <w:r w:rsidRPr="00A70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8) копию годовой бухгалтерской (финансовой) отчетности за отчетный финансовый год, с подтверждением о ее предоставлении в налоговый орган</w:t>
            </w:r>
            <w:r w:rsidR="00EB3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A70B03" w:rsidRDefault="00A70B03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2B" w:rsidTr="00664522">
        <w:tc>
          <w:tcPr>
            <w:tcW w:w="665" w:type="dxa"/>
            <w:tcBorders>
              <w:top w:val="single" w:sz="4" w:space="0" w:color="auto"/>
            </w:tcBorders>
          </w:tcPr>
          <w:p w:rsidR="00EB332B" w:rsidRDefault="00EB332B" w:rsidP="0022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EB332B" w:rsidRDefault="00EB332B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B332B" w:rsidRDefault="00EB332B" w:rsidP="00E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пункте 10   Порядка   установлен необоснован</w:t>
            </w:r>
            <w:r w:rsidR="00532A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длительный срок </w:t>
            </w:r>
            <w:r w:rsidR="00532AA1">
              <w:rPr>
                <w:rFonts w:ascii="Times New Roman" w:hAnsi="Times New Roman" w:cs="Times New Roman"/>
                <w:sz w:val="28"/>
                <w:szCs w:val="28"/>
              </w:rPr>
              <w:t xml:space="preserve"> для направления заявителю, претендующему на налоговую льготу по налогу на имущество организаций, справки или отказа  в ее выдаче – в течение 14 календарных дней со дня принятия соответствующего решения.</w:t>
            </w:r>
          </w:p>
        </w:tc>
        <w:tc>
          <w:tcPr>
            <w:tcW w:w="3118" w:type="dxa"/>
          </w:tcPr>
          <w:p w:rsidR="00EB332B" w:rsidRDefault="004B569B" w:rsidP="001F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 учтены. П10 изложен в </w:t>
            </w:r>
            <w:r w:rsidRPr="004B569B">
              <w:rPr>
                <w:rFonts w:ascii="Times New Roman" w:hAnsi="Times New Roman" w:cs="Times New Roman"/>
                <w:sz w:val="28"/>
                <w:szCs w:val="28"/>
              </w:rPr>
              <w:t>редакции:</w:t>
            </w:r>
            <w:r w:rsidRPr="004B5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569B">
              <w:rPr>
                <w:rFonts w:ascii="Times New Roman" w:hAnsi="Times New Roman" w:cs="Times New Roman"/>
                <w:bCs/>
                <w:sz w:val="28"/>
                <w:szCs w:val="28"/>
              </w:rPr>
              <w:t>«Справки  или решение об отказе в выдаче справок  направляются заявителю по месту его нахождения  заказным письмом с уведомлением о вручении или выдается руководителю организации, претендующей на налоговую льготу  по налогу на имущество организаций, либо уполномоченному им лицу в течение 7 календарных  дней  со дня принятия соответствующего решения».</w:t>
            </w:r>
          </w:p>
        </w:tc>
      </w:tr>
    </w:tbl>
    <w:p w:rsidR="00FE543D" w:rsidRPr="00FE543D" w:rsidRDefault="00FE543D" w:rsidP="002262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543D" w:rsidRPr="00F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A0CC9"/>
    <w:multiLevelType w:val="hybridMultilevel"/>
    <w:tmpl w:val="7E7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7F"/>
    <w:rsid w:val="00074439"/>
    <w:rsid w:val="000D1088"/>
    <w:rsid w:val="001F0F1B"/>
    <w:rsid w:val="0022627F"/>
    <w:rsid w:val="002D2469"/>
    <w:rsid w:val="003D1AA9"/>
    <w:rsid w:val="004A4249"/>
    <w:rsid w:val="004B569B"/>
    <w:rsid w:val="004D7F90"/>
    <w:rsid w:val="00532AA1"/>
    <w:rsid w:val="00664522"/>
    <w:rsid w:val="00910321"/>
    <w:rsid w:val="00926BC4"/>
    <w:rsid w:val="00A70B03"/>
    <w:rsid w:val="00B21891"/>
    <w:rsid w:val="00B8187E"/>
    <w:rsid w:val="00EB332B"/>
    <w:rsid w:val="00EE0170"/>
    <w:rsid w:val="00F653E0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EFB0-EC3A-46AB-861E-D0F6F754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Перепелкина Светлана Александровна</dc:creator>
  <cp:keywords/>
  <dc:description/>
  <cp:lastModifiedBy>Перепелкина Светлана Александровна</cp:lastModifiedBy>
  <cp:revision>3</cp:revision>
  <cp:lastPrinted>2016-08-30T10:09:00Z</cp:lastPrinted>
  <dcterms:created xsi:type="dcterms:W3CDTF">2016-08-30T09:04:00Z</dcterms:created>
  <dcterms:modified xsi:type="dcterms:W3CDTF">2016-08-30T10:10:00Z</dcterms:modified>
</cp:coreProperties>
</file>