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0B" w:rsidRDefault="00D92C0B" w:rsidP="00A664C1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  <w:r w:rsidRPr="004C7100">
        <w:rPr>
          <w:b/>
          <w:szCs w:val="28"/>
        </w:rPr>
        <w:t xml:space="preserve"> </w:t>
      </w:r>
    </w:p>
    <w:p w:rsidR="00A664C1" w:rsidRDefault="00A664C1" w:rsidP="00A664C1">
      <w:pPr>
        <w:jc w:val="center"/>
        <w:rPr>
          <w:b/>
          <w:szCs w:val="28"/>
        </w:rPr>
      </w:pPr>
      <w:r w:rsidRPr="004C7100">
        <w:rPr>
          <w:b/>
          <w:szCs w:val="28"/>
        </w:rPr>
        <w:t>о проведении публичных консультаций</w:t>
      </w:r>
      <w:r w:rsidR="00D92C0B">
        <w:rPr>
          <w:b/>
          <w:szCs w:val="28"/>
        </w:rPr>
        <w:t xml:space="preserve"> по проекту п</w:t>
      </w:r>
      <w:r w:rsidR="00D92C0B" w:rsidRPr="00D92C0B">
        <w:rPr>
          <w:b/>
          <w:szCs w:val="28"/>
        </w:rPr>
        <w:t>остановлени</w:t>
      </w:r>
      <w:r w:rsidR="00D92C0B">
        <w:rPr>
          <w:b/>
          <w:szCs w:val="28"/>
        </w:rPr>
        <w:t>я</w:t>
      </w:r>
      <w:r w:rsidR="00D92C0B" w:rsidRPr="00D92C0B">
        <w:rPr>
          <w:b/>
          <w:szCs w:val="28"/>
        </w:rPr>
        <w:t xml:space="preserve"> Правительства Свердловской области «О специальных инвестиционных контрактах для отдельных отраслей промышленности Свердловской области»</w:t>
      </w:r>
    </w:p>
    <w:p w:rsidR="00D92C0B" w:rsidRPr="00883371" w:rsidRDefault="00D92C0B" w:rsidP="00A664C1">
      <w:pPr>
        <w:jc w:val="center"/>
        <w:rPr>
          <w:b/>
          <w:sz w:val="22"/>
          <w:szCs w:val="22"/>
        </w:rPr>
      </w:pPr>
    </w:p>
    <w:tbl>
      <w:tblPr>
        <w:tblStyle w:val="a4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564"/>
        <w:gridCol w:w="1984"/>
        <w:gridCol w:w="843"/>
        <w:gridCol w:w="11"/>
        <w:gridCol w:w="268"/>
        <w:gridCol w:w="1005"/>
        <w:gridCol w:w="1984"/>
        <w:gridCol w:w="1985"/>
      </w:tblGrid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D92C0B">
            <w:pPr>
              <w:pStyle w:val="a5"/>
              <w:ind w:left="0" w:firstLine="0"/>
              <w:rPr>
                <w:bCs w:val="0"/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</w:rPr>
              <w:t>Вид, наименование проекта акта:</w:t>
            </w:r>
            <w:r w:rsidR="00D92C0B" w:rsidRPr="00736DE0">
              <w:rPr>
                <w:sz w:val="24"/>
                <w:szCs w:val="24"/>
              </w:rPr>
              <w:t xml:space="preserve"> </w:t>
            </w:r>
            <w:r w:rsidR="00240943" w:rsidRPr="00736DE0">
              <w:rPr>
                <w:sz w:val="24"/>
                <w:szCs w:val="24"/>
                <w:u w:val="single"/>
              </w:rPr>
              <w:t>Постановление Правительства Свердловской области «О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="00240943" w:rsidRPr="00736DE0">
              <w:rPr>
                <w:sz w:val="24"/>
                <w:szCs w:val="24"/>
                <w:u w:val="single"/>
              </w:rPr>
              <w:t>специальных инвестиционных контрактах</w:t>
            </w:r>
            <w:r w:rsidR="00E86FA2" w:rsidRPr="00736DE0">
              <w:rPr>
                <w:sz w:val="24"/>
                <w:szCs w:val="24"/>
                <w:u w:val="single"/>
              </w:rPr>
              <w:t xml:space="preserve"> для отдельных отраслей промышленности</w:t>
            </w:r>
            <w:r w:rsidR="00240943" w:rsidRPr="00736DE0">
              <w:rPr>
                <w:sz w:val="24"/>
                <w:szCs w:val="24"/>
                <w:u w:val="single"/>
              </w:rPr>
              <w:t xml:space="preserve"> Свердловской области»</w:t>
            </w:r>
          </w:p>
          <w:p w:rsidR="00A664C1" w:rsidRPr="00736DE0" w:rsidRDefault="00A664C1" w:rsidP="00D92C0B">
            <w:pPr>
              <w:pStyle w:val="a5"/>
              <w:ind w:left="0" w:firstLine="0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</w:rPr>
              <w:t>Планируемый срок вступления в силу:</w:t>
            </w:r>
            <w:r w:rsidR="00D92C0B" w:rsidRPr="00736DE0">
              <w:rPr>
                <w:sz w:val="24"/>
                <w:szCs w:val="24"/>
              </w:rPr>
              <w:t xml:space="preserve"> </w:t>
            </w:r>
            <w:r w:rsidR="00C8486F" w:rsidRPr="00736DE0">
              <w:rPr>
                <w:sz w:val="24"/>
                <w:szCs w:val="24"/>
                <w:u w:val="single"/>
              </w:rPr>
              <w:t>01 января 2017 года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2.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D92C0B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D92C0B" w:rsidRPr="00736DE0">
              <w:rPr>
                <w:sz w:val="24"/>
                <w:szCs w:val="24"/>
              </w:rPr>
              <w:t xml:space="preserve"> </w:t>
            </w:r>
            <w:r w:rsidR="00240943" w:rsidRPr="00736DE0">
              <w:rPr>
                <w:sz w:val="24"/>
                <w:szCs w:val="24"/>
                <w:u w:val="single"/>
              </w:rPr>
              <w:t>Министерство промышленности и науки Свердловской области</w:t>
            </w:r>
          </w:p>
          <w:p w:rsidR="00A664C1" w:rsidRPr="00736DE0" w:rsidRDefault="00A664C1" w:rsidP="00D92C0B">
            <w:pPr>
              <w:jc w:val="both"/>
              <w:rPr>
                <w:sz w:val="24"/>
                <w:szCs w:val="24"/>
              </w:rPr>
            </w:pPr>
          </w:p>
          <w:p w:rsidR="00A664C1" w:rsidRPr="00736DE0" w:rsidRDefault="00A664C1" w:rsidP="00D92C0B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C8486F" w:rsidRPr="00736DE0">
              <w:rPr>
                <w:sz w:val="24"/>
                <w:szCs w:val="24"/>
              </w:rPr>
              <w:t xml:space="preserve"> </w:t>
            </w:r>
            <w:r w:rsidR="00C8486F" w:rsidRPr="00736DE0">
              <w:rPr>
                <w:sz w:val="24"/>
                <w:szCs w:val="24"/>
                <w:u w:val="single"/>
              </w:rPr>
              <w:t>отсутствуют</w:t>
            </w:r>
          </w:p>
          <w:p w:rsidR="00A664C1" w:rsidRPr="00736DE0" w:rsidRDefault="00A664C1" w:rsidP="00D92C0B">
            <w:pPr>
              <w:jc w:val="both"/>
              <w:rPr>
                <w:sz w:val="24"/>
                <w:szCs w:val="24"/>
              </w:rPr>
            </w:pPr>
          </w:p>
          <w:p w:rsidR="00A664C1" w:rsidRPr="00736DE0" w:rsidRDefault="00A664C1" w:rsidP="00D92C0B">
            <w:pPr>
              <w:jc w:val="both"/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D92C0B" w:rsidRPr="00736DE0">
              <w:rPr>
                <w:sz w:val="24"/>
                <w:szCs w:val="24"/>
              </w:rPr>
              <w:t xml:space="preserve"> </w:t>
            </w:r>
            <w:r w:rsidR="00C8486F" w:rsidRPr="00736DE0">
              <w:rPr>
                <w:sz w:val="24"/>
                <w:szCs w:val="24"/>
                <w:u w:val="single"/>
              </w:rPr>
              <w:t>Министерство промышленности и науки Свердловской области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240943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Срок проведения публичных консультаций:</w:t>
            </w:r>
            <w:r w:rsidR="00240943" w:rsidRPr="00736DE0">
              <w:rPr>
                <w:sz w:val="24"/>
                <w:szCs w:val="24"/>
              </w:rPr>
              <w:t xml:space="preserve"> 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D92C0B">
            <w:pPr>
              <w:jc w:val="both"/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Количество календарных дней: </w:t>
            </w:r>
            <w:r w:rsidR="00240943" w:rsidRPr="00736DE0">
              <w:rPr>
                <w:sz w:val="24"/>
                <w:szCs w:val="24"/>
                <w:u w:val="single"/>
              </w:rPr>
              <w:t>10</w:t>
            </w:r>
            <w:r w:rsidR="00C8486F" w:rsidRPr="00736DE0">
              <w:rPr>
                <w:sz w:val="24"/>
                <w:szCs w:val="24"/>
                <w:u w:val="single"/>
              </w:rPr>
              <w:t xml:space="preserve"> (десять) календарных дней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4.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D92C0B">
            <w:pPr>
              <w:overflowPunct/>
              <w:autoSpaceDE/>
              <w:autoSpaceDN/>
              <w:adjustRightInd/>
              <w:ind w:left="360" w:hanging="360"/>
              <w:jc w:val="both"/>
              <w:textAlignment w:val="auto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F07792" w:rsidRPr="00736DE0">
              <w:rPr>
                <w:sz w:val="24"/>
                <w:szCs w:val="24"/>
                <w:u w:val="single"/>
              </w:rPr>
              <w:t>Барби Ольга Сергеевна</w:t>
            </w:r>
          </w:p>
          <w:p w:rsidR="00A664C1" w:rsidRPr="00736DE0" w:rsidRDefault="00A664C1" w:rsidP="00D92C0B">
            <w:pPr>
              <w:overflowPunct/>
              <w:autoSpaceDE/>
              <w:autoSpaceDN/>
              <w:adjustRightInd/>
              <w:ind w:left="360" w:hanging="360"/>
              <w:jc w:val="both"/>
              <w:textAlignment w:val="auto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Должность: </w:t>
            </w:r>
            <w:r w:rsidR="00240943" w:rsidRPr="00736DE0">
              <w:rPr>
                <w:sz w:val="24"/>
                <w:szCs w:val="24"/>
                <w:u w:val="single"/>
              </w:rPr>
              <w:t>главный специалист отдела государственной службы, кадров, правовой и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="00240943" w:rsidRPr="00736DE0">
              <w:rPr>
                <w:sz w:val="24"/>
                <w:szCs w:val="24"/>
                <w:u w:val="single"/>
              </w:rPr>
              <w:t>организационной работы</w:t>
            </w:r>
            <w:r w:rsidR="00D92C0B" w:rsidRPr="00736DE0">
              <w:rPr>
                <w:sz w:val="24"/>
                <w:szCs w:val="24"/>
                <w:u w:val="single"/>
              </w:rPr>
              <w:t xml:space="preserve"> Министерства промышленности и науки Свердловской области</w:t>
            </w:r>
          </w:p>
          <w:p w:rsidR="00A664C1" w:rsidRPr="00736DE0" w:rsidRDefault="00A664C1" w:rsidP="00D92C0B">
            <w:pPr>
              <w:overflowPunct/>
              <w:autoSpaceDE/>
              <w:autoSpaceDN/>
              <w:adjustRightInd/>
              <w:ind w:left="360" w:hanging="360"/>
              <w:jc w:val="both"/>
              <w:textAlignment w:val="auto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Тел: </w:t>
            </w:r>
            <w:r w:rsidR="00240943" w:rsidRPr="00736DE0">
              <w:rPr>
                <w:sz w:val="24"/>
                <w:szCs w:val="24"/>
                <w:u w:val="single"/>
              </w:rPr>
              <w:t>(343) 312-00-11 (</w:t>
            </w:r>
            <w:r w:rsidR="00D92C0B" w:rsidRPr="00736DE0">
              <w:rPr>
                <w:sz w:val="24"/>
                <w:szCs w:val="24"/>
                <w:u w:val="single"/>
              </w:rPr>
              <w:t xml:space="preserve">доб. </w:t>
            </w:r>
            <w:r w:rsidR="00240943" w:rsidRPr="00736DE0">
              <w:rPr>
                <w:sz w:val="24"/>
                <w:szCs w:val="24"/>
                <w:u w:val="single"/>
              </w:rPr>
              <w:t>60)</w:t>
            </w:r>
          </w:p>
          <w:p w:rsidR="00A664C1" w:rsidRPr="00736DE0" w:rsidRDefault="00A664C1" w:rsidP="00D92C0B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Адрес электронной почты: </w:t>
            </w:r>
            <w:r w:rsidR="00240943" w:rsidRPr="00736DE0">
              <w:rPr>
                <w:sz w:val="24"/>
                <w:szCs w:val="24"/>
                <w:u w:val="single"/>
                <w:lang w:val="en-US"/>
              </w:rPr>
              <w:t>o</w:t>
            </w:r>
            <w:r w:rsidR="00240943" w:rsidRPr="00736DE0">
              <w:rPr>
                <w:sz w:val="24"/>
                <w:szCs w:val="24"/>
                <w:u w:val="single"/>
              </w:rPr>
              <w:t>.</w:t>
            </w:r>
            <w:proofErr w:type="spellStart"/>
            <w:r w:rsidR="00240943" w:rsidRPr="00736DE0">
              <w:rPr>
                <w:sz w:val="24"/>
                <w:szCs w:val="24"/>
                <w:u w:val="single"/>
                <w:lang w:val="en-US"/>
              </w:rPr>
              <w:t>barbi</w:t>
            </w:r>
            <w:proofErr w:type="spellEnd"/>
            <w:r w:rsidR="00240943" w:rsidRPr="00736DE0">
              <w:rPr>
                <w:sz w:val="24"/>
                <w:szCs w:val="24"/>
                <w:u w:val="single"/>
              </w:rPr>
              <w:t>@</w:t>
            </w:r>
            <w:proofErr w:type="spellStart"/>
            <w:r w:rsidR="00240943" w:rsidRPr="00736DE0">
              <w:rPr>
                <w:sz w:val="24"/>
                <w:szCs w:val="24"/>
                <w:u w:val="single"/>
                <w:lang w:val="en-US"/>
              </w:rPr>
              <w:t>egov</w:t>
            </w:r>
            <w:proofErr w:type="spellEnd"/>
            <w:r w:rsidR="00240943" w:rsidRPr="00736DE0">
              <w:rPr>
                <w:sz w:val="24"/>
                <w:szCs w:val="24"/>
                <w:u w:val="single"/>
              </w:rPr>
              <w:t>66.</w:t>
            </w:r>
            <w:proofErr w:type="spellStart"/>
            <w:r w:rsidR="00240943" w:rsidRPr="00736DE0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664C1" w:rsidRPr="00736DE0" w:rsidRDefault="00A664C1" w:rsidP="00BE3B8E">
            <w:pPr>
              <w:jc w:val="both"/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Иной способ получения предложений:</w:t>
            </w:r>
            <w:r w:rsidR="00C8486F" w:rsidRPr="00736DE0">
              <w:rPr>
                <w:sz w:val="24"/>
                <w:szCs w:val="24"/>
              </w:rPr>
              <w:t xml:space="preserve"> </w:t>
            </w:r>
            <w:r w:rsidR="00BE3B8E" w:rsidRPr="00736DE0">
              <w:rPr>
                <w:sz w:val="24"/>
                <w:szCs w:val="24"/>
                <w:u w:val="single"/>
              </w:rPr>
              <w:t>620031, г. Екатеринбург, пл. Октябрьская, д. 1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5.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B53B7D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C8486F" w:rsidRPr="00736DE0">
              <w:rPr>
                <w:sz w:val="24"/>
                <w:szCs w:val="24"/>
              </w:rPr>
              <w:t xml:space="preserve"> </w:t>
            </w:r>
            <w:r w:rsidR="00C8486F" w:rsidRPr="00736DE0">
              <w:rPr>
                <w:sz w:val="24"/>
                <w:szCs w:val="24"/>
                <w:u w:val="single"/>
              </w:rPr>
              <w:t>низкая</w:t>
            </w:r>
          </w:p>
          <w:p w:rsidR="00A664C1" w:rsidRPr="00736DE0" w:rsidRDefault="00A664C1" w:rsidP="00D92C0B">
            <w:pPr>
              <w:jc w:val="both"/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C8486F" w:rsidRPr="00736DE0">
              <w:rPr>
                <w:bCs/>
                <w:kern w:val="32"/>
                <w:sz w:val="24"/>
                <w:szCs w:val="24"/>
                <w:u w:val="single"/>
              </w:rPr>
              <w:t>проект акта не содержит положений, предусмотренных подпунктами 1 и 2 пункта 2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области.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A664C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A664C1" w:rsidRPr="00736DE0" w:rsidRDefault="002F7797" w:rsidP="00B53B7D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О</w:t>
            </w:r>
            <w:r w:rsidR="00FB2822" w:rsidRPr="00736DE0">
              <w:rPr>
                <w:sz w:val="24"/>
                <w:szCs w:val="24"/>
                <w:u w:val="single"/>
              </w:rPr>
              <w:t xml:space="preserve">тносительно </w:t>
            </w:r>
            <w:r w:rsidR="00BE3B8E" w:rsidRPr="00736DE0">
              <w:rPr>
                <w:sz w:val="24"/>
                <w:szCs w:val="24"/>
                <w:u w:val="single"/>
              </w:rPr>
              <w:t xml:space="preserve">низкая инвестиционная активность </w:t>
            </w:r>
            <w:r w:rsidR="00573235" w:rsidRPr="00736DE0">
              <w:rPr>
                <w:sz w:val="24"/>
                <w:szCs w:val="24"/>
                <w:u w:val="single"/>
              </w:rPr>
              <w:t>в отдельных отраслях промышленности Свердловской области</w:t>
            </w:r>
            <w:r w:rsidR="00FB2822" w:rsidRPr="00736DE0">
              <w:rPr>
                <w:sz w:val="24"/>
                <w:szCs w:val="24"/>
                <w:u w:val="single"/>
              </w:rPr>
              <w:t>.</w:t>
            </w:r>
          </w:p>
          <w:p w:rsidR="00A664C1" w:rsidRPr="00736DE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A664C1" w:rsidRPr="00736DE0" w:rsidRDefault="005C26D8" w:rsidP="00722C8A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1. </w:t>
            </w:r>
            <w:r w:rsidR="00722C8A" w:rsidRPr="00736DE0">
              <w:rPr>
                <w:sz w:val="24"/>
                <w:szCs w:val="24"/>
                <w:u w:val="single"/>
              </w:rPr>
              <w:t xml:space="preserve">Снижение темпов роста промышленного производства </w:t>
            </w:r>
            <w:r w:rsidR="003551BB" w:rsidRPr="00736DE0">
              <w:rPr>
                <w:sz w:val="24"/>
                <w:szCs w:val="24"/>
                <w:u w:val="single"/>
              </w:rPr>
              <w:t xml:space="preserve">в Свердловской области </w:t>
            </w:r>
            <w:r w:rsidR="00722C8A" w:rsidRPr="00736DE0">
              <w:rPr>
                <w:sz w:val="24"/>
                <w:szCs w:val="24"/>
                <w:u w:val="single"/>
              </w:rPr>
              <w:t xml:space="preserve">(индекс промышленного производства Свердловской области в 2012 году составил 109,6 %, в 2013 году – 102,7 %, в 2014 году – 102,1 %, </w:t>
            </w:r>
            <w:r w:rsidRPr="00736DE0">
              <w:rPr>
                <w:sz w:val="24"/>
                <w:szCs w:val="24"/>
                <w:u w:val="single"/>
              </w:rPr>
              <w:t>в 2015 году – 96,3 %).</w:t>
            </w:r>
          </w:p>
          <w:p w:rsidR="005C26D8" w:rsidRPr="00736DE0" w:rsidRDefault="005C26D8" w:rsidP="005C26D8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2. Относительно высокая степень износа основных фондов </w:t>
            </w:r>
            <w:proofErr w:type="gramStart"/>
            <w:r w:rsidRPr="00736DE0">
              <w:rPr>
                <w:sz w:val="24"/>
                <w:szCs w:val="24"/>
                <w:u w:val="single"/>
              </w:rPr>
              <w:t>предприятий</w:t>
            </w:r>
            <w:proofErr w:type="gramEnd"/>
            <w:r w:rsidRPr="00736DE0">
              <w:rPr>
                <w:sz w:val="24"/>
                <w:szCs w:val="24"/>
                <w:u w:val="single"/>
              </w:rPr>
              <w:t xml:space="preserve"> добывающих (56,2% в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Pr="00736DE0">
              <w:rPr>
                <w:sz w:val="24"/>
                <w:szCs w:val="24"/>
                <w:u w:val="single"/>
              </w:rPr>
              <w:t>2014 году) и обрабатывающих (44,4% в 2014 году) производств Свердловской области.</w:t>
            </w:r>
          </w:p>
          <w:p w:rsidR="005C26D8" w:rsidRPr="00736DE0" w:rsidRDefault="005C26D8" w:rsidP="005C26D8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Для сравнения: в 2014 году степень износа основных фондов по полному кругу организаций Свердловской области – 56,3%. </w:t>
            </w:r>
          </w:p>
          <w:p w:rsidR="005C26D8" w:rsidRPr="00736DE0" w:rsidRDefault="005C26D8" w:rsidP="005C26D8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3. Относительно низкий коэффициент обновления основных фондов </w:t>
            </w:r>
            <w:r w:rsidR="00405C02" w:rsidRPr="00736DE0">
              <w:rPr>
                <w:sz w:val="24"/>
                <w:szCs w:val="24"/>
                <w:u w:val="single"/>
              </w:rPr>
              <w:t>промышленных предприятий,</w:t>
            </w:r>
            <w:r w:rsidRPr="00736DE0">
              <w:rPr>
                <w:sz w:val="24"/>
                <w:szCs w:val="24"/>
                <w:u w:val="single"/>
              </w:rPr>
              <w:t xml:space="preserve"> добывающих (13,7% в 2014 году) и обрабатывающих (9,2% в 2014 году) производств Свердловской области.</w:t>
            </w:r>
          </w:p>
          <w:p w:rsidR="005C26D8" w:rsidRPr="00736DE0" w:rsidRDefault="005C26D8" w:rsidP="005C26D8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Для сравнения: в 2014 году коэффициент обновления основных фондов по полному кругу организаций Свердловской области – 5,9%.  </w:t>
            </w:r>
          </w:p>
          <w:p w:rsidR="00A664C1" w:rsidRPr="00736DE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A664C1" w:rsidRPr="00736DE0" w:rsidRDefault="003551BB" w:rsidP="003551BB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Согласно итогам выборочного обследования крупнейших промышленных предприятий, проведенного в декабре 2015 года, ключевыми факторами, ограничивающими рост производства, по мнению руководителей предприятий, являются неопределенность экономической ситуации (48% от общего числа респондентов), недостаток финансовых средств (47%), недостаточный спрос на продукцию на внутреннем рынке (44%).</w:t>
            </w:r>
          </w:p>
          <w:p w:rsidR="00A664C1" w:rsidRPr="00736DE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664C1" w:rsidRPr="00736DE0" w:rsidRDefault="00701E33" w:rsidP="00B7213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Указанная проблема может быть решен</w:t>
            </w:r>
            <w:r w:rsidR="00F168F7" w:rsidRPr="00736DE0">
              <w:rPr>
                <w:sz w:val="24"/>
                <w:szCs w:val="24"/>
                <w:u w:val="single"/>
              </w:rPr>
              <w:t xml:space="preserve">а путем </w:t>
            </w:r>
            <w:r w:rsidR="00B72138">
              <w:rPr>
                <w:sz w:val="24"/>
                <w:szCs w:val="24"/>
                <w:u w:val="single"/>
              </w:rPr>
              <w:t xml:space="preserve">повышения </w:t>
            </w:r>
            <w:r w:rsidR="00F168F7" w:rsidRPr="00736DE0">
              <w:rPr>
                <w:sz w:val="24"/>
                <w:szCs w:val="24"/>
                <w:u w:val="single"/>
              </w:rPr>
              <w:t>доступности кредитны</w:t>
            </w:r>
            <w:r w:rsidR="00B72138">
              <w:rPr>
                <w:sz w:val="24"/>
                <w:szCs w:val="24"/>
                <w:u w:val="single"/>
              </w:rPr>
              <w:t>х</w:t>
            </w:r>
            <w:r w:rsidR="00F168F7" w:rsidRPr="00736DE0">
              <w:rPr>
                <w:sz w:val="24"/>
                <w:szCs w:val="24"/>
                <w:u w:val="single"/>
              </w:rPr>
              <w:t xml:space="preserve"> ресурс</w:t>
            </w:r>
            <w:r w:rsidR="00B72138">
              <w:rPr>
                <w:sz w:val="24"/>
                <w:szCs w:val="24"/>
                <w:u w:val="single"/>
              </w:rPr>
              <w:t>ов</w:t>
            </w:r>
            <w:r w:rsidR="00F168F7" w:rsidRPr="00736DE0">
              <w:rPr>
                <w:sz w:val="24"/>
                <w:szCs w:val="24"/>
                <w:u w:val="single"/>
              </w:rPr>
              <w:t>, доступу к современным технологиям производства,</w:t>
            </w:r>
            <w:r w:rsidR="00B72138">
              <w:rPr>
                <w:sz w:val="24"/>
                <w:szCs w:val="24"/>
                <w:u w:val="single"/>
              </w:rPr>
              <w:t xml:space="preserve"> повышение конкурентоспособности продукции, </w:t>
            </w:r>
            <w:r w:rsidR="00F168F7" w:rsidRPr="00736DE0">
              <w:rPr>
                <w:sz w:val="24"/>
                <w:szCs w:val="24"/>
                <w:u w:val="single"/>
              </w:rPr>
              <w:t>но поскольку данные условия зависят от экономической ситуации</w:t>
            </w:r>
            <w:r w:rsidR="00B72138">
              <w:rPr>
                <w:sz w:val="24"/>
                <w:szCs w:val="24"/>
                <w:u w:val="single"/>
              </w:rPr>
              <w:t xml:space="preserve"> </w:t>
            </w:r>
            <w:r w:rsidR="00F168F7" w:rsidRPr="00736DE0">
              <w:rPr>
                <w:sz w:val="24"/>
                <w:szCs w:val="24"/>
                <w:u w:val="single"/>
              </w:rPr>
              <w:t>указанная проблема не может быть решена без вмешательства государства.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573235">
            <w:pPr>
              <w:pStyle w:val="a5"/>
              <w:numPr>
                <w:ilvl w:val="1"/>
                <w:numId w:val="1"/>
              </w:numPr>
              <w:ind w:left="0" w:firstLine="0"/>
              <w:rPr>
                <w:kern w:val="16"/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</w:rPr>
              <w:t>Источники данных:</w:t>
            </w:r>
            <w:r w:rsidR="002F7797" w:rsidRPr="00736DE0">
              <w:rPr>
                <w:sz w:val="24"/>
                <w:szCs w:val="24"/>
              </w:rPr>
              <w:t xml:space="preserve"> </w:t>
            </w:r>
            <w:r w:rsidR="002F7797" w:rsidRPr="00736DE0">
              <w:rPr>
                <w:sz w:val="24"/>
                <w:szCs w:val="24"/>
                <w:u w:val="single"/>
              </w:rPr>
              <w:t xml:space="preserve">данные Территориального </w:t>
            </w:r>
            <w:r w:rsidR="00573235" w:rsidRPr="00736DE0">
              <w:rPr>
                <w:sz w:val="24"/>
                <w:szCs w:val="24"/>
                <w:u w:val="single"/>
              </w:rPr>
              <w:t>органа Федеральной службы государственной статистики по Свердловской области</w:t>
            </w:r>
          </w:p>
          <w:p w:rsidR="00A664C1" w:rsidRPr="00736DE0" w:rsidRDefault="00A664C1" w:rsidP="00573235">
            <w:pPr>
              <w:pStyle w:val="a5"/>
              <w:numPr>
                <w:ilvl w:val="1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Иная информация о проблеме:</w:t>
            </w:r>
            <w:r w:rsidR="00573235" w:rsidRPr="00736DE0">
              <w:rPr>
                <w:sz w:val="24"/>
                <w:szCs w:val="24"/>
              </w:rPr>
              <w:t xml:space="preserve"> </w:t>
            </w:r>
            <w:r w:rsidR="00573235" w:rsidRPr="00736DE0">
              <w:rPr>
                <w:sz w:val="24"/>
                <w:szCs w:val="24"/>
                <w:u w:val="single"/>
              </w:rPr>
              <w:t>отсутствует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573235" w:rsidRPr="00736DE0" w:rsidRDefault="00A664C1" w:rsidP="00573235">
            <w:pPr>
              <w:pStyle w:val="a5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lastRenderedPageBreak/>
              <w:t>7.1. Федеральный, региональный опыт в соответствующих сферах:</w:t>
            </w:r>
            <w:r w:rsidR="00573235" w:rsidRPr="00736DE0">
              <w:rPr>
                <w:sz w:val="24"/>
                <w:szCs w:val="24"/>
              </w:rPr>
              <w:t xml:space="preserve"> </w:t>
            </w:r>
          </w:p>
          <w:p w:rsidR="00307F52" w:rsidRPr="00736DE0" w:rsidRDefault="00307F52" w:rsidP="00307F52">
            <w:pPr>
              <w:pStyle w:val="a5"/>
              <w:ind w:left="33" w:firstLine="0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В других регионах приняты следующие нормативные правовые акты, устанавливающие правила (порядок) заключения специальных инвестиционных контрактов</w:t>
            </w:r>
            <w:r w:rsidR="00601CD6" w:rsidRPr="00736DE0">
              <w:rPr>
                <w:sz w:val="24"/>
                <w:szCs w:val="24"/>
                <w:u w:val="single"/>
              </w:rPr>
              <w:t>, разработаны на основе федерального законодательства и имеют отличия только в размере инвестиций в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="00601CD6" w:rsidRPr="00736DE0">
              <w:rPr>
                <w:sz w:val="24"/>
                <w:szCs w:val="24"/>
                <w:u w:val="single"/>
              </w:rPr>
              <w:t>инвестиционный проект</w:t>
            </w:r>
            <w:r w:rsidRPr="00736DE0">
              <w:rPr>
                <w:sz w:val="24"/>
                <w:szCs w:val="24"/>
                <w:u w:val="single"/>
              </w:rPr>
              <w:t>:</w:t>
            </w:r>
          </w:p>
          <w:p w:rsidR="00307F52" w:rsidRPr="00736DE0" w:rsidRDefault="00307F52" w:rsidP="00307F52">
            <w:pPr>
              <w:pStyle w:val="a5"/>
              <w:ind w:left="33" w:firstLine="0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Постановление Правительства Тюменской области от 13.05.2016 № 198-п</w:t>
            </w:r>
            <w:r w:rsidR="00601CD6" w:rsidRPr="00736DE0">
              <w:rPr>
                <w:sz w:val="24"/>
                <w:szCs w:val="24"/>
                <w:u w:val="single"/>
              </w:rPr>
              <w:t xml:space="preserve"> «Об утверждении порядка заключения специальных инвестиционных контрактов»</w:t>
            </w:r>
            <w:r w:rsidRPr="00736DE0">
              <w:rPr>
                <w:sz w:val="24"/>
                <w:szCs w:val="24"/>
                <w:u w:val="single"/>
              </w:rPr>
              <w:t xml:space="preserve"> </w:t>
            </w:r>
            <w:r w:rsidR="00601CD6" w:rsidRPr="00736DE0">
              <w:rPr>
                <w:sz w:val="24"/>
                <w:szCs w:val="24"/>
                <w:u w:val="single"/>
              </w:rPr>
              <w:t xml:space="preserve">предусматривает </w:t>
            </w:r>
            <w:r w:rsidRPr="00736DE0">
              <w:rPr>
                <w:sz w:val="24"/>
                <w:szCs w:val="24"/>
                <w:u w:val="single"/>
              </w:rPr>
              <w:t>размер инв</w:t>
            </w:r>
            <w:r w:rsidR="00601CD6" w:rsidRPr="00736DE0">
              <w:rPr>
                <w:sz w:val="24"/>
                <w:szCs w:val="24"/>
                <w:u w:val="single"/>
              </w:rPr>
              <w:t>естиций не менее 300 млн рублей</w:t>
            </w:r>
            <w:r w:rsidRPr="00736DE0">
              <w:rPr>
                <w:sz w:val="24"/>
                <w:szCs w:val="24"/>
                <w:u w:val="single"/>
              </w:rPr>
              <w:t>,</w:t>
            </w:r>
          </w:p>
          <w:p w:rsidR="00A664C1" w:rsidRPr="00736DE0" w:rsidRDefault="00307F52" w:rsidP="00307F52">
            <w:pPr>
              <w:pStyle w:val="a5"/>
              <w:ind w:left="5" w:firstLine="0"/>
              <w:rPr>
                <w:kern w:val="16"/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Постановление </w:t>
            </w:r>
            <w:r w:rsidR="00601CD6" w:rsidRPr="00736DE0">
              <w:rPr>
                <w:sz w:val="24"/>
                <w:szCs w:val="24"/>
                <w:u w:val="single"/>
              </w:rPr>
              <w:t>П</w:t>
            </w:r>
            <w:r w:rsidRPr="00736DE0">
              <w:rPr>
                <w:sz w:val="24"/>
                <w:szCs w:val="24"/>
                <w:u w:val="single"/>
              </w:rPr>
              <w:t>равительства Челябинской области от 20.04.2016 № 215-П</w:t>
            </w:r>
            <w:r w:rsidR="00601CD6" w:rsidRPr="00736DE0">
              <w:rPr>
                <w:sz w:val="24"/>
                <w:szCs w:val="24"/>
                <w:u w:val="single"/>
              </w:rPr>
              <w:t xml:space="preserve"> «О порядке заключения специального инвестиционного контракта, стороной которого является Челябинская область» предусматривает </w:t>
            </w:r>
            <w:r w:rsidRPr="00736DE0">
              <w:rPr>
                <w:sz w:val="24"/>
                <w:szCs w:val="24"/>
                <w:u w:val="single"/>
              </w:rPr>
              <w:t>размер инвестиций</w:t>
            </w:r>
            <w:r w:rsidR="00601CD6" w:rsidRPr="00736DE0">
              <w:rPr>
                <w:sz w:val="24"/>
                <w:szCs w:val="24"/>
                <w:u w:val="single"/>
              </w:rPr>
              <w:t xml:space="preserve"> не менее 350 млн рублей.</w:t>
            </w:r>
          </w:p>
          <w:p w:rsidR="00BE3B8E" w:rsidRPr="00736DE0" w:rsidRDefault="00A664C1" w:rsidP="00F538FF">
            <w:pPr>
              <w:pStyle w:val="a5"/>
              <w:ind w:left="33" w:firstLine="0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7.2. Источники данных:</w:t>
            </w:r>
            <w:r w:rsidR="00F32DB9" w:rsidRPr="00736DE0">
              <w:rPr>
                <w:sz w:val="24"/>
                <w:szCs w:val="24"/>
              </w:rPr>
              <w:t xml:space="preserve"> </w:t>
            </w:r>
            <w:r w:rsidR="00F32DB9" w:rsidRPr="00736DE0">
              <w:rPr>
                <w:sz w:val="24"/>
                <w:szCs w:val="24"/>
                <w:u w:val="single"/>
              </w:rPr>
              <w:t>Федеральный закон от 31 декабря 2014 года № 488-ФЗ «О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="00F32DB9" w:rsidRPr="00736DE0">
              <w:rPr>
                <w:sz w:val="24"/>
                <w:szCs w:val="24"/>
                <w:u w:val="single"/>
              </w:rPr>
              <w:t>промышленной политике в Российской Федерации»; Закон Свердловской области от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="00F32DB9" w:rsidRPr="00736DE0">
              <w:rPr>
                <w:sz w:val="24"/>
                <w:szCs w:val="24"/>
                <w:u w:val="single"/>
              </w:rPr>
              <w:t>23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="00F32DB9" w:rsidRPr="00736DE0">
              <w:rPr>
                <w:sz w:val="24"/>
                <w:szCs w:val="24"/>
                <w:u w:val="single"/>
              </w:rPr>
              <w:t>ноября 2015 года № 136-ОЗ «Об отдельных вопросах реализации в Свердловской области промышленной политики Российской Федерации»; постановление Правительства Российской Федерации от 16.07.2015 № 708 «О специальных инвестиционных контрактах для отдельных отраслей промышленности»; постановление Правительства Свердловской области от 16.05.2008 № 456-ПП «О Министерстве промышленности и науки Свердловской области».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664C1" w:rsidRPr="00736DE0" w:rsidTr="003A1EFE">
        <w:trPr>
          <w:trHeight w:val="146"/>
        </w:trPr>
        <w:tc>
          <w:tcPr>
            <w:tcW w:w="5078" w:type="dxa"/>
            <w:gridSpan w:val="5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8.1. Цели предлагаемого регулирования:</w:t>
            </w:r>
          </w:p>
          <w:p w:rsidR="00701E33" w:rsidRPr="00736DE0" w:rsidRDefault="00701E33" w:rsidP="00F508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4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A664C1" w:rsidRPr="00736DE0" w:rsidTr="00F034EE">
        <w:trPr>
          <w:trHeight w:val="146"/>
        </w:trPr>
        <w:tc>
          <w:tcPr>
            <w:tcW w:w="5078" w:type="dxa"/>
            <w:gridSpan w:val="5"/>
            <w:shd w:val="clear" w:color="auto" w:fill="auto"/>
          </w:tcPr>
          <w:p w:rsidR="00A664C1" w:rsidRPr="00736DE0" w:rsidRDefault="00F034EE" w:rsidP="00F034EE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  <w:u w:val="single"/>
              </w:rPr>
              <w:t>Создание и модернизация промышленного производства, внедрение наилучших доступных технологий, рост и развитие производства промышленной продукции, не имеющей произведенных в Российской Федерации аналогов. Достижение данной цели предполагается за счет стимулирования реализации инвестиционных проектов в отдельных отраслях промышленности.</w:t>
            </w:r>
          </w:p>
        </w:tc>
        <w:tc>
          <w:tcPr>
            <w:tcW w:w="5242" w:type="dxa"/>
            <w:gridSpan w:val="4"/>
            <w:shd w:val="clear" w:color="auto" w:fill="auto"/>
          </w:tcPr>
          <w:p w:rsidR="00A664C1" w:rsidRPr="00736DE0" w:rsidRDefault="00B27BC5" w:rsidP="00B27BC5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  <w:lang w:val="en-US"/>
              </w:rPr>
              <w:t xml:space="preserve">I </w:t>
            </w:r>
            <w:r w:rsidR="00866A12" w:rsidRPr="00736DE0">
              <w:rPr>
                <w:sz w:val="24"/>
                <w:szCs w:val="24"/>
                <w:u w:val="single"/>
              </w:rPr>
              <w:t>квартал 201</w:t>
            </w:r>
            <w:r w:rsidR="00701E33" w:rsidRPr="00736DE0">
              <w:rPr>
                <w:sz w:val="24"/>
                <w:szCs w:val="24"/>
                <w:u w:val="single"/>
              </w:rPr>
              <w:t>7</w:t>
            </w:r>
            <w:r w:rsidR="00866A12" w:rsidRPr="00736DE0">
              <w:rPr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B27BC5">
            <w:pPr>
              <w:pStyle w:val="a5"/>
              <w:ind w:left="0" w:firstLine="33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664C1" w:rsidRPr="00736DE0" w:rsidRDefault="00040D38" w:rsidP="00F538FF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  <w:u w:val="single"/>
              </w:rPr>
              <w:t>Проект постановления Правительства Свердловской области разработан в соответствии с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Pr="00736DE0">
              <w:rPr>
                <w:sz w:val="24"/>
                <w:szCs w:val="24"/>
                <w:u w:val="single"/>
              </w:rPr>
              <w:t>Федеральным законом от 31 декабря 2014 года № 488-ФЗ «О промышленной политике в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Pr="00736DE0">
              <w:rPr>
                <w:sz w:val="24"/>
                <w:szCs w:val="24"/>
                <w:u w:val="single"/>
              </w:rPr>
              <w:t>Российской Федерации»; Законом Свердловской области от 23 ноября 2015 года № 136-ОЗ «Об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Pr="00736DE0">
              <w:rPr>
                <w:sz w:val="24"/>
                <w:szCs w:val="24"/>
                <w:u w:val="single"/>
              </w:rPr>
              <w:t>отдельных вопросах реализации в Свердловской области промышленной политики Российской Федерации»; Правилами заключения специальных инвестиционных контрактов, утвержденны</w:t>
            </w:r>
            <w:r w:rsidR="00B27BC5" w:rsidRPr="00736DE0">
              <w:rPr>
                <w:sz w:val="24"/>
                <w:szCs w:val="24"/>
                <w:u w:val="single"/>
              </w:rPr>
              <w:t>ми</w:t>
            </w:r>
            <w:r w:rsidRPr="00736DE0">
              <w:rPr>
                <w:sz w:val="24"/>
                <w:szCs w:val="24"/>
                <w:u w:val="single"/>
              </w:rPr>
              <w:t xml:space="preserve"> постановлением Правительства Российской Федерации от 16.07.2015 № 708 «О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Pr="00736DE0">
              <w:rPr>
                <w:sz w:val="24"/>
                <w:szCs w:val="24"/>
                <w:u w:val="single"/>
              </w:rPr>
              <w:t>специальных инвестиционных контрактах для отдельных отраслей промышленности»; Положением о Министерстве промышленности и науки Свердловской области, утвержденным постановлением Правительства Свердловской области от 16.05.2008 № 456-ПП «О Министерстве промышленности и науки Свердловской области».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B27BC5">
            <w:pPr>
              <w:pStyle w:val="a5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B27BC5" w:rsidRPr="00736DE0">
              <w:rPr>
                <w:sz w:val="24"/>
                <w:szCs w:val="24"/>
              </w:rPr>
              <w:t xml:space="preserve"> </w:t>
            </w:r>
            <w:r w:rsidR="00040D38" w:rsidRPr="00736DE0">
              <w:rPr>
                <w:sz w:val="24"/>
                <w:szCs w:val="24"/>
                <w:u w:val="single"/>
              </w:rPr>
              <w:t>отсутствует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EF77BB" w:rsidRPr="00736DE0" w:rsidRDefault="00DE1C2C" w:rsidP="00EF77BB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Реализация проекта </w:t>
            </w:r>
            <w:r w:rsidR="00EF77BB" w:rsidRPr="00736DE0">
              <w:rPr>
                <w:sz w:val="24"/>
                <w:szCs w:val="24"/>
                <w:u w:val="single"/>
              </w:rPr>
              <w:t xml:space="preserve">постановления Правительства Свердловской области </w:t>
            </w:r>
            <w:r w:rsidRPr="00736DE0">
              <w:rPr>
                <w:sz w:val="24"/>
                <w:szCs w:val="24"/>
                <w:u w:val="single"/>
              </w:rPr>
              <w:t xml:space="preserve">позволит обеспечить заключение Свердловской областью специальных инвестиционных контрактов в </w:t>
            </w:r>
            <w:r w:rsidR="00EF77BB" w:rsidRPr="00736DE0">
              <w:rPr>
                <w:sz w:val="24"/>
                <w:szCs w:val="24"/>
                <w:u w:val="single"/>
              </w:rPr>
              <w:t xml:space="preserve">отраслях промышленности </w:t>
            </w:r>
            <w:r w:rsidRPr="00736DE0">
              <w:rPr>
                <w:sz w:val="24"/>
                <w:szCs w:val="24"/>
                <w:u w:val="single"/>
              </w:rPr>
              <w:t>Свердловской области без участия Российской Федерации</w:t>
            </w:r>
            <w:r w:rsidR="00EF77BB" w:rsidRPr="00736DE0">
              <w:rPr>
                <w:sz w:val="24"/>
                <w:szCs w:val="24"/>
                <w:u w:val="single"/>
              </w:rPr>
              <w:t>, что, в свою очередь, будет содействовать:</w:t>
            </w:r>
          </w:p>
          <w:p w:rsidR="00EF77BB" w:rsidRPr="00736DE0" w:rsidRDefault="00EF77BB" w:rsidP="00EF77BB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- освоению производства промышленной продукции на территории Свердловской области;</w:t>
            </w:r>
          </w:p>
          <w:p w:rsidR="00EF77BB" w:rsidRPr="00736DE0" w:rsidRDefault="00EF77BB" w:rsidP="00EF77BB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- модернизации и техническому перевооружению производственных мощностей промышленных организаций Свердловской области;</w:t>
            </w:r>
          </w:p>
          <w:p w:rsidR="00592539" w:rsidRPr="00736DE0" w:rsidRDefault="00EF77BB" w:rsidP="00EF77BB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- созданию новых рабочих мест в отраслях пром</w:t>
            </w:r>
            <w:r w:rsidR="00592539" w:rsidRPr="00736DE0">
              <w:rPr>
                <w:sz w:val="24"/>
                <w:szCs w:val="24"/>
                <w:u w:val="single"/>
              </w:rPr>
              <w:t>ышленности Свердловской области;</w:t>
            </w:r>
          </w:p>
          <w:p w:rsidR="00433D3A" w:rsidRPr="00736DE0" w:rsidRDefault="00592539" w:rsidP="003616FF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путем предоставления гарантий </w:t>
            </w:r>
            <w:proofErr w:type="spellStart"/>
            <w:r w:rsidRPr="00736DE0">
              <w:rPr>
                <w:sz w:val="24"/>
                <w:szCs w:val="24"/>
                <w:u w:val="single"/>
              </w:rPr>
              <w:t>неповышения</w:t>
            </w:r>
            <w:proofErr w:type="spellEnd"/>
            <w:r w:rsidRPr="00736DE0">
              <w:rPr>
                <w:sz w:val="24"/>
                <w:szCs w:val="24"/>
                <w:u w:val="single"/>
              </w:rPr>
              <w:t xml:space="preserve"> величины совокупной налоговой нагрузки на доходы инвестора и применение пониженной налоговой ставки. Данная мера стимулирования направлена на крупные и средние предприятия</w:t>
            </w:r>
            <w:r w:rsidR="00D82460">
              <w:rPr>
                <w:sz w:val="24"/>
                <w:szCs w:val="24"/>
                <w:u w:val="single"/>
              </w:rPr>
              <w:t xml:space="preserve">, </w:t>
            </w:r>
            <w:r w:rsidRPr="00736DE0">
              <w:rPr>
                <w:sz w:val="24"/>
                <w:szCs w:val="24"/>
                <w:u w:val="single"/>
              </w:rPr>
              <w:t>при вложении инвестиций в размере 300 млн рублей</w:t>
            </w:r>
            <w:r w:rsidR="00CD4906" w:rsidRPr="00736DE0">
              <w:rPr>
                <w:sz w:val="24"/>
                <w:szCs w:val="24"/>
                <w:u w:val="single"/>
              </w:rPr>
              <w:t>. Данная сумма</w:t>
            </w:r>
            <w:r w:rsidR="00B136FA">
              <w:rPr>
                <w:sz w:val="24"/>
                <w:szCs w:val="24"/>
                <w:u w:val="single"/>
              </w:rPr>
              <w:t xml:space="preserve"> определена посредством анализа условий по заключению инвестиционных контрактов в регионах </w:t>
            </w:r>
            <w:r w:rsidR="003616FF">
              <w:rPr>
                <w:sz w:val="24"/>
                <w:szCs w:val="24"/>
                <w:u w:val="single"/>
              </w:rPr>
              <w:t xml:space="preserve">Уральского Федерального округа </w:t>
            </w:r>
            <w:r w:rsidR="00B136FA">
              <w:rPr>
                <w:sz w:val="24"/>
                <w:szCs w:val="24"/>
                <w:u w:val="single"/>
              </w:rPr>
              <w:t>со схожей структурой экономики.</w:t>
            </w:r>
            <w:r w:rsidR="003616FF">
              <w:rPr>
                <w:sz w:val="24"/>
                <w:szCs w:val="24"/>
                <w:u w:val="single"/>
              </w:rPr>
              <w:t xml:space="preserve"> Б</w:t>
            </w:r>
            <w:r w:rsidR="00B136FA">
              <w:rPr>
                <w:sz w:val="24"/>
                <w:szCs w:val="24"/>
                <w:u w:val="single"/>
              </w:rPr>
              <w:t>ыли проанализированы такие регионы как</w:t>
            </w:r>
            <w:r w:rsidR="003616FF">
              <w:rPr>
                <w:sz w:val="24"/>
                <w:szCs w:val="24"/>
                <w:u w:val="single"/>
              </w:rPr>
              <w:t xml:space="preserve"> Челябинская область, Тюменская область, Пермская область и другие. </w:t>
            </w:r>
            <w:r w:rsidR="00B136FA">
              <w:rPr>
                <w:sz w:val="24"/>
                <w:szCs w:val="24"/>
                <w:u w:val="single"/>
              </w:rPr>
              <w:t xml:space="preserve"> </w:t>
            </w:r>
            <w:r w:rsidR="003616FF">
              <w:rPr>
                <w:sz w:val="24"/>
                <w:szCs w:val="24"/>
                <w:u w:val="single"/>
              </w:rPr>
              <w:t xml:space="preserve">Так, </w:t>
            </w:r>
            <w:r w:rsidR="000E2C4C">
              <w:rPr>
                <w:sz w:val="24"/>
                <w:szCs w:val="24"/>
                <w:u w:val="single"/>
              </w:rPr>
              <w:t xml:space="preserve">в </w:t>
            </w:r>
            <w:r w:rsidR="000E2C4C" w:rsidRPr="00736DE0">
              <w:rPr>
                <w:sz w:val="24"/>
                <w:szCs w:val="24"/>
                <w:u w:val="single"/>
              </w:rPr>
              <w:t>Челябинской</w:t>
            </w:r>
            <w:r w:rsidR="002D6573" w:rsidRPr="00736DE0">
              <w:rPr>
                <w:sz w:val="24"/>
                <w:szCs w:val="24"/>
                <w:u w:val="single"/>
              </w:rPr>
              <w:t xml:space="preserve"> област</w:t>
            </w:r>
            <w:r w:rsidR="003616FF">
              <w:rPr>
                <w:sz w:val="24"/>
                <w:szCs w:val="24"/>
                <w:u w:val="single"/>
              </w:rPr>
              <w:t>и</w:t>
            </w:r>
            <w:r w:rsidR="002D6573" w:rsidRPr="00736DE0">
              <w:rPr>
                <w:sz w:val="24"/>
                <w:szCs w:val="24"/>
                <w:u w:val="single"/>
              </w:rPr>
              <w:t xml:space="preserve"> для заключения специального инвестиционного контракта инвестор в установленном порядке представляет документы, подтверждающие вложение инвестиций в инвестиционный проект в размере не менее 350 млн рублей, </w:t>
            </w:r>
            <w:r w:rsidR="003616FF">
              <w:rPr>
                <w:sz w:val="24"/>
                <w:szCs w:val="24"/>
                <w:u w:val="single"/>
              </w:rPr>
              <w:t>в</w:t>
            </w:r>
            <w:r w:rsidR="002D6573" w:rsidRPr="00736DE0">
              <w:rPr>
                <w:sz w:val="24"/>
                <w:szCs w:val="24"/>
                <w:u w:val="single"/>
              </w:rPr>
              <w:t xml:space="preserve"> Тюменской области – 300 млн </w:t>
            </w:r>
            <w:r w:rsidR="000E2C4C" w:rsidRPr="00736DE0">
              <w:rPr>
                <w:sz w:val="24"/>
                <w:szCs w:val="24"/>
                <w:u w:val="single"/>
              </w:rPr>
              <w:t xml:space="preserve">рублей. 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797956">
            <w:pPr>
              <w:pStyle w:val="a5"/>
              <w:ind w:left="0" w:firstLine="33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</w:t>
            </w:r>
            <w:r w:rsidR="00F538FF" w:rsidRPr="00736DE0">
              <w:rPr>
                <w:sz w:val="24"/>
                <w:szCs w:val="24"/>
              </w:rPr>
              <w:t> </w:t>
            </w:r>
            <w:r w:rsidRPr="00736DE0">
              <w:rPr>
                <w:sz w:val="24"/>
                <w:szCs w:val="24"/>
              </w:rPr>
              <w:t>способов могла бы быть решена проблема):</w:t>
            </w:r>
            <w:r w:rsidR="00EF77BB" w:rsidRPr="00736DE0">
              <w:rPr>
                <w:sz w:val="24"/>
                <w:szCs w:val="24"/>
              </w:rPr>
              <w:t xml:space="preserve"> </w:t>
            </w:r>
            <w:r w:rsidR="00797956" w:rsidRPr="00736DE0">
              <w:rPr>
                <w:sz w:val="24"/>
                <w:szCs w:val="24"/>
                <w:u w:val="single"/>
              </w:rPr>
              <w:t>решение проблемы возможно при снижении процентной ставки на кредитные ресурсы, при привлечении иностранных инвестиций в рассматриваемые отрасли промышленности, а также в случае повышения спроса на продукцию промышленных предприятий Свердловской области</w:t>
            </w:r>
            <w:r w:rsidR="00307F52" w:rsidRPr="00736DE0">
              <w:rPr>
                <w:sz w:val="24"/>
                <w:szCs w:val="24"/>
                <w:u w:val="single"/>
              </w:rPr>
              <w:t>.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EF77BB">
            <w:pPr>
              <w:pStyle w:val="a5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EF77BB" w:rsidRPr="00736DE0">
              <w:rPr>
                <w:sz w:val="24"/>
                <w:szCs w:val="24"/>
              </w:rPr>
              <w:t xml:space="preserve"> </w:t>
            </w:r>
            <w:r w:rsidR="00DE1C2C" w:rsidRPr="00736DE0">
              <w:rPr>
                <w:sz w:val="24"/>
                <w:szCs w:val="24"/>
                <w:u w:val="single"/>
              </w:rPr>
              <w:t>отсутствует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10.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A664C1" w:rsidRPr="00736DE0" w:rsidTr="003A1EFE">
        <w:trPr>
          <w:trHeight w:val="146"/>
        </w:trPr>
        <w:tc>
          <w:tcPr>
            <w:tcW w:w="5346" w:type="dxa"/>
            <w:gridSpan w:val="6"/>
          </w:tcPr>
          <w:p w:rsidR="00A664C1" w:rsidRPr="00736DE0" w:rsidRDefault="00A664C1" w:rsidP="00DB6AA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A664C1" w:rsidRPr="00736DE0" w:rsidRDefault="00A664C1" w:rsidP="00DB6AA8">
            <w:pPr>
              <w:pStyle w:val="a3"/>
              <w:ind w:left="0"/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10.1.1.</w:t>
            </w:r>
            <w:r w:rsidR="007804A4" w:rsidRPr="00736DE0">
              <w:rPr>
                <w:sz w:val="24"/>
                <w:szCs w:val="24"/>
                <w:u w:val="single"/>
              </w:rPr>
              <w:t xml:space="preserve"> Министерство промышленности и науки Свердловской области как </w:t>
            </w:r>
            <w:r w:rsidR="00DB6AA8" w:rsidRPr="00736DE0">
              <w:rPr>
                <w:sz w:val="24"/>
                <w:szCs w:val="24"/>
                <w:u w:val="single"/>
              </w:rPr>
              <w:t>уполномоченный исполнительный орган государственной власти Свердловской области на заключение специальных инвестиционных контрактов в отраслях промышленности</w:t>
            </w:r>
            <w:r w:rsidR="00DE1C2C" w:rsidRPr="00736DE0">
              <w:rPr>
                <w:sz w:val="24"/>
                <w:szCs w:val="24"/>
                <w:u w:val="single"/>
              </w:rPr>
              <w:t>;</w:t>
            </w:r>
          </w:p>
          <w:p w:rsidR="00A664C1" w:rsidRPr="00736DE0" w:rsidRDefault="00DE1C2C" w:rsidP="00DB6AA8">
            <w:pPr>
              <w:pStyle w:val="a3"/>
              <w:ind w:left="0"/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10.1.2. Муниципальн</w:t>
            </w:r>
            <w:r w:rsidR="007804A4" w:rsidRPr="00736DE0">
              <w:rPr>
                <w:sz w:val="24"/>
                <w:szCs w:val="24"/>
                <w:u w:val="single"/>
              </w:rPr>
              <w:t xml:space="preserve">ое </w:t>
            </w:r>
            <w:r w:rsidRPr="00736DE0">
              <w:rPr>
                <w:sz w:val="24"/>
                <w:szCs w:val="24"/>
                <w:u w:val="single"/>
              </w:rPr>
              <w:t>образовани</w:t>
            </w:r>
            <w:r w:rsidR="007804A4" w:rsidRPr="00736DE0">
              <w:rPr>
                <w:sz w:val="24"/>
                <w:szCs w:val="24"/>
                <w:u w:val="single"/>
              </w:rPr>
              <w:t>е</w:t>
            </w:r>
            <w:r w:rsidRPr="00736DE0">
              <w:rPr>
                <w:sz w:val="24"/>
                <w:szCs w:val="24"/>
                <w:u w:val="single"/>
              </w:rPr>
              <w:t xml:space="preserve"> Свердловской области;</w:t>
            </w:r>
          </w:p>
          <w:p w:rsidR="00DE1C2C" w:rsidRPr="00736DE0" w:rsidRDefault="00DE1C2C" w:rsidP="00CD6BF7">
            <w:pPr>
              <w:pStyle w:val="a3"/>
              <w:ind w:left="5"/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10.1.3. </w:t>
            </w:r>
            <w:r w:rsidR="00CD6BF7" w:rsidRPr="00736DE0">
              <w:rPr>
                <w:sz w:val="24"/>
                <w:szCs w:val="24"/>
                <w:u w:val="single"/>
              </w:rPr>
              <w:t>Крупные и средние п</w:t>
            </w:r>
            <w:r w:rsidRPr="00736DE0">
              <w:rPr>
                <w:sz w:val="24"/>
                <w:szCs w:val="24"/>
                <w:u w:val="single"/>
              </w:rPr>
              <w:t xml:space="preserve">ромышленные </w:t>
            </w:r>
            <w:r w:rsidR="00DB6AA8" w:rsidRPr="00736DE0">
              <w:rPr>
                <w:sz w:val="24"/>
                <w:szCs w:val="24"/>
                <w:u w:val="single"/>
              </w:rPr>
              <w:t>организации С</w:t>
            </w:r>
            <w:r w:rsidRPr="00736DE0">
              <w:rPr>
                <w:sz w:val="24"/>
                <w:szCs w:val="24"/>
                <w:u w:val="single"/>
              </w:rPr>
              <w:t>вердловской области в следующих отраслях</w:t>
            </w:r>
            <w:r w:rsidR="00DB6AA8" w:rsidRPr="00736DE0">
              <w:rPr>
                <w:sz w:val="24"/>
                <w:szCs w:val="24"/>
                <w:u w:val="single"/>
              </w:rPr>
              <w:t xml:space="preserve"> промышленности</w:t>
            </w:r>
            <w:r w:rsidRPr="00736DE0">
              <w:rPr>
                <w:sz w:val="24"/>
                <w:szCs w:val="24"/>
                <w:u w:val="single"/>
              </w:rPr>
              <w:t>:</w:t>
            </w:r>
            <w:r w:rsidR="00DB6AA8" w:rsidRPr="00736DE0">
              <w:rPr>
                <w:sz w:val="24"/>
                <w:szCs w:val="24"/>
                <w:u w:val="single"/>
              </w:rPr>
              <w:t xml:space="preserve"> </w:t>
            </w:r>
            <w:r w:rsidRPr="00736DE0">
              <w:rPr>
                <w:sz w:val="24"/>
                <w:szCs w:val="24"/>
                <w:u w:val="single"/>
              </w:rPr>
              <w:t xml:space="preserve">машиностроение; транспортное машиностроение; сельскохозяйственное машиностроение и машиностроение для пищевой промышленности; станкоинструментальная промышленность; металлургическая промышленность; химическая промышленность; фармацевтическая промышленность; биотехнологическая промышленность; медицинская </w:t>
            </w:r>
            <w:r w:rsidRPr="00736DE0">
              <w:rPr>
                <w:sz w:val="24"/>
                <w:szCs w:val="24"/>
                <w:u w:val="single"/>
              </w:rPr>
              <w:lastRenderedPageBreak/>
              <w:t>промышленность; легкая промышленность; лесная промышленность; целлюлозно-бумажная и деревообрабатывающая промышленность; электронная промышленность; авиационная промышленность; судостроительная промышленность; энергетическая промышленность; промышленность средств связи; радиоэлектронная промышленность.</w:t>
            </w:r>
          </w:p>
        </w:tc>
        <w:tc>
          <w:tcPr>
            <w:tcW w:w="4974" w:type="dxa"/>
            <w:gridSpan w:val="3"/>
          </w:tcPr>
          <w:p w:rsidR="00A664C1" w:rsidRPr="00736DE0" w:rsidRDefault="00A664C1" w:rsidP="00DB6AA8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lastRenderedPageBreak/>
              <w:t>10.2. Оценка количества участников отношений:</w:t>
            </w:r>
          </w:p>
          <w:p w:rsidR="00A664C1" w:rsidRPr="00736DE0" w:rsidRDefault="007804A4" w:rsidP="00DB6AA8">
            <w:pPr>
              <w:jc w:val="both"/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10.2.1. </w:t>
            </w:r>
            <w:r w:rsidR="00A664C1" w:rsidRPr="00736DE0">
              <w:rPr>
                <w:sz w:val="24"/>
                <w:szCs w:val="24"/>
              </w:rPr>
              <w:t xml:space="preserve">На стадии разработки акта: </w:t>
            </w:r>
            <w:r w:rsidRPr="00736DE0">
              <w:rPr>
                <w:sz w:val="24"/>
                <w:szCs w:val="24"/>
                <w:u w:val="single"/>
              </w:rPr>
              <w:t>1</w:t>
            </w:r>
          </w:p>
          <w:p w:rsidR="00A664C1" w:rsidRPr="00736DE0" w:rsidRDefault="00A664C1" w:rsidP="00DB6AA8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="007804A4" w:rsidRPr="00736DE0">
              <w:rPr>
                <w:sz w:val="24"/>
                <w:szCs w:val="24"/>
                <w:u w:val="single"/>
              </w:rPr>
              <w:t>1</w:t>
            </w:r>
          </w:p>
          <w:p w:rsidR="007804A4" w:rsidRPr="00736DE0" w:rsidRDefault="007804A4" w:rsidP="00DB6AA8">
            <w:pPr>
              <w:jc w:val="both"/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10.2.2. На стадии разработки акта: </w:t>
            </w:r>
            <w:r w:rsidRPr="00736DE0">
              <w:rPr>
                <w:sz w:val="24"/>
                <w:szCs w:val="24"/>
                <w:u w:val="single"/>
              </w:rPr>
              <w:t>94</w:t>
            </w:r>
          </w:p>
          <w:p w:rsidR="007804A4" w:rsidRPr="00736DE0" w:rsidRDefault="007804A4" w:rsidP="00DB6AA8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="00DB6AA8" w:rsidRPr="00736DE0">
              <w:rPr>
                <w:sz w:val="24"/>
                <w:szCs w:val="24"/>
                <w:u w:val="single"/>
              </w:rPr>
              <w:t>94</w:t>
            </w:r>
          </w:p>
          <w:p w:rsidR="00CD6BF7" w:rsidRPr="00736DE0" w:rsidRDefault="00DB6AA8" w:rsidP="00DB6AA8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10.2.3. На стадии разработки акта: </w:t>
            </w:r>
          </w:p>
          <w:p w:rsidR="00DB6AA8" w:rsidRPr="00736DE0" w:rsidRDefault="00CD6BF7" w:rsidP="00DB6AA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По состоянию на 01 января 2016 года в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Pr="00736DE0">
              <w:rPr>
                <w:sz w:val="24"/>
                <w:szCs w:val="24"/>
                <w:u w:val="single"/>
              </w:rPr>
              <w:t xml:space="preserve">обозначенных отраслях промышленности Свердловской области насчитывалось </w:t>
            </w:r>
            <w:r w:rsidRPr="00736DE0">
              <w:rPr>
                <w:b/>
                <w:sz w:val="24"/>
                <w:szCs w:val="24"/>
                <w:u w:val="single"/>
              </w:rPr>
              <w:t>354 крупных и средних организации</w:t>
            </w:r>
            <w:r w:rsidRPr="00736DE0">
              <w:rPr>
                <w:sz w:val="24"/>
                <w:szCs w:val="24"/>
                <w:u w:val="single"/>
              </w:rPr>
              <w:t>.</w:t>
            </w:r>
          </w:p>
          <w:p w:rsidR="00BF4747" w:rsidRPr="00736DE0" w:rsidRDefault="00DB6AA8" w:rsidP="00DB6AA8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</w:p>
          <w:p w:rsidR="00DB6AA8" w:rsidRPr="00736DE0" w:rsidRDefault="00BF4747" w:rsidP="00F538FF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Министерством промышленности и науки Свердловской области планируется заключение специальных инвестиционных контрактов в отраслях промышленности Свердловской области с не менее чем </w:t>
            </w:r>
            <w:r w:rsidRPr="00736DE0">
              <w:rPr>
                <w:sz w:val="24"/>
                <w:szCs w:val="24"/>
                <w:u w:val="single"/>
              </w:rPr>
              <w:br/>
            </w:r>
            <w:r w:rsidRPr="00736DE0">
              <w:rPr>
                <w:b/>
                <w:sz w:val="24"/>
                <w:szCs w:val="24"/>
                <w:u w:val="single"/>
              </w:rPr>
              <w:t xml:space="preserve">3-мя промышленными организациями </w:t>
            </w:r>
            <w:r w:rsidRPr="00736DE0">
              <w:rPr>
                <w:sz w:val="24"/>
                <w:szCs w:val="24"/>
                <w:u w:val="single"/>
              </w:rPr>
              <w:t>в</w:t>
            </w:r>
            <w:r w:rsidR="00F538FF" w:rsidRPr="00736DE0">
              <w:rPr>
                <w:sz w:val="24"/>
                <w:szCs w:val="24"/>
                <w:u w:val="single"/>
              </w:rPr>
              <w:t> </w:t>
            </w:r>
            <w:r w:rsidRPr="00736DE0">
              <w:rPr>
                <w:sz w:val="24"/>
                <w:szCs w:val="24"/>
                <w:u w:val="single"/>
              </w:rPr>
              <w:t>2017 году.</w:t>
            </w:r>
          </w:p>
        </w:tc>
      </w:tr>
      <w:tr w:rsidR="00A664C1" w:rsidRPr="00736DE0" w:rsidTr="003A1EFE">
        <w:trPr>
          <w:trHeight w:val="146"/>
        </w:trPr>
        <w:tc>
          <w:tcPr>
            <w:tcW w:w="10320" w:type="dxa"/>
            <w:gridSpan w:val="9"/>
          </w:tcPr>
          <w:p w:rsidR="00A664C1" w:rsidRPr="00736DE0" w:rsidRDefault="00A664C1" w:rsidP="00BF4747">
            <w:pPr>
              <w:pStyle w:val="a5"/>
              <w:ind w:left="5" w:firstLine="0"/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lastRenderedPageBreak/>
              <w:t>10.3. Источники данных:</w:t>
            </w:r>
            <w:r w:rsidR="00BF4747" w:rsidRPr="00736DE0">
              <w:rPr>
                <w:sz w:val="24"/>
                <w:szCs w:val="24"/>
              </w:rPr>
              <w:t xml:space="preserve"> </w:t>
            </w:r>
            <w:r w:rsidR="00BF4747" w:rsidRPr="00736DE0">
              <w:rPr>
                <w:sz w:val="24"/>
                <w:szCs w:val="24"/>
                <w:u w:val="single"/>
              </w:rPr>
              <w:t>данные Территориального органа Федеральной службы государственной статистики по Свердловской области; официальный сайт Правительства Свердловской области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11.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A664C1" w:rsidRPr="00736DE0" w:rsidTr="003A1EFE">
        <w:trPr>
          <w:trHeight w:val="146"/>
        </w:trPr>
        <w:tc>
          <w:tcPr>
            <w:tcW w:w="5067" w:type="dxa"/>
            <w:gridSpan w:val="4"/>
          </w:tcPr>
          <w:p w:rsidR="00A664C1" w:rsidRPr="00736DE0" w:rsidRDefault="00A664C1" w:rsidP="00B53B7D">
            <w:pPr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11.1.</w:t>
            </w:r>
            <w:r w:rsidRPr="00736DE0">
              <w:rPr>
                <w:b/>
                <w:sz w:val="24"/>
                <w:szCs w:val="24"/>
              </w:rPr>
              <w:t xml:space="preserve"> </w:t>
            </w:r>
            <w:r w:rsidRPr="00736DE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253" w:type="dxa"/>
            <w:gridSpan w:val="5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A664C1" w:rsidRPr="00736DE0" w:rsidTr="00125EEB">
        <w:trPr>
          <w:trHeight w:val="1833"/>
        </w:trPr>
        <w:tc>
          <w:tcPr>
            <w:tcW w:w="5067" w:type="dxa"/>
            <w:gridSpan w:val="4"/>
          </w:tcPr>
          <w:p w:rsidR="00883371" w:rsidRPr="00736DE0" w:rsidRDefault="00140DD5" w:rsidP="00F538FF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Риск неисполнения инвестором специального инвестиционного контракта в отраслях промышленности Свердловской области взятых на себя обязательств по модернизации или освоению производства промышленной продукции на территории Свердловской области</w:t>
            </w:r>
            <w:r w:rsidR="007B7601" w:rsidRPr="00736DE0">
              <w:rPr>
                <w:sz w:val="24"/>
                <w:szCs w:val="24"/>
                <w:u w:val="single"/>
              </w:rPr>
              <w:t>.</w:t>
            </w:r>
          </w:p>
          <w:p w:rsidR="00883371" w:rsidRPr="00736DE0" w:rsidRDefault="00883371" w:rsidP="00F538FF">
            <w:pPr>
              <w:jc w:val="both"/>
              <w:rPr>
                <w:sz w:val="24"/>
                <w:szCs w:val="24"/>
                <w:u w:val="single"/>
              </w:rPr>
            </w:pPr>
          </w:p>
          <w:p w:rsidR="00883371" w:rsidRPr="00736DE0" w:rsidRDefault="00883371" w:rsidP="00F538FF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Положением о межведомственной комиссии по оценке возможности заключения специальных инвестиционных контрактов не регламентирован срок рассмотрения заявления и принятия решения по зая</w:t>
            </w:r>
            <w:r w:rsidR="00474317">
              <w:rPr>
                <w:sz w:val="24"/>
                <w:szCs w:val="24"/>
                <w:u w:val="single"/>
              </w:rPr>
              <w:t>влению потенциального инвестора, что может привести к длительному принятию решения.</w:t>
            </w:r>
            <w:r w:rsidR="00BB4C26">
              <w:rPr>
                <w:sz w:val="24"/>
                <w:szCs w:val="24"/>
                <w:u w:val="single"/>
              </w:rPr>
              <w:t xml:space="preserve"> Вместе с тем, данный срок регулируется п.9 и п. 12 Порядка заключения специальных инвестиционных контрактов </w:t>
            </w:r>
            <w:bookmarkStart w:id="0" w:name="_GoBack"/>
            <w:bookmarkEnd w:id="0"/>
            <w:r w:rsidR="004A392C">
              <w:rPr>
                <w:sz w:val="24"/>
                <w:szCs w:val="24"/>
                <w:u w:val="single"/>
              </w:rPr>
              <w:t>для отдельных</w:t>
            </w:r>
            <w:r w:rsidR="00BB4C26">
              <w:rPr>
                <w:sz w:val="24"/>
                <w:szCs w:val="24"/>
                <w:u w:val="single"/>
              </w:rPr>
              <w:t xml:space="preserve"> отраслей промышленности Свердловской области.</w:t>
            </w:r>
          </w:p>
        </w:tc>
        <w:tc>
          <w:tcPr>
            <w:tcW w:w="5253" w:type="dxa"/>
            <w:gridSpan w:val="5"/>
          </w:tcPr>
          <w:p w:rsidR="00883371" w:rsidRPr="00736DE0" w:rsidRDefault="00140DD5" w:rsidP="00140DD5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Вероятен</w:t>
            </w:r>
          </w:p>
          <w:p w:rsidR="00883371" w:rsidRPr="00736DE0" w:rsidRDefault="00883371" w:rsidP="00140DD5">
            <w:pPr>
              <w:jc w:val="both"/>
              <w:rPr>
                <w:sz w:val="24"/>
                <w:szCs w:val="24"/>
                <w:u w:val="single"/>
              </w:rPr>
            </w:pPr>
          </w:p>
          <w:p w:rsidR="00883371" w:rsidRPr="00736DE0" w:rsidRDefault="00883371" w:rsidP="00140DD5">
            <w:pPr>
              <w:jc w:val="both"/>
              <w:rPr>
                <w:sz w:val="24"/>
                <w:szCs w:val="24"/>
                <w:u w:val="single"/>
              </w:rPr>
            </w:pPr>
          </w:p>
          <w:p w:rsidR="00883371" w:rsidRPr="00736DE0" w:rsidRDefault="00883371" w:rsidP="00140DD5">
            <w:pPr>
              <w:jc w:val="both"/>
              <w:rPr>
                <w:sz w:val="24"/>
                <w:szCs w:val="24"/>
                <w:u w:val="single"/>
              </w:rPr>
            </w:pPr>
          </w:p>
          <w:p w:rsidR="00883371" w:rsidRPr="00736DE0" w:rsidRDefault="00883371" w:rsidP="00140DD5">
            <w:pPr>
              <w:jc w:val="both"/>
              <w:rPr>
                <w:sz w:val="24"/>
                <w:szCs w:val="24"/>
                <w:u w:val="single"/>
              </w:rPr>
            </w:pPr>
          </w:p>
          <w:p w:rsidR="00883371" w:rsidRPr="00736DE0" w:rsidRDefault="00883371" w:rsidP="00140DD5">
            <w:pPr>
              <w:jc w:val="both"/>
              <w:rPr>
                <w:sz w:val="24"/>
                <w:szCs w:val="24"/>
                <w:u w:val="single"/>
              </w:rPr>
            </w:pPr>
          </w:p>
          <w:p w:rsidR="00883371" w:rsidRPr="00736DE0" w:rsidRDefault="00883371" w:rsidP="00140DD5">
            <w:pPr>
              <w:jc w:val="both"/>
              <w:rPr>
                <w:sz w:val="24"/>
                <w:szCs w:val="24"/>
                <w:u w:val="single"/>
              </w:rPr>
            </w:pPr>
          </w:p>
          <w:p w:rsidR="00883371" w:rsidRPr="00736DE0" w:rsidRDefault="00883371" w:rsidP="00140DD5">
            <w:pPr>
              <w:jc w:val="both"/>
              <w:rPr>
                <w:sz w:val="24"/>
                <w:szCs w:val="24"/>
                <w:u w:val="single"/>
              </w:rPr>
            </w:pPr>
          </w:p>
          <w:p w:rsidR="00883371" w:rsidRPr="00736DE0" w:rsidRDefault="00883371" w:rsidP="00140DD5">
            <w:pPr>
              <w:jc w:val="both"/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Вероятен</w:t>
            </w:r>
          </w:p>
        </w:tc>
      </w:tr>
      <w:tr w:rsidR="00A664C1" w:rsidRPr="00736DE0" w:rsidTr="003A1EFE">
        <w:trPr>
          <w:trHeight w:val="146"/>
        </w:trPr>
        <w:tc>
          <w:tcPr>
            <w:tcW w:w="676" w:type="dxa"/>
          </w:tcPr>
          <w:p w:rsidR="00A664C1" w:rsidRPr="00736DE0" w:rsidRDefault="00A664C1" w:rsidP="00B53B7D">
            <w:pPr>
              <w:jc w:val="center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12.</w:t>
            </w:r>
          </w:p>
        </w:tc>
        <w:tc>
          <w:tcPr>
            <w:tcW w:w="9644" w:type="dxa"/>
            <w:gridSpan w:val="8"/>
          </w:tcPr>
          <w:p w:rsidR="00A664C1" w:rsidRPr="00736DE0" w:rsidRDefault="00A664C1" w:rsidP="00B53B7D">
            <w:pPr>
              <w:jc w:val="both"/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A1EFE" w:rsidRPr="00736DE0" w:rsidTr="00125EEB">
        <w:trPr>
          <w:trHeight w:val="876"/>
        </w:trPr>
        <w:tc>
          <w:tcPr>
            <w:tcW w:w="2240" w:type="dxa"/>
            <w:gridSpan w:val="2"/>
          </w:tcPr>
          <w:p w:rsidR="00A664C1" w:rsidRPr="00736DE0" w:rsidRDefault="00A664C1" w:rsidP="00B53B7D">
            <w:pPr>
              <w:rPr>
                <w:b/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12.1.</w:t>
            </w:r>
            <w:r w:rsidRPr="00736DE0">
              <w:rPr>
                <w:b/>
                <w:sz w:val="24"/>
                <w:szCs w:val="24"/>
              </w:rPr>
              <w:t xml:space="preserve"> </w:t>
            </w:r>
            <w:r w:rsidRPr="00736DE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984" w:type="dxa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 xml:space="preserve">12.2. Сроки </w:t>
            </w:r>
          </w:p>
        </w:tc>
        <w:tc>
          <w:tcPr>
            <w:tcW w:w="2127" w:type="dxa"/>
            <w:gridSpan w:val="4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1984" w:type="dxa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12.4. Объем финансирования</w:t>
            </w:r>
          </w:p>
        </w:tc>
        <w:tc>
          <w:tcPr>
            <w:tcW w:w="1985" w:type="dxa"/>
          </w:tcPr>
          <w:p w:rsidR="00A664C1" w:rsidRPr="00736DE0" w:rsidRDefault="00A664C1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12.5. Источник финансирования</w:t>
            </w:r>
          </w:p>
        </w:tc>
      </w:tr>
      <w:tr w:rsidR="003A1EFE" w:rsidRPr="00736DE0" w:rsidTr="00125EEB">
        <w:trPr>
          <w:trHeight w:val="5003"/>
        </w:trPr>
        <w:tc>
          <w:tcPr>
            <w:tcW w:w="2240" w:type="dxa"/>
            <w:gridSpan w:val="2"/>
          </w:tcPr>
          <w:p w:rsidR="00A664C1" w:rsidRPr="00736DE0" w:rsidRDefault="00C5670A" w:rsidP="00C5670A">
            <w:pPr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lastRenderedPageBreak/>
              <w:t>Проведение заседания Межведомственной комиссии по оценке возможности заключения специальных инвестиционных контрактов при наличии заявлений о заключении специальных инвестиционных контрактов от промышленных организаций-потенциальных инвесторов</w:t>
            </w:r>
          </w:p>
        </w:tc>
        <w:tc>
          <w:tcPr>
            <w:tcW w:w="1984" w:type="dxa"/>
          </w:tcPr>
          <w:p w:rsidR="00A664C1" w:rsidRPr="00736DE0" w:rsidRDefault="00C5670A" w:rsidP="00B53B7D">
            <w:pPr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>не реже одного раза в квартал (при наличии заявлений о заключении специальных инвестиционных контрактов)</w:t>
            </w:r>
          </w:p>
        </w:tc>
        <w:tc>
          <w:tcPr>
            <w:tcW w:w="2127" w:type="dxa"/>
            <w:gridSpan w:val="4"/>
          </w:tcPr>
          <w:p w:rsidR="00A664C1" w:rsidRPr="00736DE0" w:rsidRDefault="00C5670A" w:rsidP="00B53B7D">
            <w:pPr>
              <w:rPr>
                <w:sz w:val="24"/>
                <w:szCs w:val="24"/>
                <w:u w:val="single"/>
              </w:rPr>
            </w:pPr>
            <w:r w:rsidRPr="00736DE0">
              <w:rPr>
                <w:sz w:val="24"/>
                <w:szCs w:val="24"/>
                <w:u w:val="single"/>
              </w:rPr>
              <w:t xml:space="preserve">Заключение комиссии о возможности (невозможности) </w:t>
            </w:r>
            <w:r w:rsidR="003A1EFE" w:rsidRPr="00736DE0">
              <w:rPr>
                <w:sz w:val="24"/>
                <w:szCs w:val="24"/>
                <w:u w:val="single"/>
              </w:rPr>
              <w:t>заключения специального инвестиционного контракта на предложенных инвестором условиях</w:t>
            </w:r>
          </w:p>
        </w:tc>
        <w:tc>
          <w:tcPr>
            <w:tcW w:w="1984" w:type="dxa"/>
          </w:tcPr>
          <w:p w:rsidR="00A664C1" w:rsidRPr="00736DE0" w:rsidRDefault="003A1EFE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664C1" w:rsidRPr="00736DE0" w:rsidRDefault="003A1EFE" w:rsidP="00B53B7D">
            <w:pPr>
              <w:rPr>
                <w:sz w:val="24"/>
                <w:szCs w:val="24"/>
              </w:rPr>
            </w:pPr>
            <w:r w:rsidRPr="00736DE0">
              <w:rPr>
                <w:sz w:val="24"/>
                <w:szCs w:val="24"/>
              </w:rPr>
              <w:t>-</w:t>
            </w:r>
          </w:p>
        </w:tc>
      </w:tr>
    </w:tbl>
    <w:tbl>
      <w:tblPr>
        <w:tblW w:w="9957" w:type="dxa"/>
        <w:tblInd w:w="-284" w:type="dxa"/>
        <w:tblLook w:val="01E0" w:firstRow="1" w:lastRow="1" w:firstColumn="1" w:lastColumn="1" w:noHBand="0" w:noVBand="0"/>
      </w:tblPr>
      <w:tblGrid>
        <w:gridCol w:w="5387"/>
        <w:gridCol w:w="4570"/>
      </w:tblGrid>
      <w:tr w:rsidR="00EF77BB" w:rsidTr="00ED612A">
        <w:trPr>
          <w:cantSplit/>
        </w:trPr>
        <w:tc>
          <w:tcPr>
            <w:tcW w:w="5387" w:type="dxa"/>
          </w:tcPr>
          <w:p w:rsidR="00125EEB" w:rsidRDefault="00125EEB" w:rsidP="00EF44E1">
            <w:pPr>
              <w:rPr>
                <w:szCs w:val="28"/>
              </w:rPr>
            </w:pPr>
          </w:p>
          <w:p w:rsidR="00125EEB" w:rsidRDefault="00125EEB" w:rsidP="00EF44E1">
            <w:pPr>
              <w:rPr>
                <w:szCs w:val="28"/>
              </w:rPr>
            </w:pPr>
          </w:p>
          <w:p w:rsidR="00EF77BB" w:rsidRDefault="00EF77BB" w:rsidP="00EF44E1">
            <w:pPr>
              <w:rPr>
                <w:szCs w:val="28"/>
              </w:rPr>
            </w:pPr>
            <w:r>
              <w:rPr>
                <w:szCs w:val="28"/>
              </w:rPr>
              <w:t>Министр промышленности</w:t>
            </w:r>
          </w:p>
          <w:p w:rsidR="00EF77BB" w:rsidRDefault="00EF77BB" w:rsidP="00EF44E1">
            <w:pPr>
              <w:rPr>
                <w:szCs w:val="28"/>
              </w:rPr>
            </w:pPr>
            <w:r>
              <w:rPr>
                <w:szCs w:val="28"/>
              </w:rPr>
              <w:t>и науки Свердловской области</w:t>
            </w:r>
          </w:p>
          <w:p w:rsidR="00EF77BB" w:rsidRDefault="00EF77BB" w:rsidP="00EF44E1">
            <w:pPr>
              <w:rPr>
                <w:szCs w:val="28"/>
              </w:rPr>
            </w:pPr>
          </w:p>
          <w:p w:rsidR="00EF77BB" w:rsidRPr="005F3C6A" w:rsidRDefault="00EF77BB" w:rsidP="00EF44E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EF77BB" w:rsidRDefault="00EF77BB" w:rsidP="00EF44E1">
            <w:pPr>
              <w:jc w:val="right"/>
              <w:rPr>
                <w:szCs w:val="28"/>
              </w:rPr>
            </w:pPr>
          </w:p>
          <w:p w:rsidR="00125EEB" w:rsidRDefault="00125EEB" w:rsidP="00B17402">
            <w:pPr>
              <w:jc w:val="right"/>
              <w:rPr>
                <w:szCs w:val="28"/>
              </w:rPr>
            </w:pPr>
          </w:p>
          <w:p w:rsidR="00125EEB" w:rsidRDefault="00125EEB" w:rsidP="00B17402">
            <w:pPr>
              <w:jc w:val="right"/>
              <w:rPr>
                <w:szCs w:val="28"/>
              </w:rPr>
            </w:pPr>
          </w:p>
          <w:p w:rsidR="00EF77BB" w:rsidRDefault="00B17402" w:rsidP="00B1740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F77BB">
              <w:rPr>
                <w:szCs w:val="28"/>
              </w:rPr>
              <w:t>.В.</w:t>
            </w:r>
            <w:r>
              <w:rPr>
                <w:szCs w:val="28"/>
              </w:rPr>
              <w:t xml:space="preserve"> Пересторонин</w:t>
            </w:r>
            <w:r w:rsidR="00EF77BB">
              <w:rPr>
                <w:szCs w:val="28"/>
              </w:rPr>
              <w:t xml:space="preserve"> </w:t>
            </w:r>
          </w:p>
          <w:p w:rsidR="00B17402" w:rsidRDefault="00B17402" w:rsidP="00B17402">
            <w:pPr>
              <w:jc w:val="right"/>
              <w:rPr>
                <w:szCs w:val="28"/>
              </w:rPr>
            </w:pPr>
          </w:p>
          <w:p w:rsidR="00EF77BB" w:rsidRDefault="00EF77BB" w:rsidP="00EF44E1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__________ </w:t>
            </w:r>
            <w:r>
              <w:rPr>
                <w:szCs w:val="28"/>
              </w:rPr>
              <w:t xml:space="preserve"> </w:t>
            </w:r>
            <w:r w:rsidRPr="00E87E10">
              <w:rPr>
                <w:szCs w:val="28"/>
              </w:rPr>
              <w:t>________________</w:t>
            </w:r>
          </w:p>
          <w:p w:rsidR="00EF77BB" w:rsidRPr="005F3C6A" w:rsidRDefault="00EF77BB" w:rsidP="00EF44E1">
            <w:pPr>
              <w:jc w:val="center"/>
              <w:rPr>
                <w:sz w:val="24"/>
                <w:szCs w:val="24"/>
              </w:rPr>
            </w:pPr>
            <w:r w:rsidRPr="005F3C6A">
              <w:rPr>
                <w:sz w:val="24"/>
                <w:szCs w:val="24"/>
              </w:rPr>
              <w:t xml:space="preserve">Дата    </w:t>
            </w:r>
            <w:r w:rsidRPr="00AE04D7">
              <w:rPr>
                <w:sz w:val="24"/>
                <w:szCs w:val="24"/>
              </w:rPr>
              <w:t xml:space="preserve"> </w:t>
            </w:r>
            <w:r w:rsidRPr="005F3C6A">
              <w:rPr>
                <w:sz w:val="24"/>
                <w:szCs w:val="24"/>
              </w:rPr>
              <w:t xml:space="preserve">          Подпись</w:t>
            </w:r>
          </w:p>
        </w:tc>
      </w:tr>
    </w:tbl>
    <w:p w:rsidR="00957441" w:rsidRDefault="004A392C" w:rsidP="00125EEB"/>
    <w:sectPr w:rsidR="00957441" w:rsidSect="00125EEB">
      <w:headerReference w:type="default" r:id="rId8"/>
      <w:pgSz w:w="11906" w:h="16838"/>
      <w:pgMar w:top="993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D3" w:rsidRDefault="001905D3" w:rsidP="00D92C0B">
      <w:r>
        <w:separator/>
      </w:r>
    </w:p>
  </w:endnote>
  <w:endnote w:type="continuationSeparator" w:id="0">
    <w:p w:rsidR="001905D3" w:rsidRDefault="001905D3" w:rsidP="00D9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D3" w:rsidRDefault="001905D3" w:rsidP="00D92C0B">
      <w:r>
        <w:separator/>
      </w:r>
    </w:p>
  </w:footnote>
  <w:footnote w:type="continuationSeparator" w:id="0">
    <w:p w:rsidR="001905D3" w:rsidRDefault="001905D3" w:rsidP="00D9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0B" w:rsidRDefault="00D92C0B" w:rsidP="00D92C0B">
    <w:pPr>
      <w:pStyle w:val="a7"/>
      <w:tabs>
        <w:tab w:val="center" w:pos="4960"/>
        <w:tab w:val="left" w:pos="6450"/>
      </w:tabs>
    </w:pPr>
    <w:r>
      <w:tab/>
    </w:r>
    <w:r>
      <w:tab/>
    </w:r>
    <w:sdt>
      <w:sdtPr>
        <w:id w:val="7420624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A392C">
          <w:rPr>
            <w:noProof/>
          </w:rPr>
          <w:t>6</w:t>
        </w:r>
        <w:r>
          <w:fldChar w:fldCharType="end"/>
        </w:r>
      </w:sdtContent>
    </w:sdt>
    <w:r>
      <w:tab/>
    </w:r>
  </w:p>
  <w:p w:rsidR="00D92C0B" w:rsidRDefault="00D92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A"/>
    <w:rsid w:val="0000723A"/>
    <w:rsid w:val="00040D38"/>
    <w:rsid w:val="00047841"/>
    <w:rsid w:val="000A1FA9"/>
    <w:rsid w:val="000E2C4C"/>
    <w:rsid w:val="00125EEB"/>
    <w:rsid w:val="00140DD5"/>
    <w:rsid w:val="00146BEE"/>
    <w:rsid w:val="001905D3"/>
    <w:rsid w:val="001F7E1C"/>
    <w:rsid w:val="00240943"/>
    <w:rsid w:val="00267C23"/>
    <w:rsid w:val="002D6573"/>
    <w:rsid w:val="002F7797"/>
    <w:rsid w:val="00307F52"/>
    <w:rsid w:val="003551BB"/>
    <w:rsid w:val="003616FF"/>
    <w:rsid w:val="00376383"/>
    <w:rsid w:val="003A1EFE"/>
    <w:rsid w:val="003C2084"/>
    <w:rsid w:val="00400BAB"/>
    <w:rsid w:val="0040380A"/>
    <w:rsid w:val="00405C02"/>
    <w:rsid w:val="00433D3A"/>
    <w:rsid w:val="00443353"/>
    <w:rsid w:val="00474317"/>
    <w:rsid w:val="004A392C"/>
    <w:rsid w:val="00500E4C"/>
    <w:rsid w:val="00534977"/>
    <w:rsid w:val="00540E06"/>
    <w:rsid w:val="00570F1F"/>
    <w:rsid w:val="00573235"/>
    <w:rsid w:val="00592539"/>
    <w:rsid w:val="005C26D8"/>
    <w:rsid w:val="005E2A84"/>
    <w:rsid w:val="00601CD6"/>
    <w:rsid w:val="0064658E"/>
    <w:rsid w:val="006779F7"/>
    <w:rsid w:val="006D4BC8"/>
    <w:rsid w:val="00701E33"/>
    <w:rsid w:val="007074C3"/>
    <w:rsid w:val="00722C8A"/>
    <w:rsid w:val="00736DE0"/>
    <w:rsid w:val="007804A4"/>
    <w:rsid w:val="00797956"/>
    <w:rsid w:val="007B609F"/>
    <w:rsid w:val="007B71D6"/>
    <w:rsid w:val="007B7601"/>
    <w:rsid w:val="00866A12"/>
    <w:rsid w:val="008719C5"/>
    <w:rsid w:val="00883371"/>
    <w:rsid w:val="008D4AE5"/>
    <w:rsid w:val="008E4D1F"/>
    <w:rsid w:val="00A14E15"/>
    <w:rsid w:val="00A41F1A"/>
    <w:rsid w:val="00A42839"/>
    <w:rsid w:val="00A61234"/>
    <w:rsid w:val="00A664C1"/>
    <w:rsid w:val="00A815E2"/>
    <w:rsid w:val="00A93CF3"/>
    <w:rsid w:val="00AB318D"/>
    <w:rsid w:val="00B136FA"/>
    <w:rsid w:val="00B17402"/>
    <w:rsid w:val="00B27BC5"/>
    <w:rsid w:val="00B72138"/>
    <w:rsid w:val="00B8355A"/>
    <w:rsid w:val="00B961C5"/>
    <w:rsid w:val="00BA65B4"/>
    <w:rsid w:val="00BB4C26"/>
    <w:rsid w:val="00BE3798"/>
    <w:rsid w:val="00BE3B8E"/>
    <w:rsid w:val="00BF4747"/>
    <w:rsid w:val="00C154F3"/>
    <w:rsid w:val="00C5670A"/>
    <w:rsid w:val="00C8486F"/>
    <w:rsid w:val="00CD4906"/>
    <w:rsid w:val="00CD6BF7"/>
    <w:rsid w:val="00CE318C"/>
    <w:rsid w:val="00D82460"/>
    <w:rsid w:val="00D92C0B"/>
    <w:rsid w:val="00DB6AA8"/>
    <w:rsid w:val="00DE1C2C"/>
    <w:rsid w:val="00DF06AE"/>
    <w:rsid w:val="00E0448D"/>
    <w:rsid w:val="00E86FA2"/>
    <w:rsid w:val="00EB43DD"/>
    <w:rsid w:val="00ED612A"/>
    <w:rsid w:val="00EF77BB"/>
    <w:rsid w:val="00F034EE"/>
    <w:rsid w:val="00F07792"/>
    <w:rsid w:val="00F168F7"/>
    <w:rsid w:val="00F32DB9"/>
    <w:rsid w:val="00F508FE"/>
    <w:rsid w:val="00F538FF"/>
    <w:rsid w:val="00F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24CB-BB7F-4960-8DE5-8FF0DEB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92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2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92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2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21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2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C3E9-91C0-4F8E-BF87-817F8B75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Савельев Дмитрий Игоревич</cp:lastModifiedBy>
  <cp:revision>12</cp:revision>
  <cp:lastPrinted>2016-07-21T06:38:00Z</cp:lastPrinted>
  <dcterms:created xsi:type="dcterms:W3CDTF">2016-07-21T06:45:00Z</dcterms:created>
  <dcterms:modified xsi:type="dcterms:W3CDTF">2016-07-22T04:55:00Z</dcterms:modified>
</cp:coreProperties>
</file>