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D5" w:rsidRPr="004C7100" w:rsidRDefault="005548D5" w:rsidP="005548D5">
      <w:pPr>
        <w:pStyle w:val="1"/>
        <w:spacing w:before="0" w:after="0" w:line="240" w:lineRule="auto"/>
        <w:rPr>
          <w:szCs w:val="28"/>
        </w:rPr>
      </w:pPr>
      <w:r w:rsidRPr="004C7100">
        <w:rPr>
          <w:szCs w:val="28"/>
        </w:rPr>
        <w:t>ФОРМА</w:t>
      </w:r>
    </w:p>
    <w:p w:rsidR="005548D5" w:rsidRPr="004C7100" w:rsidRDefault="005548D5" w:rsidP="005548D5">
      <w:pPr>
        <w:jc w:val="center"/>
        <w:rPr>
          <w:sz w:val="24"/>
          <w:szCs w:val="24"/>
        </w:rPr>
      </w:pPr>
      <w:r w:rsidRPr="004C7100">
        <w:rPr>
          <w:b/>
          <w:szCs w:val="28"/>
        </w:rPr>
        <w:t xml:space="preserve">заключения об </w:t>
      </w:r>
      <w:r>
        <w:rPr>
          <w:b/>
          <w:szCs w:val="28"/>
        </w:rPr>
        <w:t xml:space="preserve">оценке регулирующего воздействия для проектов актов </w:t>
      </w:r>
      <w:r w:rsidRPr="004C7100">
        <w:rPr>
          <w:b/>
          <w:szCs w:val="28"/>
        </w:rPr>
        <w:t>высокой и средней степен</w:t>
      </w:r>
      <w:r>
        <w:rPr>
          <w:b/>
          <w:szCs w:val="28"/>
        </w:rPr>
        <w:t>и</w:t>
      </w:r>
      <w:r w:rsidRPr="004C7100">
        <w:rPr>
          <w:b/>
          <w:szCs w:val="28"/>
        </w:rPr>
        <w:t xml:space="preserve"> регулирующего воздействия</w:t>
      </w:r>
      <w:r w:rsidRPr="004C7100">
        <w:rPr>
          <w:b/>
          <w:szCs w:val="28"/>
        </w:rPr>
        <w:br/>
      </w:r>
    </w:p>
    <w:tbl>
      <w:tblPr>
        <w:tblStyle w:val="a4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29"/>
        <w:gridCol w:w="1280"/>
        <w:gridCol w:w="559"/>
        <w:gridCol w:w="831"/>
        <w:gridCol w:w="10"/>
        <w:gridCol w:w="120"/>
        <w:gridCol w:w="428"/>
        <w:gridCol w:w="179"/>
        <w:gridCol w:w="955"/>
        <w:gridCol w:w="11"/>
        <w:gridCol w:w="268"/>
        <w:gridCol w:w="288"/>
        <w:gridCol w:w="263"/>
        <w:gridCol w:w="876"/>
        <w:gridCol w:w="178"/>
        <w:gridCol w:w="704"/>
        <w:gridCol w:w="247"/>
        <w:gridCol w:w="2194"/>
      </w:tblGrid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Вид, наименование проекта акта:</w:t>
            </w:r>
          </w:p>
          <w:p w:rsidR="005548D5" w:rsidRPr="004C7100" w:rsidRDefault="005548D5" w:rsidP="00B53B7D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4C7100">
              <w:rPr>
                <w:bCs/>
                <w:kern w:val="32"/>
                <w:sz w:val="24"/>
                <w:szCs w:val="24"/>
              </w:rPr>
              <w:t>___________________________________________________________________</w:t>
            </w:r>
          </w:p>
          <w:p w:rsidR="005548D5" w:rsidRPr="004C7100" w:rsidRDefault="005548D5" w:rsidP="00B53B7D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  <w:r w:rsidRPr="004C7100">
              <w:rPr>
                <w:sz w:val="24"/>
                <w:szCs w:val="24"/>
              </w:rPr>
              <w:t xml:space="preserve"> _</w:t>
            </w:r>
            <w:r w:rsidRPr="004C7100">
              <w:rPr>
                <w:bCs/>
                <w:kern w:val="32"/>
                <w:sz w:val="24"/>
                <w:szCs w:val="24"/>
              </w:rPr>
              <w:t>__________________________________________________________________</w:t>
            </w:r>
          </w:p>
          <w:p w:rsidR="005548D5" w:rsidRPr="004C7100" w:rsidRDefault="005548D5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Планируемый срок вступления в силу:</w:t>
            </w:r>
          </w:p>
          <w:p w:rsidR="005548D5" w:rsidRPr="004C7100" w:rsidRDefault="005548D5" w:rsidP="00B53B7D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4C7100">
              <w:rPr>
                <w:bCs/>
                <w:kern w:val="32"/>
                <w:sz w:val="24"/>
                <w:szCs w:val="24"/>
              </w:rPr>
              <w:t>____________________________________________________________________</w:t>
            </w:r>
          </w:p>
          <w:p w:rsidR="005548D5" w:rsidRPr="004C7100" w:rsidRDefault="005548D5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pStyle w:val="a5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5548D5" w:rsidRPr="004C7100" w:rsidRDefault="005548D5" w:rsidP="00B53B7D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</w:t>
            </w:r>
          </w:p>
          <w:p w:rsidR="005548D5" w:rsidRPr="00D64E3A" w:rsidRDefault="005548D5" w:rsidP="00B53B7D">
            <w:pPr>
              <w:jc w:val="center"/>
              <w:rPr>
                <w:kern w:val="16"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(указывается наименование)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5548D5" w:rsidRPr="004C7100" w:rsidRDefault="005548D5" w:rsidP="00B53B7D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</w:t>
            </w:r>
          </w:p>
          <w:p w:rsidR="005548D5" w:rsidRPr="00D64E3A" w:rsidRDefault="005548D5" w:rsidP="00B53B7D">
            <w:pPr>
              <w:jc w:val="center"/>
              <w:rPr>
                <w:kern w:val="16"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(указывается наименование)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</w:p>
          <w:p w:rsidR="005548D5" w:rsidRPr="004C7100" w:rsidRDefault="005548D5" w:rsidP="00B53B7D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</w:t>
            </w:r>
          </w:p>
          <w:p w:rsidR="005548D5" w:rsidRPr="004C7100" w:rsidRDefault="005548D5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(указывается наименование)</w:t>
            </w: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3.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Количество календарных дней: __________________________________________</w:t>
            </w: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4.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jc w:val="center"/>
              <w:rPr>
                <w:b/>
                <w:sz w:val="24"/>
                <w:szCs w:val="24"/>
              </w:rPr>
            </w:pPr>
            <w:r w:rsidRPr="004C7100">
              <w:rPr>
                <w:b/>
                <w:sz w:val="24"/>
                <w:szCs w:val="24"/>
              </w:rPr>
              <w:t>______________________________________________________________________</w:t>
            </w:r>
            <w:r>
              <w:rPr>
                <w:b/>
                <w:sz w:val="24"/>
                <w:szCs w:val="24"/>
              </w:rPr>
              <w:t>____</w:t>
            </w:r>
          </w:p>
          <w:p w:rsidR="005548D5" w:rsidRPr="004C7100" w:rsidRDefault="005548D5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Ф.И.О. исполнителя профильного органа: __________________________________________</w:t>
            </w:r>
          </w:p>
          <w:p w:rsidR="005548D5" w:rsidRPr="004C7100" w:rsidRDefault="005548D5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Должность: ____________________________________________________________________</w:t>
            </w:r>
          </w:p>
          <w:p w:rsidR="005548D5" w:rsidRPr="004C7100" w:rsidRDefault="005548D5" w:rsidP="00B53B7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Тел: __________________________________________________________________________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Адрес электронной почты: _______________________________________________________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Иной способ получения предложений: _____________________________________________</w:t>
            </w:r>
          </w:p>
          <w:p w:rsidR="005548D5" w:rsidRPr="004C7100" w:rsidRDefault="005548D5" w:rsidP="00B53B7D">
            <w:pPr>
              <w:rPr>
                <w:b/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5.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</w:p>
          <w:p w:rsidR="005548D5" w:rsidRPr="004C7100" w:rsidRDefault="005548D5" w:rsidP="00B53B7D">
            <w:pPr>
              <w:pStyle w:val="a5"/>
              <w:ind w:left="0" w:right="140" w:firstLine="0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Обоснование отнесения проекта акта к определённой степени регулирующего воздействия: ______________________________________________________________________________</w:t>
            </w:r>
          </w:p>
          <w:p w:rsidR="005548D5" w:rsidRPr="004C7100" w:rsidRDefault="005548D5" w:rsidP="00B53B7D">
            <w:pPr>
              <w:pStyle w:val="a3"/>
              <w:tabs>
                <w:tab w:val="left" w:pos="3735"/>
                <w:tab w:val="center" w:pos="5426"/>
              </w:tabs>
              <w:rPr>
                <w:b/>
                <w:sz w:val="20"/>
              </w:rPr>
            </w:pPr>
            <w:r w:rsidRPr="004C7100">
              <w:rPr>
                <w:sz w:val="20"/>
              </w:rPr>
              <w:tab/>
            </w:r>
            <w:r w:rsidRPr="004C7100">
              <w:rPr>
                <w:sz w:val="20"/>
              </w:rPr>
              <w:tab/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6.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5548D5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5548D5" w:rsidRPr="004C7100" w:rsidRDefault="005548D5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5548D5" w:rsidRPr="00D64E3A" w:rsidRDefault="005548D5" w:rsidP="00B53B7D">
            <w:pPr>
              <w:jc w:val="center"/>
              <w:rPr>
                <w:kern w:val="16"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</w:p>
          <w:p w:rsidR="005548D5" w:rsidRPr="004C7100" w:rsidRDefault="005548D5" w:rsidP="005548D5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5548D5" w:rsidRPr="004C7100" w:rsidRDefault="005548D5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</w:t>
            </w:r>
            <w:r w:rsidRPr="004C7100">
              <w:rPr>
                <w:sz w:val="24"/>
                <w:szCs w:val="24"/>
                <w:lang w:val="en-US"/>
              </w:rPr>
              <w:t>________________________________</w:t>
            </w:r>
            <w:r w:rsidRPr="004C7100">
              <w:rPr>
                <w:sz w:val="24"/>
                <w:szCs w:val="24"/>
              </w:rPr>
              <w:t>___________________</w:t>
            </w:r>
            <w:r w:rsidR="00BB7F70">
              <w:rPr>
                <w:sz w:val="24"/>
                <w:szCs w:val="24"/>
              </w:rPr>
              <w:t>___</w:t>
            </w:r>
            <w:bookmarkStart w:id="0" w:name="_GoBack"/>
            <w:bookmarkEnd w:id="0"/>
          </w:p>
          <w:p w:rsidR="005548D5" w:rsidRPr="00D64E3A" w:rsidRDefault="005548D5" w:rsidP="00B53B7D">
            <w:pPr>
              <w:jc w:val="center"/>
              <w:rPr>
                <w:kern w:val="16"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</w:p>
          <w:p w:rsidR="005548D5" w:rsidRPr="004C7100" w:rsidRDefault="005548D5" w:rsidP="005548D5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5548D5" w:rsidRPr="004C7100" w:rsidRDefault="005548D5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4C7100">
              <w:rPr>
                <w:sz w:val="24"/>
                <w:szCs w:val="24"/>
              </w:rPr>
              <w:t>___________________</w:t>
            </w:r>
          </w:p>
          <w:p w:rsidR="005548D5" w:rsidRPr="00D64E3A" w:rsidRDefault="005548D5" w:rsidP="00B53B7D">
            <w:pPr>
              <w:jc w:val="center"/>
              <w:rPr>
                <w:kern w:val="16"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</w:p>
          <w:p w:rsidR="005548D5" w:rsidRPr="004C7100" w:rsidRDefault="005548D5" w:rsidP="005548D5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5548D5" w:rsidRPr="004C7100" w:rsidRDefault="005548D5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5548D5" w:rsidRPr="004C7100" w:rsidRDefault="005548D5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5548D5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Источники данных: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_____________________________________</w:t>
            </w:r>
            <w:r w:rsidRPr="004C7100">
              <w:rPr>
                <w:sz w:val="24"/>
                <w:szCs w:val="24"/>
              </w:rPr>
              <w:t>___________________</w:t>
            </w:r>
          </w:p>
          <w:p w:rsidR="005548D5" w:rsidRPr="00D64E3A" w:rsidRDefault="005548D5" w:rsidP="00B53B7D">
            <w:pPr>
              <w:jc w:val="center"/>
              <w:rPr>
                <w:kern w:val="16"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  <w:p w:rsidR="005548D5" w:rsidRPr="004C7100" w:rsidRDefault="005548D5" w:rsidP="005548D5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 w:rsidRPr="004C7100">
              <w:rPr>
                <w:sz w:val="24"/>
                <w:szCs w:val="24"/>
              </w:rPr>
              <w:t>Иная информация о проблеме:</w:t>
            </w:r>
          </w:p>
          <w:p w:rsidR="005548D5" w:rsidRPr="004C7100" w:rsidRDefault="005548D5" w:rsidP="00B53B7D">
            <w:pPr>
              <w:jc w:val="center"/>
              <w:rPr>
                <w:i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</w:t>
            </w:r>
            <w:r w:rsidRPr="004C7100">
              <w:rPr>
                <w:i/>
                <w:sz w:val="24"/>
                <w:szCs w:val="24"/>
              </w:rPr>
              <w:t>_</w:t>
            </w:r>
            <w:r w:rsidRPr="004C7100">
              <w:rPr>
                <w:sz w:val="24"/>
                <w:szCs w:val="24"/>
              </w:rPr>
              <w:t>_________</w:t>
            </w:r>
          </w:p>
          <w:p w:rsidR="005548D5" w:rsidRPr="004C7100" w:rsidRDefault="005548D5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pStyle w:val="a3"/>
              <w:ind w:left="33" w:hanging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7.1. Федеральный, региональный опыт в соответствующих сферах: _________________________________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4C7100">
              <w:rPr>
                <w:sz w:val="24"/>
                <w:szCs w:val="24"/>
              </w:rPr>
              <w:t>__________________</w:t>
            </w:r>
          </w:p>
          <w:p w:rsidR="005548D5" w:rsidRPr="00D64E3A" w:rsidRDefault="005548D5" w:rsidP="00B53B7D">
            <w:pPr>
              <w:jc w:val="center"/>
              <w:rPr>
                <w:kern w:val="16"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  <w:p w:rsidR="005548D5" w:rsidRPr="004C7100" w:rsidRDefault="005548D5" w:rsidP="00B53B7D">
            <w:pPr>
              <w:pStyle w:val="a5"/>
              <w:ind w:left="0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7.2. Источники данных: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4C7100">
              <w:rPr>
                <w:sz w:val="24"/>
                <w:szCs w:val="24"/>
              </w:rPr>
              <w:t>____________________</w:t>
            </w:r>
          </w:p>
          <w:p w:rsidR="005548D5" w:rsidRPr="004C7100" w:rsidRDefault="005548D5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548D5" w:rsidRPr="004C7100" w:rsidTr="005548D5">
        <w:trPr>
          <w:trHeight w:val="146"/>
        </w:trPr>
        <w:tc>
          <w:tcPr>
            <w:tcW w:w="5076" w:type="dxa"/>
            <w:gridSpan w:val="11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018" w:type="dxa"/>
            <w:gridSpan w:val="8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5548D5" w:rsidRPr="004C7100" w:rsidTr="005548D5">
        <w:trPr>
          <w:trHeight w:val="146"/>
        </w:trPr>
        <w:tc>
          <w:tcPr>
            <w:tcW w:w="5076" w:type="dxa"/>
            <w:gridSpan w:val="11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1</w:t>
            </w:r>
          </w:p>
        </w:tc>
        <w:tc>
          <w:tcPr>
            <w:tcW w:w="5018" w:type="dxa"/>
            <w:gridSpan w:val="8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5076" w:type="dxa"/>
            <w:gridSpan w:val="11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2…</w:t>
            </w:r>
          </w:p>
        </w:tc>
        <w:tc>
          <w:tcPr>
            <w:tcW w:w="5018" w:type="dxa"/>
            <w:gridSpan w:val="8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pStyle w:val="a3"/>
              <w:ind w:left="33" w:hanging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9.1. Описание предлагаемого способа решения проблемы и преодоления связанных с ней негативных эффектов:</w:t>
            </w:r>
          </w:p>
          <w:p w:rsidR="005548D5" w:rsidRPr="004C7100" w:rsidRDefault="005548D5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5548D5" w:rsidRPr="004C7100" w:rsidRDefault="005548D5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5548D5" w:rsidRPr="004C7100" w:rsidTr="005548D5">
        <w:trPr>
          <w:trHeight w:val="146"/>
        </w:trPr>
        <w:tc>
          <w:tcPr>
            <w:tcW w:w="5344" w:type="dxa"/>
            <w:gridSpan w:val="12"/>
          </w:tcPr>
          <w:p w:rsidR="005548D5" w:rsidRPr="004C7100" w:rsidRDefault="005548D5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5548D5" w:rsidRPr="004C7100" w:rsidRDefault="005548D5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10.1.1.</w:t>
            </w:r>
          </w:p>
          <w:p w:rsidR="005548D5" w:rsidRPr="004C7100" w:rsidRDefault="005548D5" w:rsidP="00B53B7D">
            <w:pPr>
              <w:pStyle w:val="a3"/>
              <w:ind w:left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10.1.2…</w:t>
            </w:r>
          </w:p>
        </w:tc>
        <w:tc>
          <w:tcPr>
            <w:tcW w:w="4750" w:type="dxa"/>
            <w:gridSpan w:val="7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На стадии разработки акта: 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</w:t>
            </w:r>
          </w:p>
          <w:p w:rsidR="005548D5" w:rsidRPr="004C7100" w:rsidRDefault="005548D5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</w:t>
            </w:r>
          </w:p>
          <w:p w:rsidR="005548D5" w:rsidRPr="004C7100" w:rsidRDefault="005548D5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4C7100">
              <w:rPr>
                <w:sz w:val="24"/>
                <w:szCs w:val="24"/>
              </w:rPr>
              <w:br/>
              <w:t>____________</w:t>
            </w:r>
          </w:p>
          <w:p w:rsidR="005548D5" w:rsidRPr="004C7100" w:rsidRDefault="005548D5" w:rsidP="00B53B7D">
            <w:r w:rsidRPr="004C7100">
              <w:rPr>
                <w:b/>
                <w:sz w:val="24"/>
                <w:szCs w:val="24"/>
              </w:rPr>
              <w:t>____________</w:t>
            </w:r>
          </w:p>
          <w:p w:rsidR="005548D5" w:rsidRPr="004C7100" w:rsidRDefault="005548D5" w:rsidP="00B53B7D">
            <w:pPr>
              <w:rPr>
                <w:b/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10.3. Источники данных: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5548D5" w:rsidRPr="004C7100" w:rsidRDefault="005548D5" w:rsidP="00B53B7D">
            <w:pPr>
              <w:jc w:val="center"/>
              <w:rPr>
                <w:b/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или сведения об их изменении, а также порядок их реализации</w:t>
            </w:r>
          </w:p>
        </w:tc>
      </w:tr>
      <w:tr w:rsidR="005548D5" w:rsidRPr="004C7100" w:rsidTr="005548D5">
        <w:trPr>
          <w:trHeight w:val="146"/>
        </w:trPr>
        <w:tc>
          <w:tcPr>
            <w:tcW w:w="3373" w:type="dxa"/>
            <w:gridSpan w:val="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76" w:type="dxa"/>
            <w:gridSpan w:val="11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11.2. Порядок реализации: </w:t>
            </w:r>
            <w:r w:rsidRPr="004C7100">
              <w:rPr>
                <w:sz w:val="24"/>
                <w:szCs w:val="24"/>
              </w:rPr>
              <w:br/>
            </w:r>
          </w:p>
        </w:tc>
        <w:tc>
          <w:tcPr>
            <w:tcW w:w="3145" w:type="dxa"/>
            <w:gridSpan w:val="3"/>
          </w:tcPr>
          <w:p w:rsidR="005548D5" w:rsidRPr="004C7100" w:rsidRDefault="005548D5" w:rsidP="00B53B7D">
            <w:pPr>
              <w:pStyle w:val="a5"/>
              <w:ind w:left="0" w:firstLine="33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11.3. Оценка изменения трудозатрат и (или) потребностей в иных ресурсах: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Наименование органа: _________________________________________</w:t>
            </w:r>
          </w:p>
        </w:tc>
      </w:tr>
      <w:tr w:rsidR="005548D5" w:rsidRPr="004C7100" w:rsidTr="005548D5">
        <w:trPr>
          <w:trHeight w:val="146"/>
        </w:trPr>
        <w:tc>
          <w:tcPr>
            <w:tcW w:w="3373" w:type="dxa"/>
            <w:gridSpan w:val="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11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3"/>
          </w:tcPr>
          <w:p w:rsidR="005548D5" w:rsidRPr="004C7100" w:rsidRDefault="005548D5" w:rsidP="00B53B7D">
            <w:pPr>
              <w:pStyle w:val="a5"/>
              <w:ind w:left="0" w:firstLine="33"/>
              <w:jc w:val="center"/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9391" w:type="dxa"/>
            <w:gridSpan w:val="17"/>
            <w:tcBorders>
              <w:left w:val="single" w:sz="4" w:space="0" w:color="auto"/>
            </w:tcBorders>
          </w:tcPr>
          <w:p w:rsidR="005548D5" w:rsidRPr="004C7100" w:rsidRDefault="005548D5" w:rsidP="00B53B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5548D5" w:rsidRPr="004C7100" w:rsidTr="005548D5">
        <w:trPr>
          <w:trHeight w:val="146"/>
        </w:trPr>
        <w:tc>
          <w:tcPr>
            <w:tcW w:w="3383" w:type="dxa"/>
            <w:gridSpan w:val="6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12.1. Наименование новой или изменяемой функции, полномочия, обязанности или права</w:t>
            </w:r>
          </w:p>
        </w:tc>
        <w:tc>
          <w:tcPr>
            <w:tcW w:w="3388" w:type="dxa"/>
            <w:gridSpan w:val="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12.2. 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3323" w:type="dxa"/>
            <w:gridSpan w:val="4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12.3. Количественная оценка расходов (возможных поступлений)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Наименование органа: _________________________________________________</w:t>
            </w:r>
          </w:p>
        </w:tc>
      </w:tr>
      <w:tr w:rsidR="005548D5" w:rsidRPr="004C7100" w:rsidTr="005548D5">
        <w:trPr>
          <w:trHeight w:val="146"/>
        </w:trPr>
        <w:tc>
          <w:tcPr>
            <w:tcW w:w="3383" w:type="dxa"/>
            <w:gridSpan w:val="6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Функция 1 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Функция 2…</w:t>
            </w:r>
          </w:p>
        </w:tc>
        <w:tc>
          <w:tcPr>
            <w:tcW w:w="3388" w:type="dxa"/>
            <w:gridSpan w:val="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Единовременные расходы в</w:t>
            </w:r>
            <w:r w:rsidRPr="004C7100">
              <w:rPr>
                <w:i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_______________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(год возникновения):</w:t>
            </w:r>
          </w:p>
        </w:tc>
        <w:tc>
          <w:tcPr>
            <w:tcW w:w="3323" w:type="dxa"/>
            <w:gridSpan w:val="4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3383" w:type="dxa"/>
            <w:gridSpan w:val="6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 xml:space="preserve">Функция 1 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Функция 2…</w:t>
            </w:r>
          </w:p>
        </w:tc>
        <w:tc>
          <w:tcPr>
            <w:tcW w:w="3388" w:type="dxa"/>
            <w:gridSpan w:val="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Периодические расходы за период</w:t>
            </w:r>
            <w:r w:rsidRPr="004C7100">
              <w:rPr>
                <w:i/>
                <w:sz w:val="24"/>
                <w:szCs w:val="24"/>
              </w:rPr>
              <w:t xml:space="preserve"> ____________</w:t>
            </w:r>
            <w:r w:rsidRPr="004C7100">
              <w:rPr>
                <w:sz w:val="24"/>
                <w:szCs w:val="24"/>
              </w:rPr>
              <w:t>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  <w:gridSpan w:val="4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630"/>
        </w:trPr>
        <w:tc>
          <w:tcPr>
            <w:tcW w:w="3383" w:type="dxa"/>
            <w:gridSpan w:val="6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Функция 1 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Функция 2…</w:t>
            </w:r>
          </w:p>
        </w:tc>
        <w:tc>
          <w:tcPr>
            <w:tcW w:w="3388" w:type="dxa"/>
            <w:gridSpan w:val="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Возможные поступления за период _____</w:t>
            </w:r>
            <w:r w:rsidRPr="004C7100">
              <w:rPr>
                <w:sz w:val="24"/>
                <w:szCs w:val="24"/>
                <w:lang w:val="en-US"/>
              </w:rPr>
              <w:t>______</w:t>
            </w:r>
            <w:r w:rsidRPr="004C7100">
              <w:rPr>
                <w:sz w:val="24"/>
                <w:szCs w:val="24"/>
              </w:rPr>
              <w:t>:</w:t>
            </w:r>
          </w:p>
        </w:tc>
        <w:tc>
          <w:tcPr>
            <w:tcW w:w="3323" w:type="dxa"/>
            <w:gridSpan w:val="4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318"/>
        </w:trPr>
        <w:tc>
          <w:tcPr>
            <w:tcW w:w="6771" w:type="dxa"/>
            <w:gridSpan w:val="1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323" w:type="dxa"/>
            <w:gridSpan w:val="4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331"/>
        </w:trPr>
        <w:tc>
          <w:tcPr>
            <w:tcW w:w="6771" w:type="dxa"/>
            <w:gridSpan w:val="1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323" w:type="dxa"/>
            <w:gridSpan w:val="4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331"/>
        </w:trPr>
        <w:tc>
          <w:tcPr>
            <w:tcW w:w="6771" w:type="dxa"/>
            <w:gridSpan w:val="1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323" w:type="dxa"/>
            <w:gridSpan w:val="4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2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33" w:firstLine="0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12.4. Иные сведения о расходах (возможных поступлениях) бюджетов бюджетной системы Российской Федерации: </w:t>
            </w:r>
          </w:p>
          <w:p w:rsidR="005548D5" w:rsidRPr="004C7100" w:rsidRDefault="005548D5" w:rsidP="00B53B7D">
            <w:pPr>
              <w:pStyle w:val="a5"/>
              <w:rPr>
                <w:kern w:val="0"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 </w:t>
            </w:r>
            <w:r w:rsidRPr="004C7100">
              <w:rPr>
                <w:kern w:val="0"/>
                <w:sz w:val="24"/>
                <w:szCs w:val="24"/>
              </w:rPr>
              <w:t>___________________________________________________________________</w:t>
            </w:r>
            <w:r w:rsidRPr="004C7100">
              <w:rPr>
                <w:sz w:val="24"/>
                <w:szCs w:val="24"/>
              </w:rPr>
              <w:t>_________</w:t>
            </w:r>
          </w:p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633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12.5. Источники данных:</w:t>
            </w:r>
          </w:p>
          <w:p w:rsidR="005548D5" w:rsidRPr="004C7100" w:rsidRDefault="005548D5" w:rsidP="00B53B7D">
            <w:pPr>
              <w:pStyle w:val="a5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13.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учётом информации, представленной в пояснительной записке</w:t>
            </w:r>
          </w:p>
        </w:tc>
      </w:tr>
      <w:tr w:rsidR="005548D5" w:rsidRPr="004C7100" w:rsidTr="005548D5">
        <w:trPr>
          <w:trHeight w:val="146"/>
        </w:trPr>
        <w:tc>
          <w:tcPr>
            <w:tcW w:w="3373" w:type="dxa"/>
            <w:gridSpan w:val="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13.1. Группа участников отношений:</w:t>
            </w:r>
          </w:p>
        </w:tc>
        <w:tc>
          <w:tcPr>
            <w:tcW w:w="3576" w:type="dxa"/>
            <w:gridSpan w:val="11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13.2. Описание новых или изменения содержания существующих обязанностей и ограничений, выгоды (преимуществ):</w:t>
            </w:r>
          </w:p>
        </w:tc>
        <w:tc>
          <w:tcPr>
            <w:tcW w:w="3145" w:type="dxa"/>
            <w:gridSpan w:val="3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13.3. Порядок организации исполнения обязанностей и ограничений: </w:t>
            </w:r>
          </w:p>
        </w:tc>
      </w:tr>
      <w:tr w:rsidR="005548D5" w:rsidRPr="004C7100" w:rsidTr="005548D5">
        <w:trPr>
          <w:trHeight w:val="146"/>
        </w:trPr>
        <w:tc>
          <w:tcPr>
            <w:tcW w:w="3373" w:type="dxa"/>
            <w:gridSpan w:val="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11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3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14.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регулирования, с учётом информации, представленной в пояснительной записке</w:t>
            </w:r>
          </w:p>
        </w:tc>
      </w:tr>
      <w:tr w:rsidR="005548D5" w:rsidRPr="004C7100" w:rsidTr="005548D5">
        <w:trPr>
          <w:trHeight w:val="146"/>
        </w:trPr>
        <w:tc>
          <w:tcPr>
            <w:tcW w:w="3373" w:type="dxa"/>
            <w:gridSpan w:val="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14.1. Группа участников отношений:</w:t>
            </w:r>
          </w:p>
        </w:tc>
        <w:tc>
          <w:tcPr>
            <w:tcW w:w="3576" w:type="dxa"/>
            <w:gridSpan w:val="11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14.2. Описание новых или изменение содержания существующих обязанностей и ограничений, выгоды (преимуществ):</w:t>
            </w:r>
          </w:p>
        </w:tc>
        <w:tc>
          <w:tcPr>
            <w:tcW w:w="3145" w:type="dxa"/>
            <w:gridSpan w:val="3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14.3. Описание и оценка видов расходов, выгод (преимуществ): </w:t>
            </w:r>
          </w:p>
        </w:tc>
      </w:tr>
      <w:tr w:rsidR="005548D5" w:rsidRPr="004C7100" w:rsidTr="005548D5">
        <w:trPr>
          <w:trHeight w:val="146"/>
        </w:trPr>
        <w:tc>
          <w:tcPr>
            <w:tcW w:w="3373" w:type="dxa"/>
            <w:gridSpan w:val="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11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3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15.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Оценка влияния на конкурентную среду в регионе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15.1.___________________________________________________________________________</w:t>
            </w:r>
          </w:p>
          <w:p w:rsidR="005548D5" w:rsidRPr="00D64E3A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15.2. Источники данных: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5548D5" w:rsidRPr="00D64E3A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16.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5548D5" w:rsidRPr="004C7100" w:rsidTr="005548D5">
        <w:trPr>
          <w:trHeight w:val="146"/>
        </w:trPr>
        <w:tc>
          <w:tcPr>
            <w:tcW w:w="5065" w:type="dxa"/>
            <w:gridSpan w:val="10"/>
          </w:tcPr>
          <w:p w:rsidR="005548D5" w:rsidRPr="004C7100" w:rsidRDefault="005548D5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16.1.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029" w:type="dxa"/>
            <w:gridSpan w:val="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16.2. Оценки вероятности наступления рисков:</w:t>
            </w:r>
          </w:p>
        </w:tc>
      </w:tr>
      <w:tr w:rsidR="005548D5" w:rsidRPr="004C7100" w:rsidTr="005548D5">
        <w:trPr>
          <w:trHeight w:val="285"/>
        </w:trPr>
        <w:tc>
          <w:tcPr>
            <w:tcW w:w="5065" w:type="dxa"/>
            <w:gridSpan w:val="10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Риск 1</w:t>
            </w:r>
          </w:p>
        </w:tc>
        <w:tc>
          <w:tcPr>
            <w:tcW w:w="5029" w:type="dxa"/>
            <w:gridSpan w:val="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5065" w:type="dxa"/>
            <w:gridSpan w:val="10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Риск 2…</w:t>
            </w:r>
          </w:p>
        </w:tc>
        <w:tc>
          <w:tcPr>
            <w:tcW w:w="5029" w:type="dxa"/>
            <w:gridSpan w:val="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5548D5" w:rsidRPr="004C7100" w:rsidTr="005548D5">
        <w:trPr>
          <w:trHeight w:val="146"/>
        </w:trPr>
        <w:tc>
          <w:tcPr>
            <w:tcW w:w="2542" w:type="dxa"/>
            <w:gridSpan w:val="4"/>
          </w:tcPr>
          <w:p w:rsidR="005548D5" w:rsidRPr="004C7100" w:rsidRDefault="005548D5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17.1.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  <w:gridSpan w:val="4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17.2. Сроки </w:t>
            </w:r>
          </w:p>
        </w:tc>
        <w:tc>
          <w:tcPr>
            <w:tcW w:w="1701" w:type="dxa"/>
            <w:gridSpan w:val="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17.3. Описание ожидаемого результата</w:t>
            </w:r>
          </w:p>
        </w:tc>
        <w:tc>
          <w:tcPr>
            <w:tcW w:w="2268" w:type="dxa"/>
            <w:gridSpan w:val="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17.4. Объем финансирования</w:t>
            </w:r>
          </w:p>
        </w:tc>
        <w:tc>
          <w:tcPr>
            <w:tcW w:w="2194" w:type="dxa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17.5. Источник финансирования</w:t>
            </w:r>
          </w:p>
        </w:tc>
      </w:tr>
      <w:tr w:rsidR="005548D5" w:rsidRPr="004C7100" w:rsidTr="005548D5">
        <w:trPr>
          <w:trHeight w:val="146"/>
        </w:trPr>
        <w:tc>
          <w:tcPr>
            <w:tcW w:w="2542" w:type="dxa"/>
            <w:gridSpan w:val="4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389" w:type="dxa"/>
            <w:gridSpan w:val="4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2542" w:type="dxa"/>
            <w:gridSpan w:val="4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Мероприятие 2…</w:t>
            </w:r>
          </w:p>
        </w:tc>
        <w:tc>
          <w:tcPr>
            <w:tcW w:w="1389" w:type="dxa"/>
            <w:gridSpan w:val="4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18.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 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pacing w:val="-8"/>
                <w:sz w:val="24"/>
                <w:szCs w:val="24"/>
              </w:rPr>
              <w:t xml:space="preserve">18.1. Предполагаемая дата вступления в силу проекта акта: </w:t>
            </w:r>
            <w:r w:rsidRPr="004C7100">
              <w:rPr>
                <w:sz w:val="24"/>
                <w:szCs w:val="24"/>
              </w:rPr>
              <w:t xml:space="preserve">____________ </w:t>
            </w:r>
            <w:proofErr w:type="spellStart"/>
            <w:r w:rsidRPr="004C7100">
              <w:rPr>
                <w:sz w:val="24"/>
                <w:szCs w:val="24"/>
              </w:rPr>
              <w:t>20__г</w:t>
            </w:r>
            <w:proofErr w:type="spellEnd"/>
            <w:r w:rsidRPr="004C7100">
              <w:rPr>
                <w:sz w:val="24"/>
                <w:szCs w:val="24"/>
              </w:rPr>
              <w:t>.</w:t>
            </w:r>
          </w:p>
        </w:tc>
      </w:tr>
      <w:tr w:rsidR="005548D5" w:rsidRPr="004C7100" w:rsidTr="005548D5">
        <w:trPr>
          <w:trHeight w:val="146"/>
        </w:trPr>
        <w:tc>
          <w:tcPr>
            <w:tcW w:w="5076" w:type="dxa"/>
            <w:gridSpan w:val="11"/>
          </w:tcPr>
          <w:p w:rsidR="005548D5" w:rsidRPr="004C7100" w:rsidRDefault="005548D5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18.2. Необходимость установления переходного периода и (или) отсрочки </w:t>
            </w:r>
            <w:r w:rsidRPr="004C7100">
              <w:rPr>
                <w:spacing w:val="-8"/>
                <w:sz w:val="24"/>
                <w:szCs w:val="24"/>
              </w:rPr>
              <w:t>введения предлагаемого регулирования</w:t>
            </w:r>
            <w:r w:rsidRPr="004C7100">
              <w:rPr>
                <w:sz w:val="24"/>
                <w:szCs w:val="24"/>
              </w:rPr>
              <w:t>:</w:t>
            </w:r>
          </w:p>
        </w:tc>
        <w:tc>
          <w:tcPr>
            <w:tcW w:w="5018" w:type="dxa"/>
            <w:gridSpan w:val="8"/>
          </w:tcPr>
          <w:p w:rsidR="005548D5" w:rsidRPr="004C7100" w:rsidRDefault="005548D5" w:rsidP="00B53B7D">
            <w:pPr>
              <w:jc w:val="center"/>
              <w:outlineLvl w:val="1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Нет/Да (с указанием срока в днях с момента принятия проекта нормативного правового акта)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5076" w:type="dxa"/>
            <w:gridSpan w:val="11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18.3.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18" w:type="dxa"/>
            <w:gridSpan w:val="8"/>
          </w:tcPr>
          <w:p w:rsidR="005548D5" w:rsidRPr="004C7100" w:rsidRDefault="005548D5" w:rsidP="00B53B7D">
            <w:pPr>
              <w:jc w:val="center"/>
              <w:outlineLvl w:val="1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Нет/Да (с указанием срока в днях с момента принятия проекта нормативного правового акта)</w:t>
            </w:r>
          </w:p>
          <w:p w:rsidR="005548D5" w:rsidRPr="004C7100" w:rsidRDefault="005548D5" w:rsidP="00B53B7D">
            <w:pPr>
              <w:rPr>
                <w:b/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18.4.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5548D5" w:rsidRPr="00D64E3A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674" w:type="dxa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19.</w:t>
            </w:r>
          </w:p>
        </w:tc>
        <w:tc>
          <w:tcPr>
            <w:tcW w:w="9420" w:type="dxa"/>
            <w:gridSpan w:val="18"/>
          </w:tcPr>
          <w:p w:rsidR="005548D5" w:rsidRPr="004C7100" w:rsidRDefault="005548D5" w:rsidP="00B53B7D">
            <w:pPr>
              <w:jc w:val="both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Описание методов контроля эффективности избранного способа достижения цели регулирования</w:t>
            </w:r>
          </w:p>
        </w:tc>
      </w:tr>
      <w:tr w:rsidR="005548D5" w:rsidRPr="004C7100" w:rsidTr="005548D5">
        <w:trPr>
          <w:trHeight w:val="146"/>
        </w:trPr>
        <w:tc>
          <w:tcPr>
            <w:tcW w:w="3503" w:type="dxa"/>
            <w:gridSpan w:val="7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19.1. Риски решения проблемы предложенным способом и риски негативных последствий:</w:t>
            </w:r>
          </w:p>
        </w:tc>
        <w:tc>
          <w:tcPr>
            <w:tcW w:w="3268" w:type="dxa"/>
            <w:gridSpan w:val="8"/>
            <w:tcBorders>
              <w:bottom w:val="single" w:sz="4" w:space="0" w:color="000000"/>
              <w:right w:val="single" w:sz="4" w:space="0" w:color="auto"/>
            </w:tcBorders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19.2. Методы контроля эффективности избранного способа достижения целей регулирования:</w:t>
            </w:r>
          </w:p>
        </w:tc>
        <w:tc>
          <w:tcPr>
            <w:tcW w:w="3323" w:type="dxa"/>
            <w:gridSpan w:val="4"/>
            <w:tcBorders>
              <w:left w:val="single" w:sz="4" w:space="0" w:color="auto"/>
            </w:tcBorders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19.3. Степень контроля рисков:</w:t>
            </w:r>
          </w:p>
        </w:tc>
      </w:tr>
      <w:tr w:rsidR="005548D5" w:rsidRPr="004C7100" w:rsidTr="005548D5">
        <w:trPr>
          <w:trHeight w:val="146"/>
        </w:trPr>
        <w:tc>
          <w:tcPr>
            <w:tcW w:w="3503" w:type="dxa"/>
            <w:gridSpan w:val="7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Риск 1</w:t>
            </w:r>
          </w:p>
        </w:tc>
        <w:tc>
          <w:tcPr>
            <w:tcW w:w="3268" w:type="dxa"/>
            <w:gridSpan w:val="8"/>
            <w:tcBorders>
              <w:bottom w:val="single" w:sz="4" w:space="0" w:color="000000"/>
              <w:right w:val="single" w:sz="4" w:space="0" w:color="auto"/>
            </w:tcBorders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  <w:gridSpan w:val="4"/>
            <w:tcBorders>
              <w:left w:val="single" w:sz="4" w:space="0" w:color="auto"/>
            </w:tcBorders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3503" w:type="dxa"/>
            <w:gridSpan w:val="7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Риск 2…</w:t>
            </w:r>
          </w:p>
        </w:tc>
        <w:tc>
          <w:tcPr>
            <w:tcW w:w="3268" w:type="dxa"/>
            <w:gridSpan w:val="8"/>
            <w:tcBorders>
              <w:bottom w:val="single" w:sz="4" w:space="0" w:color="000000"/>
              <w:right w:val="single" w:sz="4" w:space="0" w:color="auto"/>
            </w:tcBorders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  <w:gridSpan w:val="4"/>
            <w:tcBorders>
              <w:left w:val="single" w:sz="4" w:space="0" w:color="auto"/>
            </w:tcBorders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703" w:type="dxa"/>
            <w:gridSpan w:val="2"/>
          </w:tcPr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20.</w:t>
            </w:r>
          </w:p>
        </w:tc>
        <w:tc>
          <w:tcPr>
            <w:tcW w:w="9391" w:type="dxa"/>
            <w:gridSpan w:val="17"/>
            <w:tcBorders>
              <w:bottom w:val="nil"/>
            </w:tcBorders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5548D5" w:rsidRPr="004C7100" w:rsidTr="005548D5">
        <w:trPr>
          <w:trHeight w:val="1311"/>
        </w:trPr>
        <w:tc>
          <w:tcPr>
            <w:tcW w:w="1983" w:type="dxa"/>
            <w:gridSpan w:val="3"/>
          </w:tcPr>
          <w:p w:rsidR="005548D5" w:rsidRPr="004C7100" w:rsidRDefault="005548D5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20.1. Цели предлагаемого регулирования</w:t>
            </w:r>
          </w:p>
        </w:tc>
        <w:tc>
          <w:tcPr>
            <w:tcW w:w="2127" w:type="dxa"/>
            <w:gridSpan w:val="6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20.2. Индикативные показатели</w:t>
            </w:r>
          </w:p>
        </w:tc>
        <w:tc>
          <w:tcPr>
            <w:tcW w:w="1785" w:type="dxa"/>
            <w:gridSpan w:val="5"/>
            <w:tcBorders>
              <w:right w:val="single" w:sz="4" w:space="0" w:color="auto"/>
            </w:tcBorders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20.3. Единицы измерения индикативных показателей</w:t>
            </w:r>
          </w:p>
        </w:tc>
        <w:tc>
          <w:tcPr>
            <w:tcW w:w="1758" w:type="dxa"/>
            <w:gridSpan w:val="3"/>
            <w:tcBorders>
              <w:left w:val="single" w:sz="4" w:space="0" w:color="auto"/>
            </w:tcBorders>
          </w:tcPr>
          <w:p w:rsidR="005548D5" w:rsidRDefault="005548D5" w:rsidP="00B53B7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 Целевые значения</w:t>
            </w:r>
          </w:p>
          <w:p w:rsidR="005548D5" w:rsidRDefault="005548D5" w:rsidP="00B53B7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</w:p>
          <w:p w:rsidR="005548D5" w:rsidRDefault="005548D5" w:rsidP="00B53B7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5548D5" w:rsidRPr="004C7100" w:rsidRDefault="005548D5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>5</w:t>
            </w:r>
            <w:r w:rsidRPr="004C7100">
              <w:rPr>
                <w:sz w:val="24"/>
                <w:szCs w:val="24"/>
              </w:rPr>
              <w:t>. Способы расчёта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индикативных показателей</w:t>
            </w:r>
          </w:p>
        </w:tc>
      </w:tr>
      <w:tr w:rsidR="005548D5" w:rsidRPr="004C7100" w:rsidTr="005548D5">
        <w:trPr>
          <w:trHeight w:val="331"/>
        </w:trPr>
        <w:tc>
          <w:tcPr>
            <w:tcW w:w="1983" w:type="dxa"/>
            <w:gridSpan w:val="3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Цель 1 </w:t>
            </w:r>
          </w:p>
        </w:tc>
        <w:tc>
          <w:tcPr>
            <w:tcW w:w="2127" w:type="dxa"/>
            <w:gridSpan w:val="6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tcBorders>
              <w:right w:val="single" w:sz="4" w:space="0" w:color="auto"/>
            </w:tcBorders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</w:tcBorders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331"/>
        </w:trPr>
        <w:tc>
          <w:tcPr>
            <w:tcW w:w="1983" w:type="dxa"/>
            <w:gridSpan w:val="3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Цель 2…</w:t>
            </w:r>
          </w:p>
        </w:tc>
        <w:tc>
          <w:tcPr>
            <w:tcW w:w="2127" w:type="dxa"/>
            <w:gridSpan w:val="6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tcBorders>
              <w:right w:val="single" w:sz="4" w:space="0" w:color="auto"/>
            </w:tcBorders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</w:tcBorders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21. Оценка позитивных и негативных эффектов для общества при введении предлагаемого регулирования:</w:t>
            </w:r>
          </w:p>
          <w:p w:rsidR="005548D5" w:rsidRPr="004C7100" w:rsidRDefault="005548D5" w:rsidP="00B53B7D">
            <w:pPr>
              <w:ind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5548D5" w:rsidRPr="00D64E3A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661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rPr>
                <w:b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22. Сведения о размещении уведомления о подготовке проекта акта</w:t>
            </w:r>
            <w:r w:rsidRPr="004C7100">
              <w:rPr>
                <w:b/>
                <w:sz w:val="24"/>
                <w:szCs w:val="24"/>
              </w:rPr>
              <w:t xml:space="preserve"> </w:t>
            </w:r>
            <w:r w:rsidRPr="004C7100">
              <w:rPr>
                <w:sz w:val="24"/>
                <w:szCs w:val="24"/>
              </w:rPr>
              <w:t>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5548D5" w:rsidRPr="004C7100" w:rsidTr="005548D5">
        <w:trPr>
          <w:trHeight w:val="874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22.1. Срок, в течение которого разработчиком принимались предложения в связи с проведением публичных консультаций по проекту акта: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начало: «__</w:t>
            </w:r>
            <w:proofErr w:type="gramStart"/>
            <w:r w:rsidRPr="004C7100">
              <w:rPr>
                <w:sz w:val="24"/>
                <w:szCs w:val="24"/>
              </w:rPr>
              <w:t>_»_</w:t>
            </w:r>
            <w:proofErr w:type="gramEnd"/>
            <w:r w:rsidRPr="004C7100">
              <w:rPr>
                <w:sz w:val="24"/>
                <w:szCs w:val="24"/>
              </w:rPr>
              <w:t xml:space="preserve">__________ </w:t>
            </w:r>
            <w:proofErr w:type="spellStart"/>
            <w:r w:rsidRPr="004C7100">
              <w:rPr>
                <w:sz w:val="24"/>
                <w:szCs w:val="24"/>
              </w:rPr>
              <w:t>20__г</w:t>
            </w:r>
            <w:proofErr w:type="spellEnd"/>
            <w:r w:rsidRPr="004C7100">
              <w:rPr>
                <w:sz w:val="24"/>
                <w:szCs w:val="24"/>
              </w:rPr>
              <w:t xml:space="preserve">.;   окончание: «___»___________ </w:t>
            </w:r>
            <w:proofErr w:type="spellStart"/>
            <w:r w:rsidRPr="004C7100">
              <w:rPr>
                <w:sz w:val="24"/>
                <w:szCs w:val="24"/>
              </w:rPr>
              <w:t>20__г</w:t>
            </w:r>
            <w:proofErr w:type="spellEnd"/>
            <w:r w:rsidRPr="004C7100">
              <w:rPr>
                <w:sz w:val="24"/>
                <w:szCs w:val="24"/>
              </w:rPr>
              <w:t>.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997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33"/>
              <w:rPr>
                <w:kern w:val="0"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22.2. Сведения об организациях, извещённых о проведении публичных консультаций:</w:t>
            </w:r>
            <w:r w:rsidRPr="004C7100">
              <w:rPr>
                <w:kern w:val="0"/>
                <w:sz w:val="24"/>
                <w:szCs w:val="24"/>
              </w:rPr>
              <w:t xml:space="preserve"> _______________________________________________________________________________</w:t>
            </w:r>
          </w:p>
          <w:p w:rsidR="005548D5" w:rsidRPr="00D64E3A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22.3. Иные сведения о проведении публичных консультаций: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5548D5" w:rsidRPr="00D64E3A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 xml:space="preserve">23. Сведения о проведении публичных консультаций 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23.1. Полный электронный адрес размещения в информационно-телекоммуникационной сети «Интернет»:</w:t>
            </w:r>
          </w:p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</w:t>
            </w:r>
          </w:p>
          <w:p w:rsidR="005548D5" w:rsidRPr="004C7100" w:rsidRDefault="005548D5" w:rsidP="00B53B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23.2. Срок, в течение которого разработчиком принимались предложения в связи с проведением публичных консультаций: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начало: «__</w:t>
            </w:r>
            <w:proofErr w:type="gramStart"/>
            <w:r w:rsidRPr="004C7100">
              <w:rPr>
                <w:sz w:val="24"/>
                <w:szCs w:val="24"/>
              </w:rPr>
              <w:t>_»_</w:t>
            </w:r>
            <w:proofErr w:type="gramEnd"/>
            <w:r w:rsidRPr="004C7100">
              <w:rPr>
                <w:sz w:val="24"/>
                <w:szCs w:val="24"/>
              </w:rPr>
              <w:t xml:space="preserve">__________ </w:t>
            </w:r>
            <w:proofErr w:type="spellStart"/>
            <w:r w:rsidRPr="004C7100">
              <w:rPr>
                <w:sz w:val="24"/>
                <w:szCs w:val="24"/>
              </w:rPr>
              <w:t>20__г</w:t>
            </w:r>
            <w:proofErr w:type="spellEnd"/>
            <w:r w:rsidRPr="004C7100">
              <w:rPr>
                <w:sz w:val="24"/>
                <w:szCs w:val="24"/>
              </w:rPr>
              <w:t xml:space="preserve">.;   окончание: «___»___________ </w:t>
            </w:r>
            <w:proofErr w:type="spellStart"/>
            <w:r w:rsidRPr="004C7100">
              <w:rPr>
                <w:sz w:val="24"/>
                <w:szCs w:val="24"/>
              </w:rPr>
              <w:t>20__г</w:t>
            </w:r>
            <w:proofErr w:type="spellEnd"/>
            <w:r w:rsidRPr="004C7100">
              <w:rPr>
                <w:sz w:val="24"/>
                <w:szCs w:val="24"/>
              </w:rPr>
              <w:t>.</w:t>
            </w:r>
          </w:p>
          <w:p w:rsidR="005548D5" w:rsidRPr="004C7100" w:rsidRDefault="005548D5" w:rsidP="00B53B7D">
            <w:pPr>
              <w:rPr>
                <w:sz w:val="24"/>
                <w:szCs w:val="24"/>
              </w:rPr>
            </w:pP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23.3. Сведения об организациях, извещённых о проведении публичных консультаций:</w:t>
            </w:r>
            <w:r w:rsidRPr="004C7100">
              <w:rPr>
                <w:kern w:val="0"/>
                <w:sz w:val="24"/>
                <w:szCs w:val="24"/>
              </w:rPr>
              <w:t xml:space="preserve"> __________________________________________________________</w:t>
            </w:r>
            <w:r w:rsidRPr="004C7100">
              <w:rPr>
                <w:sz w:val="24"/>
                <w:szCs w:val="24"/>
              </w:rPr>
              <w:t>__________________</w:t>
            </w:r>
          </w:p>
          <w:p w:rsidR="005548D5" w:rsidRPr="00D64E3A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23.4. Сведения о структурных подразделениях профильного органа, рассмотревших предоставленные предложения:</w:t>
            </w:r>
            <w:r w:rsidRPr="004C7100">
              <w:rPr>
                <w:kern w:val="0"/>
                <w:sz w:val="24"/>
                <w:szCs w:val="24"/>
              </w:rPr>
              <w:t xml:space="preserve"> ______________________________________________________________________</w:t>
            </w:r>
            <w:r w:rsidRPr="004C7100">
              <w:rPr>
                <w:sz w:val="24"/>
                <w:szCs w:val="24"/>
              </w:rPr>
              <w:t>______</w:t>
            </w:r>
          </w:p>
          <w:p w:rsidR="005548D5" w:rsidRPr="00D64E3A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33"/>
              <w:jc w:val="left"/>
              <w:rPr>
                <w:kern w:val="0"/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23.5. Иные сведения о проведении публичных консультаций:</w:t>
            </w:r>
            <w:r w:rsidRPr="004C7100">
              <w:rPr>
                <w:kern w:val="0"/>
                <w:sz w:val="24"/>
                <w:szCs w:val="24"/>
              </w:rPr>
              <w:t xml:space="preserve"> _______________________________________________________________________</w:t>
            </w:r>
            <w:r w:rsidRPr="004C7100">
              <w:rPr>
                <w:sz w:val="24"/>
                <w:szCs w:val="24"/>
              </w:rPr>
              <w:t>______</w:t>
            </w:r>
          </w:p>
          <w:p w:rsidR="005548D5" w:rsidRPr="00D64E3A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24. Выводы о целесообразности предлагаемого регулирования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33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lastRenderedPageBreak/>
              <w:t>24.1. Оценка положительных и негативных эффектов для общества при введении предлагаемого регулирования:</w:t>
            </w:r>
          </w:p>
          <w:p w:rsidR="005548D5" w:rsidRPr="004C7100" w:rsidRDefault="005548D5" w:rsidP="00B53B7D">
            <w:pPr>
              <w:ind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5548D5" w:rsidRPr="00D64E3A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33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24.2. Дополнительные сведения, позволяющие оценить обоснованность предлагаемого регулирования:</w:t>
            </w:r>
          </w:p>
          <w:p w:rsidR="005548D5" w:rsidRPr="004C7100" w:rsidRDefault="005548D5" w:rsidP="00B53B7D">
            <w:pPr>
              <w:ind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5548D5" w:rsidRPr="00D64E3A" w:rsidRDefault="005548D5" w:rsidP="00B53B7D">
            <w:pPr>
              <w:pStyle w:val="a5"/>
              <w:ind w:left="0" w:firstLine="33"/>
              <w:jc w:val="center"/>
              <w:rPr>
                <w:sz w:val="24"/>
                <w:szCs w:val="24"/>
              </w:rPr>
            </w:pPr>
            <w:r w:rsidRPr="00D64E3A">
              <w:rPr>
                <w:bCs w:val="0"/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33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24.3. Источники данных:</w:t>
            </w:r>
          </w:p>
          <w:p w:rsidR="005548D5" w:rsidRPr="004C7100" w:rsidRDefault="005548D5" w:rsidP="00B53B7D">
            <w:pPr>
              <w:ind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5548D5" w:rsidRPr="004C7100" w:rsidRDefault="005548D5" w:rsidP="00B53B7D">
            <w:pPr>
              <w:jc w:val="center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548D5" w:rsidRPr="004C7100" w:rsidTr="005548D5">
        <w:trPr>
          <w:trHeight w:val="146"/>
        </w:trPr>
        <w:tc>
          <w:tcPr>
            <w:tcW w:w="10094" w:type="dxa"/>
            <w:gridSpan w:val="19"/>
          </w:tcPr>
          <w:p w:rsidR="005548D5" w:rsidRPr="004C7100" w:rsidRDefault="005548D5" w:rsidP="00B53B7D">
            <w:pPr>
              <w:pStyle w:val="a5"/>
              <w:ind w:left="0" w:firstLine="33"/>
              <w:jc w:val="left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24.4. Вывод о наличии либо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</w:t>
            </w:r>
          </w:p>
          <w:p w:rsidR="005548D5" w:rsidRPr="004C7100" w:rsidRDefault="005548D5" w:rsidP="00B53B7D">
            <w:pPr>
              <w:ind w:firstLine="33"/>
              <w:rPr>
                <w:sz w:val="24"/>
                <w:szCs w:val="24"/>
              </w:rPr>
            </w:pPr>
            <w:r w:rsidRPr="004C7100">
              <w:rPr>
                <w:sz w:val="24"/>
                <w:szCs w:val="24"/>
              </w:rPr>
              <w:t>______________________________________________________________________</w:t>
            </w:r>
          </w:p>
          <w:p w:rsidR="005548D5" w:rsidRPr="00D64E3A" w:rsidRDefault="005548D5" w:rsidP="00B53B7D">
            <w:pPr>
              <w:jc w:val="center"/>
              <w:rPr>
                <w:sz w:val="24"/>
                <w:szCs w:val="24"/>
              </w:rPr>
            </w:pPr>
            <w:r w:rsidRPr="00D64E3A">
              <w:rPr>
                <w:kern w:val="16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548D5" w:rsidRPr="004C7100" w:rsidRDefault="005548D5" w:rsidP="005548D5">
      <w:pPr>
        <w:ind w:left="1701" w:hanging="1701"/>
        <w:jc w:val="both"/>
        <w:rPr>
          <w:sz w:val="24"/>
          <w:szCs w:val="24"/>
          <w:lang w:val="en-US"/>
        </w:rPr>
      </w:pPr>
    </w:p>
    <w:p w:rsidR="005548D5" w:rsidRPr="004C7100" w:rsidRDefault="005548D5" w:rsidP="005548D5">
      <w:pPr>
        <w:tabs>
          <w:tab w:val="left" w:pos="1701"/>
        </w:tabs>
        <w:ind w:left="1701" w:hanging="1701"/>
        <w:jc w:val="both"/>
        <w:rPr>
          <w:szCs w:val="28"/>
        </w:rPr>
      </w:pPr>
      <w:r w:rsidRPr="004C7100">
        <w:rPr>
          <w:szCs w:val="28"/>
        </w:rPr>
        <w:t xml:space="preserve">Приложение: </w:t>
      </w:r>
      <w:r w:rsidRPr="004C7100">
        <w:rPr>
          <w:szCs w:val="28"/>
        </w:rPr>
        <w:tab/>
        <w:t>Сводка предложений с указанием сведений об их учёте или причинах отклонения. (Указание (при наличии) на иные приложения).</w:t>
      </w:r>
    </w:p>
    <w:p w:rsidR="005548D5" w:rsidRPr="004C7100" w:rsidRDefault="005548D5" w:rsidP="005548D5">
      <w:pPr>
        <w:ind w:left="1701" w:hanging="1701"/>
        <w:jc w:val="both"/>
        <w:rPr>
          <w:sz w:val="24"/>
          <w:szCs w:val="24"/>
        </w:rPr>
      </w:pPr>
    </w:p>
    <w:p w:rsidR="005548D5" w:rsidRPr="004C7100" w:rsidRDefault="005548D5" w:rsidP="005548D5">
      <w:pPr>
        <w:ind w:left="1701" w:hanging="1701"/>
        <w:jc w:val="both"/>
        <w:rPr>
          <w:sz w:val="24"/>
          <w:szCs w:val="24"/>
        </w:rPr>
      </w:pPr>
    </w:p>
    <w:tbl>
      <w:tblPr>
        <w:tblW w:w="9622" w:type="dxa"/>
        <w:tblInd w:w="108" w:type="dxa"/>
        <w:tblLook w:val="01E0" w:firstRow="1" w:lastRow="1" w:firstColumn="1" w:lastColumn="1" w:noHBand="0" w:noVBand="0"/>
      </w:tblPr>
      <w:tblGrid>
        <w:gridCol w:w="5387"/>
        <w:gridCol w:w="4235"/>
      </w:tblGrid>
      <w:tr w:rsidR="005548D5" w:rsidRPr="004C7100" w:rsidTr="00B53B7D">
        <w:trPr>
          <w:cantSplit/>
        </w:trPr>
        <w:tc>
          <w:tcPr>
            <w:tcW w:w="5387" w:type="dxa"/>
          </w:tcPr>
          <w:p w:rsidR="005548D5" w:rsidRPr="004C7100" w:rsidRDefault="005548D5" w:rsidP="00B53B7D">
            <w:pPr>
              <w:rPr>
                <w:szCs w:val="28"/>
              </w:rPr>
            </w:pPr>
            <w:r w:rsidRPr="004C7100">
              <w:rPr>
                <w:szCs w:val="28"/>
              </w:rPr>
              <w:t>Руководитель (заместитель руководителя) профильного органа</w:t>
            </w:r>
          </w:p>
          <w:p w:rsidR="005548D5" w:rsidRPr="004C7100" w:rsidRDefault="005548D5" w:rsidP="00B53B7D">
            <w:pPr>
              <w:rPr>
                <w:b/>
                <w:szCs w:val="28"/>
              </w:rPr>
            </w:pPr>
            <w:r w:rsidRPr="004C7100">
              <w:rPr>
                <w:b/>
                <w:szCs w:val="28"/>
              </w:rPr>
              <w:t>___________________________________</w:t>
            </w:r>
          </w:p>
          <w:p w:rsidR="005548D5" w:rsidRPr="004C7100" w:rsidRDefault="005548D5" w:rsidP="00B53B7D">
            <w:pPr>
              <w:jc w:val="center"/>
              <w:rPr>
                <w:szCs w:val="28"/>
              </w:rPr>
            </w:pPr>
            <w:r w:rsidRPr="004C7100">
              <w:rPr>
                <w:szCs w:val="28"/>
              </w:rPr>
              <w:t>(инициалы, фамилия)</w:t>
            </w:r>
          </w:p>
        </w:tc>
        <w:tc>
          <w:tcPr>
            <w:tcW w:w="4235" w:type="dxa"/>
            <w:vAlign w:val="bottom"/>
          </w:tcPr>
          <w:p w:rsidR="005548D5" w:rsidRPr="004C7100" w:rsidRDefault="005548D5" w:rsidP="00B53B7D">
            <w:pPr>
              <w:jc w:val="center"/>
              <w:rPr>
                <w:szCs w:val="28"/>
              </w:rPr>
            </w:pPr>
          </w:p>
          <w:p w:rsidR="005548D5" w:rsidRPr="004C7100" w:rsidRDefault="005548D5" w:rsidP="00B53B7D">
            <w:pPr>
              <w:jc w:val="center"/>
              <w:rPr>
                <w:szCs w:val="28"/>
              </w:rPr>
            </w:pPr>
          </w:p>
          <w:p w:rsidR="005548D5" w:rsidRPr="004C7100" w:rsidRDefault="005548D5" w:rsidP="00B53B7D">
            <w:pPr>
              <w:jc w:val="center"/>
              <w:rPr>
                <w:szCs w:val="28"/>
              </w:rPr>
            </w:pPr>
            <w:r w:rsidRPr="004C7100">
              <w:rPr>
                <w:szCs w:val="28"/>
              </w:rPr>
              <w:t>__________  ________________</w:t>
            </w:r>
          </w:p>
          <w:p w:rsidR="005548D5" w:rsidRPr="004C7100" w:rsidRDefault="005548D5" w:rsidP="00B53B7D">
            <w:pPr>
              <w:jc w:val="center"/>
              <w:rPr>
                <w:szCs w:val="28"/>
              </w:rPr>
            </w:pPr>
            <w:r w:rsidRPr="004C7100">
              <w:rPr>
                <w:szCs w:val="28"/>
              </w:rPr>
              <w:t>Дата              Подпись</w:t>
            </w:r>
          </w:p>
        </w:tc>
      </w:tr>
    </w:tbl>
    <w:p w:rsidR="00957441" w:rsidRDefault="00BB7F70"/>
    <w:sectPr w:rsidR="00957441" w:rsidSect="005548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0989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80"/>
    <w:rsid w:val="00146BEE"/>
    <w:rsid w:val="001F7E1C"/>
    <w:rsid w:val="005548D5"/>
    <w:rsid w:val="00570F1F"/>
    <w:rsid w:val="0064658E"/>
    <w:rsid w:val="007B609F"/>
    <w:rsid w:val="00A42839"/>
    <w:rsid w:val="00A815E2"/>
    <w:rsid w:val="00A93CF3"/>
    <w:rsid w:val="00AB318D"/>
    <w:rsid w:val="00AB7E80"/>
    <w:rsid w:val="00BB7F70"/>
    <w:rsid w:val="00BE3798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67FFB-58C2-428A-994C-71408A90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8D5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48D5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55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5548D5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5548D5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2271</Words>
  <Characters>12948</Characters>
  <Application>Microsoft Office Word</Application>
  <DocSecurity>0</DocSecurity>
  <Lines>107</Lines>
  <Paragraphs>30</Paragraphs>
  <ScaleCrop>false</ScaleCrop>
  <Company/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3</cp:revision>
  <dcterms:created xsi:type="dcterms:W3CDTF">2015-11-03T04:39:00Z</dcterms:created>
  <dcterms:modified xsi:type="dcterms:W3CDTF">2015-11-09T06:19:00Z</dcterms:modified>
</cp:coreProperties>
</file>