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EC" w:rsidRDefault="008B0EEC" w:rsidP="008B0EEC">
      <w:pPr>
        <w:jc w:val="center"/>
        <w:rPr>
          <w:b/>
          <w:szCs w:val="28"/>
        </w:rPr>
      </w:pPr>
      <w:r>
        <w:rPr>
          <w:b/>
          <w:szCs w:val="28"/>
        </w:rPr>
        <w:t xml:space="preserve">СВОДКА ПРЕДЛОЖЕНИЙ </w:t>
      </w:r>
      <w:r>
        <w:rPr>
          <w:b/>
          <w:szCs w:val="28"/>
        </w:rPr>
        <w:br/>
        <w:t>по результатам публичных консультаций</w:t>
      </w:r>
    </w:p>
    <w:p w:rsidR="008B0EEC" w:rsidRDefault="008B0EEC" w:rsidP="008B0EEC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проекту нормативного правового акта </w:t>
      </w:r>
      <w:r>
        <w:rPr>
          <w:b/>
          <w:szCs w:val="28"/>
        </w:rPr>
        <w:br/>
        <w:t>Закон Свердловской области «</w:t>
      </w:r>
      <w:r w:rsidR="00BB0EFB" w:rsidRPr="00BB0EFB">
        <w:rPr>
          <w:b/>
          <w:szCs w:val="28"/>
        </w:rPr>
        <w:t>Об организации транспортного обслуживания населения на территории Свердловской области</w:t>
      </w:r>
      <w:r>
        <w:rPr>
          <w:b/>
          <w:szCs w:val="28"/>
        </w:rPr>
        <w:t>»</w:t>
      </w:r>
    </w:p>
    <w:p w:rsidR="00417EEA" w:rsidRDefault="00417EEA" w:rsidP="008B0EEC">
      <w:pPr>
        <w:jc w:val="center"/>
        <w:rPr>
          <w:b/>
          <w:szCs w:val="28"/>
        </w:rPr>
      </w:pPr>
    </w:p>
    <w:p w:rsidR="00417EEA" w:rsidRDefault="00417EEA" w:rsidP="008B0EEC">
      <w:pPr>
        <w:jc w:val="center"/>
        <w:rPr>
          <w:b/>
          <w:szCs w:val="28"/>
        </w:rPr>
      </w:pPr>
      <w:r>
        <w:rPr>
          <w:b/>
          <w:szCs w:val="28"/>
        </w:rPr>
        <w:t>Учтенные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26"/>
        <w:gridCol w:w="36"/>
        <w:gridCol w:w="1955"/>
        <w:gridCol w:w="2440"/>
        <w:gridCol w:w="4252"/>
        <w:gridCol w:w="1447"/>
        <w:gridCol w:w="4365"/>
      </w:tblGrid>
      <w:tr w:rsidR="00344525" w:rsidRPr="00EC018F" w:rsidTr="00BB0EFB">
        <w:tc>
          <w:tcPr>
            <w:tcW w:w="526" w:type="dxa"/>
            <w:vAlign w:val="center"/>
          </w:tcPr>
          <w:p w:rsidR="00344525" w:rsidRPr="00EC018F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C018F">
              <w:rPr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91" w:type="dxa"/>
            <w:gridSpan w:val="2"/>
            <w:vAlign w:val="center"/>
          </w:tcPr>
          <w:p w:rsidR="00344525" w:rsidRPr="00EC018F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C018F">
              <w:rPr>
                <w:bCs/>
                <w:sz w:val="22"/>
                <w:szCs w:val="22"/>
                <w:lang w:eastAsia="en-US"/>
              </w:rPr>
              <w:t>Участник обсуждения</w:t>
            </w:r>
          </w:p>
        </w:tc>
        <w:tc>
          <w:tcPr>
            <w:tcW w:w="2440" w:type="dxa"/>
            <w:vAlign w:val="center"/>
          </w:tcPr>
          <w:p w:rsidR="00344525" w:rsidRPr="00EC018F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C018F">
              <w:rPr>
                <w:bCs/>
                <w:sz w:val="22"/>
                <w:szCs w:val="22"/>
                <w:lang w:eastAsia="en-US"/>
              </w:rPr>
              <w:t>Вопрос для обсуждения</w:t>
            </w:r>
          </w:p>
        </w:tc>
        <w:tc>
          <w:tcPr>
            <w:tcW w:w="4252" w:type="dxa"/>
            <w:vAlign w:val="center"/>
          </w:tcPr>
          <w:p w:rsidR="00344525" w:rsidRPr="00EC018F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C018F">
              <w:rPr>
                <w:bCs/>
                <w:sz w:val="22"/>
                <w:szCs w:val="22"/>
                <w:lang w:eastAsia="en-US"/>
              </w:rPr>
              <w:t>Позиция участника обсуждения</w:t>
            </w:r>
          </w:p>
        </w:tc>
        <w:tc>
          <w:tcPr>
            <w:tcW w:w="1447" w:type="dxa"/>
            <w:vAlign w:val="center"/>
          </w:tcPr>
          <w:p w:rsidR="00344525" w:rsidRPr="00074640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74640">
              <w:rPr>
                <w:bCs/>
                <w:sz w:val="22"/>
                <w:szCs w:val="22"/>
                <w:lang w:eastAsia="en-US"/>
              </w:rPr>
              <w:t>Результат рассмотрения разработчиком позиций участников обсуждения</w:t>
            </w:r>
          </w:p>
        </w:tc>
        <w:tc>
          <w:tcPr>
            <w:tcW w:w="4365" w:type="dxa"/>
            <w:vAlign w:val="center"/>
          </w:tcPr>
          <w:p w:rsidR="00344525" w:rsidRPr="00EC018F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C018F">
              <w:rPr>
                <w:bCs/>
                <w:sz w:val="22"/>
                <w:szCs w:val="22"/>
                <w:lang w:eastAsia="en-US"/>
              </w:rPr>
              <w:t>Комментарии разработчика</w:t>
            </w:r>
          </w:p>
        </w:tc>
      </w:tr>
      <w:tr w:rsidR="00344525" w:rsidRPr="00EC018F" w:rsidTr="00BB0EFB">
        <w:tc>
          <w:tcPr>
            <w:tcW w:w="526" w:type="dxa"/>
          </w:tcPr>
          <w:p w:rsidR="00344525" w:rsidRPr="00EC018F" w:rsidRDefault="00344525" w:rsidP="00BB0EFB">
            <w:pPr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gridSpan w:val="2"/>
          </w:tcPr>
          <w:p w:rsidR="00344525" w:rsidRPr="00EC018F" w:rsidRDefault="00344525" w:rsidP="00BB0EFB">
            <w:pPr>
              <w:jc w:val="center"/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344525" w:rsidRPr="00EC018F" w:rsidRDefault="00344525" w:rsidP="00BB0EFB">
            <w:pPr>
              <w:jc w:val="center"/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44525" w:rsidRPr="00EC018F" w:rsidRDefault="00344525" w:rsidP="00BB0EFB">
            <w:pPr>
              <w:jc w:val="center"/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>4</w:t>
            </w:r>
          </w:p>
        </w:tc>
        <w:tc>
          <w:tcPr>
            <w:tcW w:w="1447" w:type="dxa"/>
          </w:tcPr>
          <w:p w:rsidR="00344525" w:rsidRPr="00074640" w:rsidRDefault="00344525" w:rsidP="00BB0EFB">
            <w:pPr>
              <w:jc w:val="center"/>
              <w:rPr>
                <w:sz w:val="22"/>
                <w:szCs w:val="22"/>
              </w:rPr>
            </w:pPr>
            <w:r w:rsidRPr="00074640">
              <w:rPr>
                <w:sz w:val="22"/>
                <w:szCs w:val="22"/>
              </w:rPr>
              <w:t>5</w:t>
            </w:r>
          </w:p>
        </w:tc>
        <w:tc>
          <w:tcPr>
            <w:tcW w:w="4365" w:type="dxa"/>
          </w:tcPr>
          <w:p w:rsidR="00344525" w:rsidRPr="00EC018F" w:rsidRDefault="00344525" w:rsidP="00BB0EFB">
            <w:pPr>
              <w:jc w:val="center"/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>6</w:t>
            </w:r>
          </w:p>
        </w:tc>
      </w:tr>
      <w:tr w:rsidR="00365D81" w:rsidRPr="00D36E3B" w:rsidTr="00BB0EFB">
        <w:tc>
          <w:tcPr>
            <w:tcW w:w="526" w:type="dxa"/>
            <w:vMerge w:val="restart"/>
            <w:vAlign w:val="center"/>
          </w:tcPr>
          <w:p w:rsidR="00365D81" w:rsidRPr="00904F80" w:rsidRDefault="00365D81" w:rsidP="00BB0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46106E">
              <w:rPr>
                <w:bCs/>
                <w:sz w:val="22"/>
                <w:szCs w:val="22"/>
                <w:lang w:eastAsia="en-US"/>
              </w:rPr>
              <w:t xml:space="preserve"> – 3.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365D81" w:rsidRPr="00904F80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Свердловский областной союз промышленников и предпринимателей</w:t>
            </w: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Засыпкин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Д.Ю.</w:t>
            </w: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365D81" w:rsidRPr="00904F80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Засыпкин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Д.Ю.</w:t>
            </w:r>
          </w:p>
        </w:tc>
        <w:tc>
          <w:tcPr>
            <w:tcW w:w="2440" w:type="dxa"/>
            <w:vAlign w:val="center"/>
          </w:tcPr>
          <w:p w:rsidR="00365D81" w:rsidRPr="00904F80" w:rsidRDefault="00365D81" w:rsidP="00BB0EFB">
            <w:pPr>
              <w:overflowPunct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Дополнение с</w:t>
            </w:r>
            <w:r w:rsidRPr="00904F80">
              <w:rPr>
                <w:rFonts w:eastAsiaTheme="minorHAnsi"/>
                <w:sz w:val="22"/>
                <w:szCs w:val="22"/>
              </w:rPr>
              <w:t>т. 2 «Основные понятия»</w:t>
            </w:r>
          </w:p>
        </w:tc>
        <w:tc>
          <w:tcPr>
            <w:tcW w:w="4252" w:type="dxa"/>
          </w:tcPr>
          <w:p w:rsidR="00365D81" w:rsidRPr="00A621DF" w:rsidRDefault="00365D81" w:rsidP="00BB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уполномоченный орган Свердловской области – исполнительный орган государственной власти Свердловской области, уполномоченный Правительством Свердловской области на осуществление функций по организации регулярных перевозок, </w:t>
            </w:r>
            <w:r w:rsidRPr="00012858">
              <w:rPr>
                <w:sz w:val="24"/>
                <w:szCs w:val="24"/>
              </w:rPr>
              <w:t>организации транспортного обслуживания населения легковым такси и железнодорожным транспортом в приг</w:t>
            </w:r>
            <w:r>
              <w:rPr>
                <w:sz w:val="24"/>
                <w:szCs w:val="24"/>
              </w:rPr>
              <w:t>ородном сообщении, осуществлению</w:t>
            </w:r>
            <w:r w:rsidRPr="00012858">
              <w:rPr>
                <w:sz w:val="24"/>
                <w:szCs w:val="24"/>
              </w:rPr>
              <w:t xml:space="preserve"> регионального государственного контроля в сфере перевозок пассажиров и багажа легковым такси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47" w:type="dxa"/>
            <w:vMerge w:val="restart"/>
          </w:tcPr>
          <w:p w:rsidR="00365D81" w:rsidRPr="00074640" w:rsidRDefault="00365D81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  <w:vMerge w:val="restart"/>
          </w:tcPr>
          <w:p w:rsidR="00365D81" w:rsidRPr="00D36E3B" w:rsidRDefault="00365D81" w:rsidP="00BB0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 «основные понятия» устранена из закона так как проект закона разработан с целью реализации федерального законодательства, соответственно терминология применяется в соответствии с федеральным законодательством</w:t>
            </w: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Default="00365D81" w:rsidP="00BB0EFB">
            <w:pPr>
              <w:jc w:val="both"/>
              <w:rPr>
                <w:sz w:val="22"/>
                <w:szCs w:val="22"/>
              </w:rPr>
            </w:pPr>
          </w:p>
          <w:p w:rsidR="00365D81" w:rsidRPr="00365D81" w:rsidRDefault="00365D81" w:rsidP="00BB0EFB">
            <w:pPr>
              <w:jc w:val="both"/>
              <w:rPr>
                <w:color w:val="FF0000"/>
                <w:sz w:val="22"/>
                <w:szCs w:val="22"/>
              </w:rPr>
            </w:pPr>
            <w:r w:rsidRPr="00365D81">
              <w:rPr>
                <w:color w:val="FF0000"/>
                <w:sz w:val="22"/>
                <w:szCs w:val="22"/>
              </w:rPr>
              <w:t xml:space="preserve">В Федеральном законодательство указанные понятия и определения отсутствуют. Возможность их введения и применения будет рассмотрено при подготовке предусмотренных настоящим проектом подзаконных нормативно-правовых актов. </w:t>
            </w:r>
          </w:p>
          <w:p w:rsidR="00365D81" w:rsidRPr="00D36E3B" w:rsidRDefault="00365D81" w:rsidP="00BB0EFB">
            <w:pPr>
              <w:jc w:val="both"/>
              <w:rPr>
                <w:sz w:val="22"/>
                <w:szCs w:val="22"/>
              </w:rPr>
            </w:pPr>
          </w:p>
        </w:tc>
      </w:tr>
      <w:tr w:rsidR="00365D81" w:rsidRPr="00D36E3B" w:rsidTr="00BB0EFB">
        <w:tc>
          <w:tcPr>
            <w:tcW w:w="526" w:type="dxa"/>
            <w:vMerge/>
            <w:vAlign w:val="center"/>
          </w:tcPr>
          <w:p w:rsidR="00365D81" w:rsidRPr="00904F80" w:rsidRDefault="00365D81" w:rsidP="00BB0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65D81" w:rsidRPr="00904F80" w:rsidRDefault="00365D81" w:rsidP="00BB0EFB">
            <w:pPr>
              <w:overflowPunct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Изменение понятий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в  с</w:t>
            </w:r>
            <w:r w:rsidRPr="00904F80">
              <w:rPr>
                <w:rFonts w:eastAsiaTheme="minorHAnsi"/>
                <w:sz w:val="22"/>
                <w:szCs w:val="22"/>
              </w:rPr>
              <w:t>т.</w:t>
            </w:r>
            <w:proofErr w:type="gramEnd"/>
            <w:r w:rsidRPr="00904F80">
              <w:rPr>
                <w:rFonts w:eastAsiaTheme="minorHAnsi"/>
                <w:sz w:val="22"/>
                <w:szCs w:val="22"/>
              </w:rPr>
              <w:t xml:space="preserve"> 2 «Основные понятия»</w:t>
            </w:r>
          </w:p>
        </w:tc>
        <w:tc>
          <w:tcPr>
            <w:tcW w:w="4252" w:type="dxa"/>
          </w:tcPr>
          <w:p w:rsidR="00365D81" w:rsidRDefault="00365D81" w:rsidP="00BB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уполномоченный орган местного самоуправления - орган местного самоуправления, уполномоченный муниципальным нормативным правовым актом на осуществление функций по организации регулярных перевозок, возлагаемых Федеральным законом и настоящим Законом на органы местного самоуправления;</w:t>
            </w:r>
          </w:p>
          <w:p w:rsidR="00365D81" w:rsidRPr="00A621DF" w:rsidRDefault="00365D81" w:rsidP="00BB0EFB">
            <w:pPr>
              <w:jc w:val="both"/>
              <w:rPr>
                <w:sz w:val="24"/>
                <w:szCs w:val="24"/>
              </w:rPr>
            </w:pPr>
            <w:r w:rsidRPr="004377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 xml:space="preserve">понятия «маршрут регулярных перевозок», «остановочный пункт», «расписание», «перевозчик», «регулярные перевозки», «перевозки пассажиров и багажа по заказам», «перевозки пассажиров и багажа легковым такси», «объекты транспортной инфраструктуры», </w:t>
            </w:r>
            <w:r w:rsidRPr="00F778F9">
              <w:rPr>
                <w:b/>
                <w:sz w:val="24"/>
                <w:szCs w:val="24"/>
              </w:rPr>
              <w:t>«перевозки в городском, пригородном и междугородном сообщении»,</w:t>
            </w:r>
            <w:r w:rsidRPr="0043775B">
              <w:rPr>
                <w:sz w:val="24"/>
                <w:szCs w:val="24"/>
              </w:rPr>
              <w:t xml:space="preserve"> используются в значениях, указанных в Федеральном законе от 08.11.2007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</w:rPr>
              <w:t>-</w:t>
            </w:r>
            <w:r w:rsidRPr="0043775B">
              <w:rPr>
                <w:sz w:val="24"/>
                <w:szCs w:val="24"/>
              </w:rPr>
              <w:t>ФЗ «Устав автомобильного транспорта и городского наземного электрического транспорта»;</w:t>
            </w:r>
          </w:p>
        </w:tc>
        <w:tc>
          <w:tcPr>
            <w:tcW w:w="1447" w:type="dxa"/>
            <w:vMerge/>
          </w:tcPr>
          <w:p w:rsidR="00365D81" w:rsidRPr="00074640" w:rsidRDefault="00365D81" w:rsidP="00BB0EFB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365D81" w:rsidRPr="00D36E3B" w:rsidRDefault="00365D81" w:rsidP="00BB0EFB">
            <w:pPr>
              <w:jc w:val="both"/>
              <w:rPr>
                <w:sz w:val="22"/>
                <w:szCs w:val="22"/>
              </w:rPr>
            </w:pPr>
          </w:p>
        </w:tc>
      </w:tr>
      <w:tr w:rsidR="00365D81" w:rsidRPr="00D36E3B" w:rsidTr="00BB0EFB">
        <w:tc>
          <w:tcPr>
            <w:tcW w:w="526" w:type="dxa"/>
            <w:vMerge/>
            <w:vAlign w:val="center"/>
          </w:tcPr>
          <w:p w:rsidR="00365D81" w:rsidRPr="00904F80" w:rsidRDefault="00365D81" w:rsidP="00BB0EF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365D81" w:rsidRDefault="00365D81" w:rsidP="00BB0E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65D81" w:rsidRDefault="00365D81" w:rsidP="00BB0EFB">
            <w:pPr>
              <w:overflowPunct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Включение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в  с</w:t>
            </w:r>
            <w:r w:rsidRPr="00904F80">
              <w:rPr>
                <w:rFonts w:eastAsiaTheme="minorHAnsi"/>
                <w:sz w:val="22"/>
                <w:szCs w:val="22"/>
              </w:rPr>
              <w:t>т.</w:t>
            </w:r>
            <w:proofErr w:type="gramEnd"/>
            <w:r w:rsidRPr="00904F80">
              <w:rPr>
                <w:rFonts w:eastAsiaTheme="minorHAnsi"/>
                <w:sz w:val="22"/>
                <w:szCs w:val="22"/>
              </w:rPr>
              <w:t xml:space="preserve"> 2 «Основные понятия»</w:t>
            </w:r>
            <w:r>
              <w:rPr>
                <w:rFonts w:eastAsiaTheme="minorHAnsi"/>
                <w:sz w:val="22"/>
                <w:szCs w:val="22"/>
              </w:rPr>
              <w:t xml:space="preserve"> новых понятий</w:t>
            </w:r>
          </w:p>
        </w:tc>
        <w:tc>
          <w:tcPr>
            <w:tcW w:w="4252" w:type="dxa"/>
          </w:tcPr>
          <w:p w:rsidR="00365D81" w:rsidRPr="00C3384F" w:rsidRDefault="00365D81" w:rsidP="00BB0EF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84F">
              <w:rPr>
                <w:rFonts w:ascii="Times New Roman" w:hAnsi="Times New Roman" w:cs="Times New Roman"/>
                <w:sz w:val="22"/>
                <w:szCs w:val="22"/>
              </w:rPr>
              <w:t>обычный режим движения транспортных средств – режим движения транспортных средств по маршруту регулярных перевозок, при котором остановка транспортных средств является обязательной на всех промежуточных остановочных пунктах по пути следования транспортных средств;</w:t>
            </w:r>
          </w:p>
          <w:p w:rsidR="00365D81" w:rsidRDefault="00365D81" w:rsidP="00BB0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E5D95">
              <w:rPr>
                <w:rFonts w:ascii="Times New Roman" w:hAnsi="Times New Roman" w:cs="Times New Roman"/>
                <w:sz w:val="24"/>
                <w:szCs w:val="24"/>
              </w:rPr>
              <w:t>полуэкспрессный</w:t>
            </w:r>
            <w:proofErr w:type="spellEnd"/>
            <w:r w:rsidRPr="00CE5D95">
              <w:rPr>
                <w:rFonts w:ascii="Times New Roman" w:hAnsi="Times New Roman" w:cs="Times New Roman"/>
                <w:sz w:val="24"/>
                <w:szCs w:val="24"/>
              </w:rPr>
              <w:t xml:space="preserve"> режим движения транспортных средств – режим движения транспортных средств по маршруту регулярных перевозок, при котором остановка транспортных средств осуществляется лишь на отдельных установленных промежуточных остановочных пунктах по пути следования транспортных средств;</w:t>
            </w:r>
          </w:p>
          <w:p w:rsidR="00365D81" w:rsidRDefault="00365D81" w:rsidP="00BB0EFB">
            <w:pPr>
              <w:pStyle w:val="ConsPlusNormal"/>
              <w:jc w:val="both"/>
            </w:pPr>
            <w:r w:rsidRPr="00C44D8C">
              <w:rPr>
                <w:rFonts w:ascii="Times New Roman" w:hAnsi="Times New Roman" w:cs="Times New Roman"/>
                <w:sz w:val="24"/>
                <w:szCs w:val="24"/>
              </w:rPr>
              <w:t>- экспрессный режим движения транспортных средств – режим движения транспортных средств по маршруту регулярных перевозок, при котором транспортные средства следуют от начального остановочного пункта до конечного остановочного пункта без промежуточных остановочных пунктов;</w:t>
            </w:r>
          </w:p>
          <w:p w:rsidR="00365D81" w:rsidRPr="00CE5D95" w:rsidRDefault="00365D81" w:rsidP="00BB0EFB">
            <w:pPr>
              <w:pStyle w:val="ConsPlusNormal"/>
              <w:jc w:val="both"/>
            </w:pPr>
            <w:r w:rsidRPr="00C44D8C">
              <w:rPr>
                <w:rFonts w:ascii="Times New Roman" w:hAnsi="Times New Roman" w:cs="Times New Roman"/>
                <w:sz w:val="24"/>
                <w:szCs w:val="24"/>
              </w:rPr>
              <w:t>- режим спаренных рейсов – режим движения транспортных средств по маршруту регулярных перевозок, при котором движение каждой пары транспортных средств на маршруте регулярных перевозок осуществляется по единому расписанию и их отправление от начального и (или) конечного остановочного пункта производится одновременно (практически без интервалов).</w:t>
            </w:r>
          </w:p>
        </w:tc>
        <w:tc>
          <w:tcPr>
            <w:tcW w:w="1447" w:type="dxa"/>
            <w:vMerge/>
          </w:tcPr>
          <w:p w:rsidR="00365D81" w:rsidRPr="00074640" w:rsidRDefault="00365D81" w:rsidP="00BB0EFB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365D81" w:rsidRPr="00D36E3B" w:rsidRDefault="00365D81" w:rsidP="00BB0EFB">
            <w:pPr>
              <w:jc w:val="both"/>
              <w:rPr>
                <w:sz w:val="22"/>
                <w:szCs w:val="22"/>
              </w:rPr>
            </w:pPr>
          </w:p>
        </w:tc>
      </w:tr>
      <w:tr w:rsidR="0046106E" w:rsidRPr="00D36E3B" w:rsidTr="00BB0EFB">
        <w:tc>
          <w:tcPr>
            <w:tcW w:w="526" w:type="dxa"/>
            <w:vMerge w:val="restart"/>
            <w:vAlign w:val="center"/>
          </w:tcPr>
          <w:p w:rsidR="0046106E" w:rsidRPr="00904F80" w:rsidRDefault="0046106E" w:rsidP="0046106E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4. 5.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Засыпкин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Д.Ю.</w:t>
            </w: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Pr="00904F80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46106E" w:rsidRPr="00904F80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  <w:r w:rsidRPr="00904F80">
              <w:rPr>
                <w:bCs/>
                <w:sz w:val="22"/>
                <w:szCs w:val="22"/>
                <w:lang w:eastAsia="en-US"/>
              </w:rPr>
              <w:t>Администрация</w:t>
            </w:r>
            <w:r>
              <w:rPr>
                <w:bCs/>
                <w:sz w:val="22"/>
                <w:szCs w:val="22"/>
                <w:lang w:eastAsia="en-US"/>
              </w:rPr>
              <w:t xml:space="preserve">           </w:t>
            </w:r>
            <w:r w:rsidRPr="00904F80">
              <w:rPr>
                <w:bCs/>
                <w:sz w:val="22"/>
                <w:szCs w:val="22"/>
                <w:lang w:eastAsia="en-US"/>
              </w:rPr>
              <w:t xml:space="preserve"> г. Екатеринбурга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2440" w:type="dxa"/>
          </w:tcPr>
          <w:p w:rsidR="0046106E" w:rsidRPr="008B0EEC" w:rsidRDefault="0046106E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Изме</w:t>
            </w:r>
            <w:r w:rsidRPr="008B0EEC">
              <w:rPr>
                <w:sz w:val="22"/>
                <w:szCs w:val="22"/>
              </w:rPr>
              <w:t>нение</w:t>
            </w:r>
            <w:r>
              <w:rPr>
                <w:sz w:val="22"/>
                <w:szCs w:val="22"/>
              </w:rPr>
              <w:t xml:space="preserve"> ч.3.</w:t>
            </w:r>
            <w:r w:rsidRPr="008B0EEC">
              <w:rPr>
                <w:sz w:val="22"/>
                <w:szCs w:val="22"/>
              </w:rPr>
              <w:t xml:space="preserve"> ст.3</w:t>
            </w:r>
            <w:r w:rsidRPr="008B0EEC">
              <w:rPr>
                <w:rFonts w:eastAsiaTheme="minorHAnsi"/>
                <w:sz w:val="22"/>
                <w:szCs w:val="22"/>
              </w:rPr>
              <w:t xml:space="preserve">«Организация транспортного </w:t>
            </w:r>
            <w:proofErr w:type="gramStart"/>
            <w:r w:rsidRPr="008B0EEC">
              <w:rPr>
                <w:rFonts w:eastAsiaTheme="minorHAnsi"/>
                <w:sz w:val="22"/>
                <w:szCs w:val="22"/>
              </w:rPr>
              <w:lastRenderedPageBreak/>
              <w:t>обслуживания  населения</w:t>
            </w:r>
            <w:proofErr w:type="gramEnd"/>
            <w:r w:rsidRPr="008B0EEC">
              <w:rPr>
                <w:rFonts w:eastAsiaTheme="minorHAnsi"/>
                <w:sz w:val="22"/>
                <w:szCs w:val="22"/>
              </w:rPr>
              <w:t xml:space="preserve"> на территории Свердловской области»</w:t>
            </w:r>
          </w:p>
        </w:tc>
        <w:tc>
          <w:tcPr>
            <w:tcW w:w="4252" w:type="dxa"/>
          </w:tcPr>
          <w:p w:rsidR="0046106E" w:rsidRDefault="0046106E" w:rsidP="00BB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Перенести норму в статью 2</w:t>
            </w:r>
          </w:p>
          <w:p w:rsidR="0046106E" w:rsidRPr="00A621DF" w:rsidRDefault="0046106E" w:rsidP="00BB0EFB">
            <w:pPr>
              <w:jc w:val="both"/>
              <w:rPr>
                <w:sz w:val="24"/>
                <w:szCs w:val="24"/>
              </w:rPr>
            </w:pPr>
            <w:r w:rsidRPr="0043775B">
              <w:rPr>
                <w:sz w:val="24"/>
                <w:szCs w:val="24"/>
              </w:rPr>
              <w:t>1.Транспортное обслуживание населения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 xml:space="preserve">- предоставление услуг по </w:t>
            </w:r>
            <w:r w:rsidRPr="0043775B">
              <w:rPr>
                <w:sz w:val="24"/>
                <w:szCs w:val="24"/>
              </w:rPr>
              <w:lastRenderedPageBreak/>
              <w:t>перевозке пассажиров и багажа 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A17971">
              <w:rPr>
                <w:sz w:val="24"/>
                <w:szCs w:val="24"/>
              </w:rPr>
              <w:t>транспортом, городским наземным электрическим</w:t>
            </w:r>
            <w:r w:rsidRPr="0043775B">
              <w:rPr>
                <w:sz w:val="24"/>
                <w:szCs w:val="24"/>
              </w:rPr>
              <w:t xml:space="preserve"> транспортом, </w:t>
            </w:r>
            <w:r w:rsidRPr="00A17971">
              <w:rPr>
                <w:sz w:val="24"/>
                <w:szCs w:val="24"/>
              </w:rPr>
              <w:t xml:space="preserve">железнодорожным транспортом в пригородном сообщении, </w:t>
            </w:r>
            <w:r w:rsidRPr="0043775B">
              <w:rPr>
                <w:sz w:val="24"/>
                <w:szCs w:val="24"/>
              </w:rPr>
              <w:t>а также легковым такси на территории Свердловской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7971">
              <w:rPr>
                <w:sz w:val="24"/>
                <w:szCs w:val="24"/>
              </w:rPr>
              <w:t>и услуг, не связанных с перемещением пассажиров и багажа с использованием транспортных средств, но имеющих непосредственное отношение к перевозке.</w:t>
            </w:r>
          </w:p>
        </w:tc>
        <w:tc>
          <w:tcPr>
            <w:tcW w:w="1447" w:type="dxa"/>
            <w:vMerge w:val="restart"/>
          </w:tcPr>
          <w:p w:rsidR="0046106E" w:rsidRPr="00074640" w:rsidRDefault="0046106E" w:rsidP="00BB0EFB">
            <w:pPr>
              <w:rPr>
                <w:sz w:val="22"/>
                <w:szCs w:val="22"/>
              </w:rPr>
            </w:pPr>
            <w:r w:rsidRPr="00DA0D19">
              <w:rPr>
                <w:sz w:val="22"/>
                <w:szCs w:val="22"/>
              </w:rPr>
              <w:lastRenderedPageBreak/>
              <w:t>Учтено</w:t>
            </w:r>
          </w:p>
        </w:tc>
        <w:tc>
          <w:tcPr>
            <w:tcW w:w="4365" w:type="dxa"/>
            <w:vMerge w:val="restart"/>
          </w:tcPr>
          <w:p w:rsidR="0046106E" w:rsidRDefault="0046106E" w:rsidP="00BB0EFB">
            <w:pPr>
              <w:jc w:val="both"/>
              <w:rPr>
                <w:sz w:val="22"/>
                <w:szCs w:val="22"/>
              </w:rPr>
            </w:pPr>
            <w:r w:rsidRPr="002D7D14">
              <w:rPr>
                <w:sz w:val="22"/>
                <w:szCs w:val="22"/>
              </w:rPr>
              <w:t xml:space="preserve">Статья 2 «основные понятия» устранена из закона так как проект закона разработан с целью реализации федерального </w:t>
            </w:r>
            <w:r w:rsidRPr="002D7D14">
              <w:rPr>
                <w:sz w:val="22"/>
                <w:szCs w:val="22"/>
              </w:rPr>
              <w:lastRenderedPageBreak/>
              <w:t>законодательства, соответственно терминология применяется в соответствии с федеральным законодательством</w:t>
            </w:r>
          </w:p>
          <w:p w:rsidR="0046106E" w:rsidRDefault="0046106E" w:rsidP="00365D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Определение изложено в                                    </w:t>
            </w:r>
          </w:p>
          <w:p w:rsidR="0046106E" w:rsidRDefault="0046106E" w:rsidP="00365D81">
            <w:pPr>
              <w:jc w:val="both"/>
              <w:rPr>
                <w:b/>
                <w:sz w:val="22"/>
                <w:szCs w:val="22"/>
              </w:rPr>
            </w:pPr>
          </w:p>
          <w:p w:rsidR="0046106E" w:rsidRPr="00365D81" w:rsidRDefault="0046106E" w:rsidP="00365D81">
            <w:pPr>
              <w:jc w:val="both"/>
              <w:rPr>
                <w:b/>
                <w:sz w:val="22"/>
                <w:szCs w:val="22"/>
              </w:rPr>
            </w:pPr>
            <w:r w:rsidRPr="00365D81">
              <w:rPr>
                <w:b/>
                <w:sz w:val="22"/>
                <w:szCs w:val="22"/>
              </w:rPr>
              <w:t>Стать</w:t>
            </w:r>
            <w:r>
              <w:rPr>
                <w:b/>
                <w:sz w:val="22"/>
                <w:szCs w:val="22"/>
              </w:rPr>
              <w:t>е</w:t>
            </w:r>
            <w:r w:rsidRPr="00365D81">
              <w:rPr>
                <w:b/>
                <w:sz w:val="22"/>
                <w:szCs w:val="22"/>
              </w:rPr>
              <w:t xml:space="preserve"> 2. Общие вопросы организации транспортного </w:t>
            </w:r>
            <w:r w:rsidRPr="00365D81">
              <w:rPr>
                <w:b/>
                <w:sz w:val="22"/>
                <w:szCs w:val="22"/>
              </w:rPr>
              <w:br/>
              <w:t>обслуживания населения</w:t>
            </w:r>
          </w:p>
          <w:p w:rsidR="0046106E" w:rsidRPr="00365D81" w:rsidRDefault="0046106E" w:rsidP="00365D81">
            <w:pPr>
              <w:jc w:val="both"/>
              <w:rPr>
                <w:b/>
                <w:sz w:val="22"/>
                <w:szCs w:val="22"/>
              </w:rPr>
            </w:pPr>
          </w:p>
          <w:p w:rsidR="0046106E" w:rsidRPr="00365D81" w:rsidRDefault="0046106E" w:rsidP="00365D81">
            <w:pPr>
              <w:jc w:val="both"/>
              <w:rPr>
                <w:sz w:val="22"/>
                <w:szCs w:val="22"/>
              </w:rPr>
            </w:pPr>
            <w:r w:rsidRPr="00365D81">
              <w:rPr>
                <w:sz w:val="22"/>
                <w:szCs w:val="22"/>
              </w:rPr>
              <w:t>1. Под организацией транспортного обслуживания населения в настоящем Законе понимается реализация комплекса мероприятий, направленных на удовлетворение потребности населения Свердловской области в услугах по перевозке пассажиров и багажа автомобильным транспортом, включая легковое такси, городским наземным электрическим транспортом, железнодорожным, водным и воздушным транспортом.</w:t>
            </w:r>
          </w:p>
          <w:p w:rsidR="0046106E" w:rsidRPr="002D7D14" w:rsidRDefault="0046106E" w:rsidP="00BB0EFB">
            <w:pPr>
              <w:jc w:val="both"/>
              <w:rPr>
                <w:sz w:val="22"/>
                <w:szCs w:val="22"/>
              </w:rPr>
            </w:pPr>
          </w:p>
          <w:p w:rsidR="0046106E" w:rsidRPr="00D36E3B" w:rsidRDefault="0046106E" w:rsidP="00365D81">
            <w:pPr>
              <w:rPr>
                <w:sz w:val="22"/>
                <w:szCs w:val="22"/>
              </w:rPr>
            </w:pPr>
          </w:p>
        </w:tc>
      </w:tr>
      <w:tr w:rsidR="0046106E" w:rsidRPr="00DA0D19" w:rsidTr="00BB0EFB">
        <w:tc>
          <w:tcPr>
            <w:tcW w:w="526" w:type="dxa"/>
            <w:vMerge/>
          </w:tcPr>
          <w:p w:rsidR="0046106E" w:rsidRPr="008B0EEC" w:rsidRDefault="0046106E" w:rsidP="00BB0EFB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46106E" w:rsidRPr="00904F80" w:rsidRDefault="0046106E" w:rsidP="00BB0E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46106E" w:rsidRPr="008B0EEC" w:rsidRDefault="0046106E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ст. 4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   </w:t>
            </w:r>
            <w:r w:rsidRPr="008B0EEC">
              <w:rPr>
                <w:sz w:val="22"/>
                <w:szCs w:val="22"/>
              </w:rPr>
              <w:t>«</w:t>
            </w:r>
            <w:proofErr w:type="gramEnd"/>
            <w:r w:rsidRPr="008B0EEC">
              <w:rPr>
                <w:sz w:val="22"/>
                <w:szCs w:val="22"/>
              </w:rPr>
              <w:t>Маршрутная сеть регулярных перевозок пассажиров и багажа на территории Свердловской области»</w:t>
            </w:r>
          </w:p>
          <w:p w:rsidR="0046106E" w:rsidRPr="008B0EEC" w:rsidRDefault="0046106E" w:rsidP="00BB0EF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6106E" w:rsidRDefault="0046106E" w:rsidP="00BB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Перенести норму в статью 2</w:t>
            </w:r>
          </w:p>
          <w:p w:rsidR="0046106E" w:rsidRPr="00A621DF" w:rsidRDefault="0046106E" w:rsidP="00BB0EFB">
            <w:pPr>
              <w:jc w:val="both"/>
              <w:rPr>
                <w:sz w:val="24"/>
                <w:szCs w:val="24"/>
              </w:rPr>
            </w:pPr>
            <w:r w:rsidRPr="0043775B">
              <w:rPr>
                <w:sz w:val="24"/>
                <w:szCs w:val="24"/>
              </w:rPr>
              <w:t>2.Организация транспортного обслуживания населения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 xml:space="preserve">- реализация комплекса организационных, финансовых мероприятий и распорядительных действий, направленных на удовлетворение потребности населения в перевозках пассажиров и багажа автомобильным транспортом, городским наземным </w:t>
            </w:r>
            <w:r>
              <w:rPr>
                <w:sz w:val="24"/>
                <w:szCs w:val="24"/>
              </w:rPr>
              <w:t xml:space="preserve">электрическим транспортом , </w:t>
            </w:r>
            <w:r w:rsidRPr="0043775B">
              <w:rPr>
                <w:sz w:val="24"/>
                <w:szCs w:val="24"/>
              </w:rPr>
              <w:t>железнодорожным транспорт</w:t>
            </w:r>
            <w:r>
              <w:rPr>
                <w:sz w:val="24"/>
                <w:szCs w:val="24"/>
              </w:rPr>
              <w:t xml:space="preserve">ом </w:t>
            </w:r>
            <w:r w:rsidRPr="00276D07">
              <w:rPr>
                <w:b/>
                <w:sz w:val="24"/>
                <w:szCs w:val="24"/>
              </w:rPr>
              <w:t>в пригородном сообщении</w:t>
            </w:r>
            <w:r>
              <w:rPr>
                <w:sz w:val="24"/>
                <w:szCs w:val="24"/>
              </w:rPr>
              <w:t xml:space="preserve"> и легковым такси, включая </w:t>
            </w:r>
            <w:r w:rsidRPr="0043775B">
              <w:rPr>
                <w:sz w:val="24"/>
                <w:szCs w:val="24"/>
              </w:rPr>
              <w:t>организацию регулярных перевозок пассажиров и багажа 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276D07">
              <w:rPr>
                <w:b/>
                <w:sz w:val="24"/>
                <w:szCs w:val="24"/>
              </w:rPr>
              <w:t>транспортом</w:t>
            </w:r>
            <w:r w:rsidRPr="0043775B">
              <w:rPr>
                <w:sz w:val="24"/>
                <w:szCs w:val="24"/>
              </w:rPr>
              <w:t>, городским наземным электрическим транспортом в городском, пригородном,  междугороднем и межрегиональном сообщении в соответствии с Федеральным законом.</w:t>
            </w:r>
          </w:p>
        </w:tc>
        <w:tc>
          <w:tcPr>
            <w:tcW w:w="1447" w:type="dxa"/>
            <w:vMerge/>
          </w:tcPr>
          <w:p w:rsidR="0046106E" w:rsidRPr="00DA0D19" w:rsidRDefault="0046106E" w:rsidP="00BB0EFB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46106E" w:rsidRPr="00DA0D19" w:rsidRDefault="0046106E" w:rsidP="00BB0EFB">
            <w:pPr>
              <w:rPr>
                <w:sz w:val="22"/>
                <w:szCs w:val="22"/>
              </w:rPr>
            </w:pPr>
          </w:p>
        </w:tc>
      </w:tr>
      <w:tr w:rsidR="0046106E" w:rsidRPr="00D36E3B" w:rsidTr="00BB0EFB">
        <w:tc>
          <w:tcPr>
            <w:tcW w:w="526" w:type="dxa"/>
            <w:vMerge w:val="restart"/>
          </w:tcPr>
          <w:p w:rsidR="0046106E" w:rsidRPr="008B0EEC" w:rsidRDefault="0046106E" w:rsidP="00461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- 8.</w:t>
            </w:r>
          </w:p>
        </w:tc>
        <w:tc>
          <w:tcPr>
            <w:tcW w:w="1991" w:type="dxa"/>
            <w:gridSpan w:val="2"/>
          </w:tcPr>
          <w:p w:rsidR="0046106E" w:rsidRDefault="0046106E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Уральская торгово-промышленная палата,</w:t>
            </w:r>
          </w:p>
          <w:p w:rsidR="0046106E" w:rsidRDefault="0046106E" w:rsidP="00BB0EFB">
            <w:pPr>
              <w:rPr>
                <w:sz w:val="22"/>
                <w:szCs w:val="22"/>
              </w:rPr>
            </w:pPr>
          </w:p>
          <w:p w:rsidR="0046106E" w:rsidRDefault="0046106E" w:rsidP="00BB0EFB">
            <w:pPr>
              <w:rPr>
                <w:sz w:val="22"/>
                <w:szCs w:val="22"/>
              </w:rPr>
            </w:pPr>
          </w:p>
          <w:p w:rsidR="0046106E" w:rsidRPr="008B0EEC" w:rsidRDefault="0046106E" w:rsidP="00BB0EF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2440" w:type="dxa"/>
          </w:tcPr>
          <w:p w:rsidR="0046106E" w:rsidRPr="008B0EEC" w:rsidRDefault="0046106E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 ч.1.ст. 4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   </w:t>
            </w:r>
            <w:r w:rsidRPr="008B0EEC">
              <w:rPr>
                <w:sz w:val="22"/>
                <w:szCs w:val="22"/>
              </w:rPr>
              <w:t>«</w:t>
            </w:r>
            <w:proofErr w:type="gramEnd"/>
            <w:r w:rsidRPr="008B0EEC">
              <w:rPr>
                <w:sz w:val="22"/>
                <w:szCs w:val="22"/>
              </w:rPr>
              <w:t>Маршрутная сеть регулярных перевозок пассажиров и багажа на территории Свердловской области»</w:t>
            </w:r>
            <w:r>
              <w:rPr>
                <w:sz w:val="22"/>
                <w:szCs w:val="22"/>
              </w:rPr>
              <w:t xml:space="preserve"> с учетом  перспектив развития местной авиации и в соответствие с проектом «транспортной стратегии Свердловской области на период до 2030г.»</w:t>
            </w:r>
          </w:p>
          <w:p w:rsidR="0046106E" w:rsidRPr="008B0EEC" w:rsidRDefault="0046106E" w:rsidP="00BB0EF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6106E" w:rsidRPr="00A716DA" w:rsidRDefault="0046106E" w:rsidP="00BB0EFB">
            <w:pPr>
              <w:rPr>
                <w:sz w:val="24"/>
                <w:szCs w:val="24"/>
              </w:rPr>
            </w:pPr>
            <w:r w:rsidRPr="00A716DA">
              <w:rPr>
                <w:sz w:val="24"/>
                <w:szCs w:val="24"/>
              </w:rPr>
              <w:t>Маршрутная сеть регулярных перевозок пассажиров и багажа  Свердловской области состоит из муниципальных маршрутов</w:t>
            </w:r>
            <w:r>
              <w:rPr>
                <w:sz w:val="24"/>
                <w:szCs w:val="24"/>
              </w:rPr>
              <w:t xml:space="preserve">, </w:t>
            </w:r>
            <w:r w:rsidRPr="00A716DA">
              <w:rPr>
                <w:sz w:val="24"/>
                <w:szCs w:val="24"/>
              </w:rPr>
              <w:t xml:space="preserve">обслуживаемых автомобильным транспортом и городским наземным электрическим транспортом, межмуниципальных маршрутов, обслуживаемых автомобильным транспортом, межрегиональных маршрутов, пролегающих по территории Свердловской области, обслуживаемых автомобильным транспортом,  </w:t>
            </w:r>
            <w:r w:rsidRPr="00A716DA">
              <w:rPr>
                <w:b/>
                <w:sz w:val="24"/>
                <w:szCs w:val="24"/>
              </w:rPr>
              <w:t>а также</w:t>
            </w:r>
            <w:r w:rsidRPr="00A716DA">
              <w:rPr>
                <w:sz w:val="24"/>
                <w:szCs w:val="24"/>
              </w:rPr>
              <w:t xml:space="preserve"> маршрутов, входящих маршрутную сеть движения поездов железнодорожного транспорта в пригородном сообщении,  </w:t>
            </w:r>
            <w:r w:rsidRPr="00A716DA">
              <w:rPr>
                <w:b/>
                <w:sz w:val="24"/>
                <w:szCs w:val="24"/>
              </w:rPr>
              <w:t>и авиацио</w:t>
            </w:r>
            <w:r>
              <w:rPr>
                <w:b/>
                <w:sz w:val="24"/>
                <w:szCs w:val="24"/>
              </w:rPr>
              <w:t>нных маршрутов  местной авиации</w:t>
            </w:r>
            <w:r w:rsidRPr="00A716DA">
              <w:rPr>
                <w:b/>
                <w:sz w:val="24"/>
                <w:szCs w:val="24"/>
              </w:rPr>
              <w:t>.</w:t>
            </w:r>
          </w:p>
          <w:p w:rsidR="0046106E" w:rsidRPr="008B0EEC" w:rsidRDefault="0046106E" w:rsidP="00BB0EFB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 w:val="restart"/>
          </w:tcPr>
          <w:p w:rsidR="0046106E" w:rsidRPr="00074640" w:rsidRDefault="0046106E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  <w:p w:rsidR="0046106E" w:rsidRPr="00074640" w:rsidRDefault="0046106E" w:rsidP="00BB0EFB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 w:val="restart"/>
          </w:tcPr>
          <w:p w:rsidR="0046106E" w:rsidRDefault="0046106E" w:rsidP="00BB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Сформирована новая статья</w:t>
            </w:r>
          </w:p>
          <w:p w:rsidR="0046106E" w:rsidRPr="00EA49E2" w:rsidRDefault="0046106E" w:rsidP="00BB0EFB">
            <w:pPr>
              <w:rPr>
                <w:b/>
                <w:sz w:val="22"/>
                <w:szCs w:val="22"/>
              </w:rPr>
            </w:pPr>
            <w:r w:rsidRPr="00EA49E2">
              <w:rPr>
                <w:b/>
                <w:sz w:val="22"/>
                <w:szCs w:val="22"/>
              </w:rPr>
              <w:t xml:space="preserve">Статья 7. Маршрутная сеть регулярных перевозок </w:t>
            </w:r>
            <w:r w:rsidRPr="00EA49E2">
              <w:rPr>
                <w:b/>
                <w:sz w:val="22"/>
                <w:szCs w:val="22"/>
              </w:rPr>
              <w:br/>
              <w:t>на территории Свердловской области</w:t>
            </w:r>
          </w:p>
          <w:p w:rsidR="0046106E" w:rsidRPr="00EA49E2" w:rsidRDefault="0046106E" w:rsidP="00BB0EFB">
            <w:pPr>
              <w:rPr>
                <w:b/>
                <w:sz w:val="22"/>
                <w:szCs w:val="22"/>
              </w:rPr>
            </w:pPr>
          </w:p>
          <w:p w:rsidR="0046106E" w:rsidRPr="00EA49E2" w:rsidRDefault="0046106E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>1. В целях обеспечения доступности транспортных услуг для населения Свердловской области формируется маршрутная сеть регулярных перевозок на территории Свердловской области.</w:t>
            </w:r>
          </w:p>
          <w:p w:rsidR="0046106E" w:rsidRPr="00EA49E2" w:rsidRDefault="0046106E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>2. Маршрутная сеть регулярных перевозок на территории Свердловской области включает:</w:t>
            </w:r>
          </w:p>
          <w:p w:rsidR="0046106E" w:rsidRPr="00EA49E2" w:rsidRDefault="0046106E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 xml:space="preserve">1) межмуниципальные маршруты регулярных перевозок пассажиров и багажа автомобильным транспортом; </w:t>
            </w:r>
          </w:p>
          <w:p w:rsidR="0046106E" w:rsidRPr="00EA49E2" w:rsidRDefault="0046106E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>2) межмуниципальные маршруты регулярных пассажирских перевозок водным транспортом;</w:t>
            </w:r>
          </w:p>
          <w:p w:rsidR="0046106E" w:rsidRPr="00EA49E2" w:rsidRDefault="0046106E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>3) межмуниципальные маршруты регулярных пассажирских перевозок воздушным транспортом;</w:t>
            </w:r>
          </w:p>
          <w:p w:rsidR="0046106E" w:rsidRPr="00EA49E2" w:rsidRDefault="0046106E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>4) пригородные маршруты регулярных пассажирских перевозок железнодорожным транспортом;</w:t>
            </w:r>
          </w:p>
          <w:p w:rsidR="0046106E" w:rsidRPr="00EA49E2" w:rsidRDefault="0046106E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>5) муниципальные маршруты регулярных перевозок пассажиров и багажа автомобильным транспортом и городским наземным электрическим транспортом;</w:t>
            </w:r>
          </w:p>
          <w:p w:rsidR="0046106E" w:rsidRPr="00EA49E2" w:rsidRDefault="0046106E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>6) межрегиональные маршруты регулярных перевозок пассажиров и багажа автомобильным транспортом, проходящие в границах Свердловской области.</w:t>
            </w:r>
          </w:p>
          <w:p w:rsidR="0046106E" w:rsidRPr="00D36E3B" w:rsidRDefault="0046106E" w:rsidP="0046106E">
            <w:pPr>
              <w:rPr>
                <w:sz w:val="22"/>
                <w:szCs w:val="22"/>
              </w:rPr>
            </w:pPr>
          </w:p>
        </w:tc>
      </w:tr>
      <w:tr w:rsidR="0046106E" w:rsidRPr="00D36E3B" w:rsidTr="00BB0EFB">
        <w:tc>
          <w:tcPr>
            <w:tcW w:w="526" w:type="dxa"/>
            <w:vMerge/>
          </w:tcPr>
          <w:p w:rsidR="0046106E" w:rsidRDefault="0046106E" w:rsidP="00BB0EFB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46106E" w:rsidRDefault="0046106E" w:rsidP="00BB0E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2440" w:type="dxa"/>
          </w:tcPr>
          <w:p w:rsidR="0046106E" w:rsidRPr="008B0EEC" w:rsidRDefault="0046106E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ст. 4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   </w:t>
            </w:r>
            <w:r w:rsidRPr="008B0EEC">
              <w:rPr>
                <w:sz w:val="22"/>
                <w:szCs w:val="22"/>
              </w:rPr>
              <w:t>«</w:t>
            </w:r>
            <w:proofErr w:type="gramEnd"/>
            <w:r w:rsidRPr="008B0EEC">
              <w:rPr>
                <w:sz w:val="22"/>
                <w:szCs w:val="22"/>
              </w:rPr>
              <w:t>Маршрутная сеть регулярных перевозок пассажиров и багажа на территории Свердловской области»</w:t>
            </w:r>
          </w:p>
          <w:p w:rsidR="0046106E" w:rsidRDefault="0046106E" w:rsidP="00BB0EF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6106E" w:rsidRDefault="0046106E" w:rsidP="00BB0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правка:</w:t>
            </w:r>
          </w:p>
          <w:p w:rsidR="0046106E" w:rsidRDefault="0046106E" w:rsidP="00BB0EFB">
            <w:pPr>
              <w:rPr>
                <w:sz w:val="24"/>
                <w:szCs w:val="24"/>
              </w:rPr>
            </w:pPr>
            <w:r w:rsidRPr="00276D07">
              <w:rPr>
                <w:sz w:val="24"/>
                <w:szCs w:val="24"/>
              </w:rPr>
              <w:t xml:space="preserve">1.Маршрутная сеть регулярных перевозок пассажиров и багажа  Свердловской области состоит из межмуниципальных маршрутов </w:t>
            </w:r>
            <w:r w:rsidRPr="009E230A">
              <w:rPr>
                <w:b/>
                <w:sz w:val="24"/>
                <w:szCs w:val="24"/>
              </w:rPr>
              <w:t>регулярных перевозок</w:t>
            </w:r>
            <w:r>
              <w:rPr>
                <w:sz w:val="24"/>
                <w:szCs w:val="24"/>
              </w:rPr>
              <w:t xml:space="preserve"> </w:t>
            </w:r>
            <w:r w:rsidRPr="00276D07">
              <w:rPr>
                <w:sz w:val="24"/>
                <w:szCs w:val="24"/>
              </w:rPr>
              <w:t xml:space="preserve">междугороднего и пригородного сообщения, обслуживаемых автомобильным транспортом, муниципальных маршрутов </w:t>
            </w:r>
            <w:r w:rsidRPr="009E230A">
              <w:rPr>
                <w:b/>
                <w:sz w:val="24"/>
                <w:szCs w:val="24"/>
              </w:rPr>
              <w:t>регулярных перевозок</w:t>
            </w:r>
            <w:r>
              <w:rPr>
                <w:sz w:val="24"/>
                <w:szCs w:val="24"/>
              </w:rPr>
              <w:t xml:space="preserve"> </w:t>
            </w:r>
            <w:r w:rsidRPr="00276D07">
              <w:rPr>
                <w:sz w:val="24"/>
                <w:szCs w:val="24"/>
              </w:rPr>
              <w:t xml:space="preserve">городского и пригородного сообщения, обслуживаемых автомобильным </w:t>
            </w:r>
            <w:r w:rsidRPr="00276D07">
              <w:rPr>
                <w:sz w:val="24"/>
                <w:szCs w:val="24"/>
              </w:rPr>
              <w:lastRenderedPageBreak/>
              <w:t>транспортом и городским наземным электрическим транспортом, межрегиональных маршрутов</w:t>
            </w:r>
            <w:r w:rsidRPr="009E230A">
              <w:rPr>
                <w:b/>
                <w:sz w:val="24"/>
                <w:szCs w:val="24"/>
              </w:rPr>
              <w:t xml:space="preserve"> регулярных перевозок</w:t>
            </w:r>
            <w:r w:rsidRPr="00276D07">
              <w:rPr>
                <w:sz w:val="24"/>
                <w:szCs w:val="24"/>
              </w:rPr>
              <w:t xml:space="preserve">, </w:t>
            </w:r>
            <w:r w:rsidRPr="009E230A">
              <w:rPr>
                <w:b/>
                <w:sz w:val="24"/>
                <w:szCs w:val="24"/>
              </w:rPr>
              <w:t>проходящих в границах</w:t>
            </w:r>
            <w:r w:rsidRPr="00276D07">
              <w:rPr>
                <w:sz w:val="24"/>
                <w:szCs w:val="24"/>
              </w:rPr>
              <w:t xml:space="preserve"> Свердловской области, обслуживаемых автомобильным транспортом, и маршрут</w:t>
            </w:r>
            <w:r>
              <w:rPr>
                <w:sz w:val="24"/>
                <w:szCs w:val="24"/>
              </w:rPr>
              <w:t>ы</w:t>
            </w:r>
            <w:r w:rsidRPr="009E230A">
              <w:rPr>
                <w:b/>
                <w:sz w:val="24"/>
                <w:szCs w:val="24"/>
              </w:rPr>
              <w:t xml:space="preserve"> регулярных перевозок</w:t>
            </w:r>
            <w:r>
              <w:rPr>
                <w:sz w:val="24"/>
                <w:szCs w:val="24"/>
              </w:rPr>
              <w:t xml:space="preserve"> </w:t>
            </w:r>
            <w:r w:rsidRPr="00276D07">
              <w:rPr>
                <w:sz w:val="24"/>
                <w:szCs w:val="24"/>
              </w:rPr>
              <w:t>железнодорожн</w:t>
            </w:r>
            <w:r>
              <w:rPr>
                <w:sz w:val="24"/>
                <w:szCs w:val="24"/>
              </w:rPr>
              <w:t xml:space="preserve">ым </w:t>
            </w:r>
            <w:r w:rsidRPr="00276D07">
              <w:rPr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>ом</w:t>
            </w:r>
            <w:r w:rsidRPr="00276D07">
              <w:rPr>
                <w:sz w:val="24"/>
                <w:szCs w:val="24"/>
              </w:rPr>
              <w:t xml:space="preserve"> в пригородном сообщении.</w:t>
            </w:r>
          </w:p>
          <w:p w:rsidR="0046106E" w:rsidRPr="00A716DA" w:rsidRDefault="0046106E" w:rsidP="00BB0EFB">
            <w:pPr>
              <w:rPr>
                <w:sz w:val="24"/>
                <w:szCs w:val="24"/>
              </w:rPr>
            </w:pPr>
            <w:r w:rsidRPr="0043775B">
              <w:rPr>
                <w:sz w:val="24"/>
                <w:szCs w:val="24"/>
              </w:rPr>
              <w:t xml:space="preserve">2. Маршрутная сеть регулярных перевозок пассажиров и багажа Свердловской области обеспечивает доступность услуг транспорта общего пользования для населения </w:t>
            </w:r>
            <w:r w:rsidRPr="009E230A">
              <w:rPr>
                <w:b/>
                <w:sz w:val="24"/>
                <w:szCs w:val="24"/>
              </w:rPr>
              <w:t>Свердловской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>области во взаимодействии видов транспорта и видов сообщения.</w:t>
            </w:r>
          </w:p>
        </w:tc>
        <w:tc>
          <w:tcPr>
            <w:tcW w:w="1447" w:type="dxa"/>
            <w:vMerge/>
          </w:tcPr>
          <w:p w:rsidR="0046106E" w:rsidRPr="00074640" w:rsidRDefault="0046106E" w:rsidP="00BB0EFB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46106E" w:rsidRPr="00D36E3B" w:rsidRDefault="0046106E" w:rsidP="00BB0EFB">
            <w:pPr>
              <w:rPr>
                <w:sz w:val="22"/>
                <w:szCs w:val="22"/>
              </w:rPr>
            </w:pPr>
          </w:p>
        </w:tc>
      </w:tr>
      <w:tr w:rsidR="00613655" w:rsidRPr="00D36E3B" w:rsidTr="00BB0EFB">
        <w:tc>
          <w:tcPr>
            <w:tcW w:w="526" w:type="dxa"/>
            <w:vMerge w:val="restart"/>
          </w:tcPr>
          <w:p w:rsidR="00613655" w:rsidRPr="008B0EEC" w:rsidRDefault="0061365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9. 11</w:t>
            </w:r>
          </w:p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 w:val="restart"/>
          </w:tcPr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  <w:r w:rsidRPr="00904F80">
              <w:rPr>
                <w:bCs/>
                <w:sz w:val="22"/>
                <w:szCs w:val="22"/>
                <w:lang w:eastAsia="en-US"/>
              </w:rPr>
              <w:t>Администрация г.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04F80">
              <w:rPr>
                <w:bCs/>
                <w:sz w:val="22"/>
                <w:szCs w:val="22"/>
                <w:lang w:eastAsia="en-US"/>
              </w:rPr>
              <w:t>Екатеринбурга</w:t>
            </w: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Pr="008B0EEC" w:rsidRDefault="00613655" w:rsidP="00BB0EFB">
            <w:pPr>
              <w:rPr>
                <w:sz w:val="22"/>
                <w:szCs w:val="22"/>
              </w:rPr>
            </w:pP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Уполномоченный по </w:t>
            </w:r>
            <w:proofErr w:type="gramStart"/>
            <w:r>
              <w:rPr>
                <w:sz w:val="22"/>
                <w:szCs w:val="22"/>
              </w:rPr>
              <w:t>защите  прав</w:t>
            </w:r>
            <w:proofErr w:type="gramEnd"/>
            <w:r>
              <w:rPr>
                <w:sz w:val="22"/>
                <w:szCs w:val="22"/>
              </w:rPr>
              <w:t xml:space="preserve">  предпринимателей в Свердловской области</w:t>
            </w:r>
          </w:p>
          <w:p w:rsidR="00613655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613655" w:rsidRPr="008B0EEC" w:rsidRDefault="00613655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</w:tcPr>
          <w:p w:rsidR="00613655" w:rsidRPr="00F604D5" w:rsidRDefault="00613655" w:rsidP="0046106E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Изменение  п.</w:t>
            </w:r>
            <w:proofErr w:type="gramEnd"/>
            <w:r>
              <w:rPr>
                <w:sz w:val="22"/>
                <w:szCs w:val="22"/>
              </w:rPr>
              <w:t>12 ч.3 Правительство Свердловской области ст.7 «</w:t>
            </w:r>
            <w:r w:rsidRPr="00F604D5">
              <w:rPr>
                <w:sz w:val="22"/>
                <w:szCs w:val="22"/>
              </w:rPr>
              <w:t>Полномочия высших органов государственной власти Свердловской области в сфере организации 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  <w:p w:rsidR="00613655" w:rsidRPr="008B0EEC" w:rsidRDefault="00613655" w:rsidP="0046106E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13655" w:rsidRPr="008B0EEC" w:rsidRDefault="00613655" w:rsidP="00BB0EFB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6E4684">
              <w:rPr>
                <w:sz w:val="24"/>
                <w:szCs w:val="24"/>
              </w:rPr>
              <w:t>12)</w:t>
            </w:r>
            <w:r w:rsidRPr="006E4684">
              <w:rPr>
                <w:b/>
                <w:sz w:val="24"/>
                <w:szCs w:val="24"/>
              </w:rPr>
              <w:t>определяют</w:t>
            </w:r>
            <w:r>
              <w:rPr>
                <w:sz w:val="24"/>
                <w:szCs w:val="24"/>
              </w:rPr>
              <w:t xml:space="preserve"> </w:t>
            </w:r>
            <w:r w:rsidRPr="006E4684">
              <w:rPr>
                <w:sz w:val="24"/>
                <w:szCs w:val="24"/>
              </w:rPr>
              <w:t xml:space="preserve"> требование о передаче </w:t>
            </w:r>
            <w:r w:rsidRPr="006E4684">
              <w:rPr>
                <w:color w:val="26282F"/>
                <w:sz w:val="24"/>
                <w:szCs w:val="24"/>
              </w:rPr>
              <w:t xml:space="preserve">информации абонентскими  </w:t>
            </w:r>
            <w:proofErr w:type="spellStart"/>
            <w:r w:rsidRPr="006E4684">
              <w:rPr>
                <w:color w:val="26282F"/>
                <w:sz w:val="24"/>
                <w:szCs w:val="24"/>
              </w:rPr>
              <w:t>телематическими</w:t>
            </w:r>
            <w:proofErr w:type="spellEnd"/>
            <w:r w:rsidRPr="006E4684">
              <w:rPr>
                <w:color w:val="26282F"/>
                <w:sz w:val="24"/>
                <w:szCs w:val="24"/>
              </w:rPr>
              <w:t xml:space="preserve"> терминалами, установленными на транспортных средствах перевозчиков,</w:t>
            </w:r>
            <w:r w:rsidRPr="006E4684">
              <w:rPr>
                <w:sz w:val="24"/>
                <w:szCs w:val="24"/>
              </w:rPr>
              <w:t xml:space="preserve"> с которыми заключен муниципальный  контракт, договор об обслуживании муниципальных маршрутов регулярных пассажирских перевозок автомобильным транспортом, либо которым выдано свидетельство об осуществлении перевозок  по муниципальному маршруту регулярных перевозок, в Региональную информационно-навигационную </w:t>
            </w:r>
            <w:r w:rsidRPr="006E4684">
              <w:rPr>
                <w:sz w:val="24"/>
                <w:szCs w:val="24"/>
              </w:rPr>
              <w:lastRenderedPageBreak/>
              <w:t xml:space="preserve">систему транспортного комплекса Свердловской области (РНИС)  </w:t>
            </w:r>
            <w:r w:rsidRPr="00D5762D">
              <w:rPr>
                <w:sz w:val="24"/>
                <w:szCs w:val="24"/>
              </w:rPr>
              <w:t>и/или информационно-навигационную систему муниципального образования, а также определяет порядок подключения в РНИС,  в информационно-навигационную  систему муниципального образования  и содержание навигационной информации</w:t>
            </w:r>
            <w:r>
              <w:rPr>
                <w:b/>
                <w:sz w:val="24"/>
                <w:szCs w:val="24"/>
              </w:rPr>
              <w:t>.</w:t>
            </w:r>
            <w:r w:rsidRPr="006E46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Merge w:val="restart"/>
          </w:tcPr>
          <w:p w:rsidR="00613655" w:rsidRPr="00074640" w:rsidRDefault="0061365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Учтено</w:t>
            </w:r>
          </w:p>
          <w:p w:rsidR="00613655" w:rsidRPr="00074640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613655" w:rsidRPr="00EA49E2" w:rsidRDefault="00613655" w:rsidP="00BB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r w:rsidRPr="00EA49E2">
              <w:rPr>
                <w:b/>
                <w:sz w:val="22"/>
                <w:szCs w:val="22"/>
              </w:rPr>
              <w:t>Стать</w:t>
            </w:r>
            <w:r>
              <w:rPr>
                <w:b/>
                <w:sz w:val="22"/>
                <w:szCs w:val="22"/>
              </w:rPr>
              <w:t>ю</w:t>
            </w:r>
            <w:r w:rsidRPr="00EA49E2">
              <w:rPr>
                <w:b/>
                <w:sz w:val="22"/>
                <w:szCs w:val="22"/>
              </w:rPr>
              <w:t xml:space="preserve"> 6. Деятельность органов местного самоуправления </w:t>
            </w:r>
          </w:p>
          <w:p w:rsidR="00613655" w:rsidRPr="00EA49E2" w:rsidRDefault="00613655" w:rsidP="00BB0EFB">
            <w:pPr>
              <w:rPr>
                <w:b/>
                <w:sz w:val="22"/>
                <w:szCs w:val="22"/>
              </w:rPr>
            </w:pPr>
            <w:r w:rsidRPr="00EA49E2">
              <w:rPr>
                <w:b/>
                <w:sz w:val="22"/>
                <w:szCs w:val="22"/>
              </w:rPr>
              <w:t xml:space="preserve">муниципальных образований, расположенных на </w:t>
            </w:r>
          </w:p>
          <w:p w:rsidR="00613655" w:rsidRPr="00EA49E2" w:rsidRDefault="00613655" w:rsidP="00BB0EFB">
            <w:pPr>
              <w:rPr>
                <w:b/>
                <w:sz w:val="22"/>
                <w:szCs w:val="22"/>
              </w:rPr>
            </w:pPr>
            <w:r w:rsidRPr="00EA49E2">
              <w:rPr>
                <w:b/>
                <w:sz w:val="22"/>
                <w:szCs w:val="22"/>
              </w:rPr>
              <w:t xml:space="preserve">территории Свердловской области, в сфере </w:t>
            </w:r>
          </w:p>
          <w:p w:rsidR="00613655" w:rsidRDefault="00613655" w:rsidP="00BB0EFB">
            <w:pPr>
              <w:rPr>
                <w:b/>
                <w:sz w:val="22"/>
                <w:szCs w:val="22"/>
              </w:rPr>
            </w:pPr>
            <w:r w:rsidRPr="00EA49E2">
              <w:rPr>
                <w:b/>
                <w:sz w:val="22"/>
                <w:szCs w:val="22"/>
              </w:rPr>
              <w:t>организации транспортного обслуживания населения</w:t>
            </w:r>
          </w:p>
          <w:p w:rsidR="00613655" w:rsidRPr="00EA49E2" w:rsidRDefault="00613655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>включен пункт</w:t>
            </w:r>
          </w:p>
          <w:p w:rsidR="00613655" w:rsidRPr="00EA49E2" w:rsidRDefault="00613655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 xml:space="preserve">10) могут устанавливать требования к осуществлению регулярных перевозок пассажиров и багажа автомобильным транспортом и городским наземным электрическим транспортом по нерегулируемым тарифам, в том числе требование о необходимости передачи </w:t>
            </w:r>
            <w:r w:rsidRPr="00EA49E2">
              <w:rPr>
                <w:sz w:val="22"/>
                <w:szCs w:val="22"/>
              </w:rPr>
              <w:lastRenderedPageBreak/>
              <w:t>информации о движении транспортного средства по маршруту аппаратурой спутниковой навигации ГЛОНАСС или ГЛОНАСС/GPS, установленной на таком транспортном средстве, в навигационно-информационную систему, определенную органами местного самоуправления;</w:t>
            </w:r>
          </w:p>
          <w:p w:rsidR="00613655" w:rsidRPr="00EA49E2" w:rsidRDefault="00613655" w:rsidP="00BB0EFB">
            <w:pPr>
              <w:rPr>
                <w:sz w:val="22"/>
                <w:szCs w:val="22"/>
              </w:rPr>
            </w:pPr>
          </w:p>
          <w:p w:rsidR="00613655" w:rsidRPr="00D36E3B" w:rsidRDefault="00613655" w:rsidP="00BB0EFB">
            <w:pPr>
              <w:rPr>
                <w:sz w:val="22"/>
                <w:szCs w:val="22"/>
              </w:rPr>
            </w:pPr>
          </w:p>
        </w:tc>
      </w:tr>
      <w:tr w:rsidR="00613655" w:rsidRPr="00D36E3B" w:rsidTr="00BB0EFB">
        <w:tc>
          <w:tcPr>
            <w:tcW w:w="526" w:type="dxa"/>
            <w:vMerge/>
          </w:tcPr>
          <w:p w:rsidR="00613655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613655" w:rsidRPr="00904F80" w:rsidRDefault="00613655" w:rsidP="00BB0E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vMerge/>
          </w:tcPr>
          <w:p w:rsidR="00613655" w:rsidRDefault="00613655" w:rsidP="00BB0EFB">
            <w:pPr>
              <w:widowControl w:val="0"/>
              <w:ind w:firstLine="54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13655" w:rsidRDefault="00613655" w:rsidP="00BB0E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термин «абонентский </w:t>
            </w:r>
            <w:proofErr w:type="spellStart"/>
            <w:proofErr w:type="gramStart"/>
            <w:r>
              <w:rPr>
                <w:sz w:val="24"/>
                <w:szCs w:val="24"/>
              </w:rPr>
              <w:t>телематический</w:t>
            </w:r>
            <w:proofErr w:type="spellEnd"/>
            <w:r>
              <w:rPr>
                <w:sz w:val="24"/>
                <w:szCs w:val="24"/>
              </w:rPr>
              <w:t xml:space="preserve">  терминал</w:t>
            </w:r>
            <w:proofErr w:type="gramEnd"/>
            <w:r>
              <w:rPr>
                <w:sz w:val="24"/>
                <w:szCs w:val="24"/>
              </w:rPr>
              <w:t>»  и «Региональная навигационно-информационная система».</w:t>
            </w:r>
          </w:p>
          <w:p w:rsidR="00613655" w:rsidRPr="006E4684" w:rsidRDefault="00613655" w:rsidP="00BB0EF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 нормативный акт, обязывающий установить терминал на транспортное средство и передача информации в РНИС ТК СО.</w:t>
            </w:r>
          </w:p>
        </w:tc>
        <w:tc>
          <w:tcPr>
            <w:tcW w:w="1447" w:type="dxa"/>
            <w:vMerge/>
          </w:tcPr>
          <w:p w:rsidR="00613655" w:rsidRPr="00074640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613655" w:rsidRDefault="00613655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 xml:space="preserve">В соответствии с замечаниями применено понятие: «аппаратура спутниковой навигации ГЛОНАСС или ГЛОНАСС/GPS» </w:t>
            </w:r>
          </w:p>
          <w:p w:rsidR="00613655" w:rsidRPr="00D36E3B" w:rsidRDefault="00613655" w:rsidP="00BB0EFB">
            <w:pPr>
              <w:rPr>
                <w:sz w:val="22"/>
                <w:szCs w:val="22"/>
              </w:rPr>
            </w:pPr>
          </w:p>
          <w:p w:rsidR="00613655" w:rsidRPr="00EA49E2" w:rsidRDefault="0061365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Статье 11 пункт 4 -  </w:t>
            </w:r>
            <w:r w:rsidRPr="00EA49E2">
              <w:rPr>
                <w:sz w:val="22"/>
                <w:szCs w:val="22"/>
              </w:rPr>
              <w:t xml:space="preserve"> Юридическое лицо, индивидуальный предприниматель, уполномоченный участник договора простого товарищества которым выдано свидетельство об осуществлении перевозок по межмуниципальному маршруту регулярных перевозок пассажиров и багажа автомобильным транспортом, обеспечивают направление в порядке, установленные уполномоченным исполнительным органом государственной власти Свердловской области в сфере организации транспортного обслуживания, информации о движении транспортного средства по соответствующему маршруту аппаратурой спутниковой навигации ГЛОНАСС или ГЛОНАСС/GPS в Региональную навигационно-информационную систему транспортного комплекса Свердловской области.</w:t>
            </w:r>
          </w:p>
          <w:p w:rsidR="00613655" w:rsidRDefault="00613655" w:rsidP="00BB0EFB">
            <w:pPr>
              <w:rPr>
                <w:sz w:val="22"/>
                <w:szCs w:val="22"/>
              </w:rPr>
            </w:pPr>
          </w:p>
          <w:p w:rsidR="00613655" w:rsidRPr="00D36E3B" w:rsidRDefault="00613655" w:rsidP="00BB0EFB">
            <w:pPr>
              <w:rPr>
                <w:sz w:val="22"/>
                <w:szCs w:val="22"/>
              </w:rPr>
            </w:pPr>
          </w:p>
        </w:tc>
      </w:tr>
      <w:tr w:rsidR="00613655" w:rsidRPr="00D36E3B" w:rsidTr="00BB0EFB">
        <w:tc>
          <w:tcPr>
            <w:tcW w:w="526" w:type="dxa"/>
            <w:vMerge/>
          </w:tcPr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613655" w:rsidRPr="00833B51" w:rsidRDefault="00613655" w:rsidP="00613655">
            <w:pPr>
              <w:rPr>
                <w:sz w:val="22"/>
                <w:szCs w:val="22"/>
              </w:rPr>
            </w:pPr>
            <w:proofErr w:type="spellStart"/>
            <w:r w:rsidRPr="00833B51">
              <w:rPr>
                <w:sz w:val="22"/>
                <w:szCs w:val="22"/>
              </w:rPr>
              <w:t>Засыпкин</w:t>
            </w:r>
            <w:proofErr w:type="spellEnd"/>
            <w:r w:rsidRPr="00833B51"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2440" w:type="dxa"/>
          </w:tcPr>
          <w:p w:rsidR="00613655" w:rsidRPr="00833B51" w:rsidRDefault="00613655" w:rsidP="00613655">
            <w:pPr>
              <w:rPr>
                <w:sz w:val="22"/>
                <w:szCs w:val="22"/>
              </w:rPr>
            </w:pPr>
            <w:r w:rsidRPr="00833B51">
              <w:rPr>
                <w:sz w:val="22"/>
                <w:szCs w:val="22"/>
              </w:rPr>
              <w:t xml:space="preserve">Включение в закон </w:t>
            </w:r>
            <w:proofErr w:type="gramStart"/>
            <w:r w:rsidRPr="00833B51">
              <w:rPr>
                <w:sz w:val="22"/>
                <w:szCs w:val="22"/>
              </w:rPr>
              <w:t xml:space="preserve">статьи </w:t>
            </w:r>
            <w:r>
              <w:rPr>
                <w:sz w:val="22"/>
                <w:szCs w:val="22"/>
              </w:rPr>
              <w:t xml:space="preserve"> </w:t>
            </w:r>
            <w:r w:rsidRPr="00833B51">
              <w:rPr>
                <w:sz w:val="22"/>
                <w:szCs w:val="22"/>
              </w:rPr>
              <w:t>«</w:t>
            </w:r>
            <w:proofErr w:type="gramEnd"/>
            <w:r w:rsidRPr="00833B51">
              <w:rPr>
                <w:sz w:val="24"/>
                <w:szCs w:val="24"/>
              </w:rPr>
              <w:t>Особенности регулирования транспортного обслуживания населения по муниципальным маршрутам автомобильным транспортом с применением нерегулируемого регулируемого тарифа»</w:t>
            </w:r>
          </w:p>
        </w:tc>
        <w:tc>
          <w:tcPr>
            <w:tcW w:w="4252" w:type="dxa"/>
          </w:tcPr>
          <w:p w:rsidR="00613655" w:rsidRDefault="00613655" w:rsidP="0061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Ю</w:t>
            </w:r>
            <w:r w:rsidRPr="0043775B">
              <w:rPr>
                <w:sz w:val="24"/>
                <w:szCs w:val="24"/>
              </w:rPr>
              <w:t>ридическо</w:t>
            </w:r>
            <w:r>
              <w:rPr>
                <w:sz w:val="24"/>
                <w:szCs w:val="24"/>
              </w:rPr>
              <w:t>е лицо</w:t>
            </w:r>
            <w:r w:rsidRPr="0043775B">
              <w:rPr>
                <w:sz w:val="24"/>
                <w:szCs w:val="24"/>
              </w:rPr>
              <w:t>, индивидуальн</w:t>
            </w:r>
            <w:r>
              <w:rPr>
                <w:sz w:val="24"/>
                <w:szCs w:val="24"/>
              </w:rPr>
              <w:t>ый</w:t>
            </w:r>
            <w:r w:rsidRPr="0043775B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ь</w:t>
            </w:r>
            <w:r w:rsidRPr="0043775B">
              <w:rPr>
                <w:sz w:val="24"/>
                <w:szCs w:val="24"/>
              </w:rPr>
              <w:t>, участник</w:t>
            </w:r>
            <w:r>
              <w:rPr>
                <w:sz w:val="24"/>
                <w:szCs w:val="24"/>
              </w:rPr>
              <w:t>и</w:t>
            </w:r>
            <w:r w:rsidRPr="0043775B">
              <w:rPr>
                <w:sz w:val="24"/>
                <w:szCs w:val="24"/>
              </w:rPr>
              <w:t xml:space="preserve"> </w:t>
            </w:r>
            <w:r w:rsidRPr="009A10CD">
              <w:rPr>
                <w:sz w:val="24"/>
                <w:szCs w:val="24"/>
              </w:rPr>
              <w:t xml:space="preserve">договора простого товарищества, которым выдано свидетельство об осуществлении перевозок по муниципальному маршруту регулярных перевозок, обязаны осуществлять передачу навигационной информации аппаратурой спутниковой навигации ГЛОНАСС или ГЛОНАСС/GPS, установленной на транспортных средствах, которые используются для перевозок по </w:t>
            </w:r>
            <w:r w:rsidRPr="007A452C">
              <w:rPr>
                <w:sz w:val="24"/>
                <w:szCs w:val="24"/>
              </w:rPr>
              <w:t xml:space="preserve">межмуниципальному маршруту регулярных перевозок, осуществляемых на </w:t>
            </w:r>
            <w:r>
              <w:rPr>
                <w:sz w:val="24"/>
                <w:szCs w:val="24"/>
              </w:rPr>
              <w:t>основании такого свидетельства,</w:t>
            </w:r>
            <w:r w:rsidRPr="007A452C">
              <w:rPr>
                <w:sz w:val="24"/>
                <w:szCs w:val="24"/>
              </w:rPr>
              <w:t xml:space="preserve"> в навигационно-информационную систему муниципального образования, а при ее отсутствии в Региональную информационно-навигационную</w:t>
            </w:r>
            <w:r>
              <w:rPr>
                <w:sz w:val="24"/>
                <w:szCs w:val="24"/>
              </w:rPr>
              <w:t xml:space="preserve"> систему транспортного комплекса Свердловской области.  </w:t>
            </w:r>
          </w:p>
          <w:p w:rsidR="00613655" w:rsidRPr="009A10CD" w:rsidRDefault="00613655" w:rsidP="00613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10CD">
              <w:rPr>
                <w:sz w:val="24"/>
                <w:szCs w:val="24"/>
              </w:rPr>
              <w:t xml:space="preserve">. Помимо обстоятельств, предусмотренных Федеральным законом, уполномоченный орган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9A10CD">
              <w:rPr>
                <w:sz w:val="24"/>
                <w:szCs w:val="24"/>
              </w:rPr>
              <w:t xml:space="preserve"> обращается в суд с заявлением о прекращении действия свидетельства об осуществлении перевозок по муниципальному маршруту </w:t>
            </w:r>
            <w:r w:rsidRPr="009A10CD">
              <w:rPr>
                <w:sz w:val="24"/>
                <w:szCs w:val="24"/>
              </w:rPr>
              <w:lastRenderedPageBreak/>
              <w:t>регулярных перевозок при наступлении хотя бы одного из следующих обстоятельств:</w:t>
            </w:r>
          </w:p>
          <w:p w:rsidR="00613655" w:rsidRPr="009A10CD" w:rsidRDefault="00613655" w:rsidP="0061365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9A10CD">
              <w:rPr>
                <w:sz w:val="24"/>
                <w:szCs w:val="24"/>
              </w:rPr>
              <w:t xml:space="preserve"> неоднократное совершение в течение срока действия свидетельства </w:t>
            </w:r>
            <w:r w:rsidRPr="009A10CD">
              <w:rPr>
                <w:b/>
                <w:sz w:val="24"/>
                <w:szCs w:val="24"/>
              </w:rPr>
              <w:t>об осуществлении перевозок по муниципальному маршруту регулярных перевозок</w:t>
            </w:r>
            <w:r w:rsidRPr="009A10CD">
              <w:rPr>
                <w:sz w:val="24"/>
                <w:szCs w:val="24"/>
              </w:rPr>
              <w:t xml:space="preserve"> по вине юридического лица, индивидуального предпринимателя, хотя бы одного из участников </w:t>
            </w:r>
            <w:r w:rsidRPr="009A10CD">
              <w:rPr>
                <w:b/>
                <w:sz w:val="24"/>
                <w:szCs w:val="24"/>
              </w:rPr>
              <w:t>договора</w:t>
            </w:r>
            <w:r w:rsidRPr="009A10CD">
              <w:rPr>
                <w:sz w:val="24"/>
                <w:szCs w:val="24"/>
              </w:rPr>
              <w:t xml:space="preserve"> простого товарищества, которым выдано такое свидетельство, </w:t>
            </w:r>
            <w:r w:rsidRPr="009A10CD">
              <w:rPr>
                <w:b/>
                <w:sz w:val="24"/>
                <w:szCs w:val="24"/>
              </w:rPr>
              <w:t>или их работников</w:t>
            </w:r>
            <w:r w:rsidRPr="009A10CD">
              <w:rPr>
                <w:sz w:val="24"/>
                <w:szCs w:val="24"/>
              </w:rPr>
              <w:t xml:space="preserve"> дорожно-транспортных происшествий, в результате которых погибли два и более человек, либо получили травмы средней и тяжелой степени тяжести пять и более человек;</w:t>
            </w:r>
          </w:p>
          <w:p w:rsidR="00613655" w:rsidRDefault="00613655" w:rsidP="00613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предоставление более </w:t>
            </w:r>
            <w:r w:rsidRPr="009A10CD">
              <w:rPr>
                <w:rFonts w:ascii="Times New Roman" w:hAnsi="Times New Roman" w:cs="Times New Roman"/>
                <w:b/>
                <w:sz w:val="24"/>
                <w:szCs w:val="24"/>
              </w:rPr>
              <w:t>30 дней подряд</w:t>
            </w: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по вине юридического лица, индивидуального предпринимателя, хотя бы одного из участников </w:t>
            </w:r>
            <w:r w:rsidRPr="009A10C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товарищества, которым выдано свидетельство </w:t>
            </w:r>
            <w:r w:rsidRPr="009A10C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9A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осуществлении перевозок по муниципальному маршруту регулярных перевозок, </w:t>
            </w: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навигационной информации аппаратурой спутниковой навигации ГЛОНАСС или ГЛОНАСС/GPS, установленной на транспортных средствах, которые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спользуются для перевозок по </w:t>
            </w: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маршруту </w:t>
            </w:r>
            <w:r w:rsidRPr="009A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перевозок, осуществляемых на основании такого свидетельства,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навигационно-информационную систему муниципального образования, а при ее отсутствии в </w:t>
            </w:r>
            <w:r w:rsidRPr="007A452C">
              <w:rPr>
                <w:rFonts w:ascii="Times New Roman" w:hAnsi="Times New Roman" w:cs="Times New Roman"/>
                <w:sz w:val="24"/>
                <w:szCs w:val="24"/>
              </w:rPr>
              <w:t>Региональную информационно-навигационную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транспортного комплекса Свердловской области.</w:t>
            </w:r>
          </w:p>
          <w:p w:rsidR="00613655" w:rsidRDefault="00613655" w:rsidP="0061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 муниципальном контракте уполномоченный орган местного самоуправления или иной муниципальный заказчик устанавливает требование об осуществлении передачи ю</w:t>
            </w:r>
            <w:r w:rsidRPr="0043775B">
              <w:rPr>
                <w:sz w:val="24"/>
                <w:szCs w:val="24"/>
              </w:rPr>
              <w:t>ридическ</w:t>
            </w:r>
            <w:r>
              <w:rPr>
                <w:sz w:val="24"/>
                <w:szCs w:val="24"/>
              </w:rPr>
              <w:t>им лицом</w:t>
            </w:r>
            <w:r w:rsidRPr="0043775B">
              <w:rPr>
                <w:sz w:val="24"/>
                <w:szCs w:val="24"/>
              </w:rPr>
              <w:t>, индивидуальн</w:t>
            </w:r>
            <w:r>
              <w:rPr>
                <w:sz w:val="24"/>
                <w:szCs w:val="24"/>
              </w:rPr>
              <w:t>ым</w:t>
            </w:r>
            <w:r w:rsidRPr="0043775B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ем</w:t>
            </w:r>
            <w:r w:rsidRPr="0043775B">
              <w:rPr>
                <w:sz w:val="24"/>
                <w:szCs w:val="24"/>
              </w:rPr>
              <w:t>, участник</w:t>
            </w:r>
            <w:r>
              <w:rPr>
                <w:sz w:val="24"/>
                <w:szCs w:val="24"/>
              </w:rPr>
              <w:t>ами</w:t>
            </w:r>
            <w:r w:rsidRPr="0043775B">
              <w:rPr>
                <w:sz w:val="24"/>
                <w:szCs w:val="24"/>
              </w:rPr>
              <w:t xml:space="preserve"> </w:t>
            </w:r>
            <w:r w:rsidRPr="009A10CD">
              <w:rPr>
                <w:sz w:val="24"/>
                <w:szCs w:val="24"/>
              </w:rPr>
              <w:t xml:space="preserve">договора простого товарищества, </w:t>
            </w:r>
            <w:r>
              <w:rPr>
                <w:sz w:val="24"/>
                <w:szCs w:val="24"/>
              </w:rPr>
              <w:t xml:space="preserve">с </w:t>
            </w:r>
            <w:r w:rsidRPr="009A10CD">
              <w:rPr>
                <w:sz w:val="24"/>
                <w:szCs w:val="24"/>
              </w:rPr>
              <w:t>которым</w:t>
            </w:r>
            <w:r>
              <w:rPr>
                <w:sz w:val="24"/>
                <w:szCs w:val="24"/>
              </w:rPr>
              <w:t>и</w:t>
            </w:r>
            <w:r w:rsidRPr="009A1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 муниципальный контракт</w:t>
            </w:r>
            <w:r w:rsidRPr="009A10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A10CD">
              <w:rPr>
                <w:sz w:val="24"/>
                <w:szCs w:val="24"/>
              </w:rPr>
              <w:t>навигационной информации аппаратурой спутниковой навигации ГЛОНАСС или ГЛОНАСС/GPS, установленной на транспортных средствах, которые и</w:t>
            </w:r>
            <w:r>
              <w:rPr>
                <w:sz w:val="24"/>
                <w:szCs w:val="24"/>
              </w:rPr>
              <w:t xml:space="preserve">спользуются для перевозок по </w:t>
            </w:r>
            <w:r w:rsidRPr="009A10CD">
              <w:rPr>
                <w:sz w:val="24"/>
                <w:szCs w:val="24"/>
              </w:rPr>
              <w:t xml:space="preserve">муниципальному маршруту регулярных перевозок, осуществляемых на основании такого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9A10CD">
              <w:rPr>
                <w:sz w:val="24"/>
                <w:szCs w:val="24"/>
              </w:rPr>
              <w:t xml:space="preserve">, </w:t>
            </w:r>
            <w:r w:rsidRPr="007A452C">
              <w:rPr>
                <w:sz w:val="24"/>
                <w:szCs w:val="24"/>
              </w:rPr>
              <w:t>в навигационно-информационную систему муниципального образования, а при ее отсутствии в Региональную информационно-навигационную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систему транспортного комплекса Свердловской области.</w:t>
            </w:r>
          </w:p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613655" w:rsidRPr="00956D0D" w:rsidRDefault="00613655" w:rsidP="0061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Учтено в пункте </w:t>
            </w:r>
            <w:r w:rsidRPr="00956D0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spellEnd"/>
            <w:r>
              <w:rPr>
                <w:sz w:val="22"/>
                <w:szCs w:val="22"/>
              </w:rPr>
              <w:t xml:space="preserve"> 13</w:t>
            </w:r>
            <w:r w:rsidRPr="00956D0D">
              <w:rPr>
                <w:sz w:val="22"/>
                <w:szCs w:val="22"/>
              </w:rPr>
              <w:t xml:space="preserve"> Уполномоченный орган местного самоуправления в сфере организации транспортного обслуживания населения обращается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или городским наземным электрическим транспортом при наступлении обстоятельств, установленных федеральным законом, а также при наступлении хотя бы одного из следующих обстоятельств:</w:t>
            </w:r>
          </w:p>
          <w:p w:rsidR="00613655" w:rsidRPr="00956D0D" w:rsidRDefault="00613655" w:rsidP="00613655">
            <w:pPr>
              <w:rPr>
                <w:sz w:val="22"/>
                <w:szCs w:val="22"/>
              </w:rPr>
            </w:pPr>
            <w:r w:rsidRPr="00956D0D">
              <w:rPr>
                <w:sz w:val="22"/>
                <w:szCs w:val="22"/>
              </w:rPr>
              <w:t>1) неоднократное в течение одного года привлечение водителей транспортных средств к уголовной ответственности за нарушение правил дорожного движения и эксплуатации транспортных средств при осуществлении регулярных перевозок пассажиров и багажа автомобильным транспортом или городским наземным электрическим транспортом по муниципальному маршруту таких перевозок;</w:t>
            </w:r>
          </w:p>
          <w:p w:rsidR="00613655" w:rsidRPr="00956D0D" w:rsidRDefault="00613655" w:rsidP="00613655">
            <w:pPr>
              <w:rPr>
                <w:sz w:val="22"/>
                <w:szCs w:val="22"/>
              </w:rPr>
            </w:pPr>
            <w:r w:rsidRPr="00956D0D">
              <w:rPr>
                <w:sz w:val="22"/>
                <w:szCs w:val="22"/>
              </w:rPr>
              <w:t xml:space="preserve">2) пять и более раз в течение одного года привлечение водителей транспортных средств к административной ответственности за нарушение правил дорожного движения или правил эксплуатации транспортного средства, повлекшее причинение средней тяжести вреда здоровью потерпевшего, при </w:t>
            </w:r>
            <w:r w:rsidRPr="00956D0D">
              <w:rPr>
                <w:sz w:val="22"/>
                <w:szCs w:val="22"/>
              </w:rPr>
              <w:lastRenderedPageBreak/>
              <w:t>осуществлении регулярных перевозок пассажиров и багажа автомобильным транспортом или городским наземным электрическим транспортом по муниципальному маршруту таких перевозок;</w:t>
            </w:r>
          </w:p>
          <w:p w:rsidR="00613655" w:rsidRPr="00956D0D" w:rsidRDefault="00613655" w:rsidP="00613655">
            <w:pPr>
              <w:rPr>
                <w:sz w:val="22"/>
                <w:szCs w:val="22"/>
              </w:rPr>
            </w:pPr>
            <w:r w:rsidRPr="00956D0D">
              <w:rPr>
                <w:sz w:val="22"/>
                <w:szCs w:val="22"/>
              </w:rPr>
              <w:t>3) непредставление более десяти дней подряд аппаратурой спутниковой навигации ГЛОНАСС или ГЛОНАСС/GPS, установленной на транспортном средстве, используемом для осуществления регулярных перевозок пассажиров и багажа автомобильным транспортом или городским наземным электрическим транспортом по муниципальному маршруту таких перевозок, информации о движении такого транспортного средства по указанному маршруту в навигационно-информационную систему, определенную органами местного самоуправления, в случае если муниципальными правовыми актами соответствующего муниципального образования установлено требование о необходимости передачи такой информации (за исключением случая непредставления указанной информации по причине проведения в соответствующей навигационно-информационной системе профилактических и ремонтных работ).</w:t>
            </w:r>
          </w:p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</w:tr>
      <w:tr w:rsidR="00E85103" w:rsidRPr="00D36E3B" w:rsidTr="00BB0EFB">
        <w:tc>
          <w:tcPr>
            <w:tcW w:w="526" w:type="dxa"/>
            <w:vMerge w:val="restart"/>
          </w:tcPr>
          <w:p w:rsidR="00E85103" w:rsidRPr="008B0EEC" w:rsidRDefault="00E85103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E66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</w:t>
            </w:r>
          </w:p>
          <w:p w:rsidR="00E85103" w:rsidRPr="008B0EEC" w:rsidRDefault="00E85103" w:rsidP="0010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66A9">
              <w:rPr>
                <w:sz w:val="22"/>
                <w:szCs w:val="22"/>
              </w:rPr>
              <w:t>4</w:t>
            </w:r>
          </w:p>
        </w:tc>
        <w:tc>
          <w:tcPr>
            <w:tcW w:w="1991" w:type="dxa"/>
            <w:gridSpan w:val="2"/>
            <w:vMerge w:val="restart"/>
          </w:tcPr>
          <w:p w:rsidR="00E85103" w:rsidRDefault="00E85103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Уральская торгово-промышленная палата,</w:t>
            </w: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E85103" w:rsidRPr="008B0EEC" w:rsidRDefault="00E85103" w:rsidP="00BB0EF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Свердловский областной союз промышленников и предпринимателей</w:t>
            </w:r>
          </w:p>
          <w:p w:rsidR="00E85103" w:rsidRDefault="00E85103" w:rsidP="00BB0EFB">
            <w:pPr>
              <w:rPr>
                <w:sz w:val="24"/>
                <w:szCs w:val="24"/>
              </w:rPr>
            </w:pPr>
          </w:p>
          <w:p w:rsidR="00E85103" w:rsidRDefault="00E85103" w:rsidP="00BB0EFB">
            <w:pPr>
              <w:rPr>
                <w:sz w:val="24"/>
                <w:szCs w:val="24"/>
              </w:rPr>
            </w:pPr>
          </w:p>
          <w:p w:rsidR="00E85103" w:rsidRDefault="00E85103" w:rsidP="00BB0EFB">
            <w:pPr>
              <w:rPr>
                <w:sz w:val="24"/>
                <w:szCs w:val="24"/>
              </w:rPr>
            </w:pPr>
          </w:p>
          <w:p w:rsidR="00E85103" w:rsidRDefault="00E85103" w:rsidP="00BB0EFB">
            <w:pPr>
              <w:rPr>
                <w:sz w:val="24"/>
                <w:szCs w:val="24"/>
              </w:rPr>
            </w:pPr>
          </w:p>
          <w:p w:rsidR="00E85103" w:rsidRDefault="00E85103" w:rsidP="00BB0EFB">
            <w:pPr>
              <w:rPr>
                <w:sz w:val="24"/>
                <w:szCs w:val="24"/>
              </w:rPr>
            </w:pPr>
          </w:p>
          <w:p w:rsidR="00E85103" w:rsidRDefault="00E85103" w:rsidP="00BB0EFB">
            <w:pPr>
              <w:rPr>
                <w:sz w:val="24"/>
                <w:szCs w:val="24"/>
              </w:rPr>
            </w:pPr>
          </w:p>
          <w:p w:rsidR="00E85103" w:rsidRDefault="00E85103" w:rsidP="00BB0EFB">
            <w:pPr>
              <w:rPr>
                <w:sz w:val="24"/>
                <w:szCs w:val="24"/>
              </w:rPr>
            </w:pPr>
          </w:p>
          <w:p w:rsidR="00E85103" w:rsidRDefault="00E85103" w:rsidP="00BB0EFB">
            <w:pPr>
              <w:rPr>
                <w:sz w:val="24"/>
                <w:szCs w:val="24"/>
              </w:rPr>
            </w:pPr>
          </w:p>
          <w:p w:rsidR="00E85103" w:rsidRPr="008B0EEC" w:rsidRDefault="00E85103" w:rsidP="00BB0EF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Союз малого и среднего бизнеса   Свердловской области</w:t>
            </w:r>
          </w:p>
        </w:tc>
        <w:tc>
          <w:tcPr>
            <w:tcW w:w="2440" w:type="dxa"/>
          </w:tcPr>
          <w:p w:rsidR="00E85103" w:rsidRPr="008B0EEC" w:rsidRDefault="00E85103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Дополнить гл.2 «</w:t>
            </w:r>
            <w:r w:rsidRPr="00BF708D">
              <w:rPr>
                <w:sz w:val="22"/>
                <w:szCs w:val="22"/>
              </w:rPr>
              <w:t>Полномочия органов государственной власти Свердловской области и органов местного самоуправления муниципальных образований Свердловской области в сфере организации транспортного обслуживания населения</w:t>
            </w:r>
            <w:r>
              <w:rPr>
                <w:b/>
                <w:szCs w:val="28"/>
              </w:rPr>
              <w:t xml:space="preserve">» </w:t>
            </w:r>
          </w:p>
        </w:tc>
        <w:tc>
          <w:tcPr>
            <w:tcW w:w="4252" w:type="dxa"/>
          </w:tcPr>
          <w:p w:rsidR="00E85103" w:rsidRDefault="00E85103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Включить в главу </w:t>
            </w:r>
            <w:r w:rsidRPr="00BF708D">
              <w:rPr>
                <w:sz w:val="22"/>
                <w:szCs w:val="22"/>
              </w:rPr>
              <w:t>стать</w:t>
            </w:r>
            <w:r>
              <w:rPr>
                <w:sz w:val="22"/>
                <w:szCs w:val="22"/>
              </w:rPr>
              <w:t xml:space="preserve">ю </w:t>
            </w:r>
            <w:r w:rsidRPr="00BF708D">
              <w:rPr>
                <w:sz w:val="22"/>
                <w:szCs w:val="22"/>
              </w:rPr>
              <w:t>об участии граждан и организаций в отношениях, связанных с организацией транспортного обслуживания,</w:t>
            </w:r>
            <w:r>
              <w:rPr>
                <w:sz w:val="22"/>
                <w:szCs w:val="22"/>
              </w:rPr>
              <w:t xml:space="preserve"> предусмотрев следующие положения:</w:t>
            </w:r>
          </w:p>
          <w:p w:rsidR="00E85103" w:rsidRDefault="00E85103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подготавливать предложения по развитию маршрутной сети Свердловской области,</w:t>
            </w:r>
          </w:p>
          <w:p w:rsidR="00E85103" w:rsidRDefault="00E85103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направлять обращения органам государственной власти Свердловской области, по вопросам организации транспортного обслуживания населения, </w:t>
            </w:r>
          </w:p>
          <w:p w:rsidR="00E85103" w:rsidRPr="008B0EEC" w:rsidRDefault="00E85103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обсуждать в средствах массовой информации вопросы организации вопросы организации транспортного обслуживания населения на территории Свердловской области.</w:t>
            </w:r>
          </w:p>
        </w:tc>
        <w:tc>
          <w:tcPr>
            <w:tcW w:w="1447" w:type="dxa"/>
            <w:vMerge w:val="restart"/>
          </w:tcPr>
          <w:p w:rsidR="00E85103" w:rsidRPr="00074640" w:rsidRDefault="00E85103" w:rsidP="00BB0EFB">
            <w:pPr>
              <w:rPr>
                <w:sz w:val="22"/>
                <w:szCs w:val="22"/>
              </w:rPr>
            </w:pPr>
            <w:r w:rsidRPr="002153CA"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  <w:vMerge w:val="restart"/>
          </w:tcPr>
          <w:p w:rsidR="00E85103" w:rsidRPr="00EA49E2" w:rsidRDefault="00E85103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>В статью</w:t>
            </w:r>
            <w:r>
              <w:rPr>
                <w:sz w:val="22"/>
                <w:szCs w:val="22"/>
              </w:rPr>
              <w:t xml:space="preserve"> 2</w:t>
            </w:r>
            <w:r w:rsidRPr="00EA49E2">
              <w:rPr>
                <w:sz w:val="22"/>
                <w:szCs w:val="22"/>
              </w:rPr>
              <w:t xml:space="preserve"> пункт </w:t>
            </w:r>
            <w:r>
              <w:rPr>
                <w:sz w:val="22"/>
                <w:szCs w:val="22"/>
              </w:rPr>
              <w:t>2</w:t>
            </w:r>
            <w:r w:rsidRPr="00EA49E2">
              <w:rPr>
                <w:sz w:val="22"/>
                <w:szCs w:val="22"/>
              </w:rPr>
              <w:t xml:space="preserve"> введен абзац:</w:t>
            </w:r>
          </w:p>
          <w:p w:rsidR="00E85103" w:rsidRPr="00EA49E2" w:rsidRDefault="00E85103" w:rsidP="00BB0EFB">
            <w:pPr>
              <w:rPr>
                <w:sz w:val="22"/>
                <w:szCs w:val="22"/>
              </w:rPr>
            </w:pPr>
            <w:r w:rsidRPr="00EA49E2">
              <w:rPr>
                <w:sz w:val="22"/>
                <w:szCs w:val="22"/>
              </w:rPr>
              <w:t>Граждане и общественные объединения могут направлять предложения по вопросам организации транспортного обслуживания населения в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а также принимать участие в обсуждении вопросов организации транспортного обслуживания населения.</w:t>
            </w:r>
          </w:p>
          <w:p w:rsidR="00E85103" w:rsidRPr="00D36E3B" w:rsidRDefault="00E85103" w:rsidP="00BB0EFB">
            <w:pPr>
              <w:rPr>
                <w:sz w:val="22"/>
                <w:szCs w:val="22"/>
              </w:rPr>
            </w:pPr>
          </w:p>
        </w:tc>
      </w:tr>
      <w:tr w:rsidR="00E85103" w:rsidRPr="002153CA" w:rsidTr="00BB0EFB">
        <w:tc>
          <w:tcPr>
            <w:tcW w:w="526" w:type="dxa"/>
            <w:vMerge/>
          </w:tcPr>
          <w:p w:rsidR="00E85103" w:rsidRDefault="00E85103" w:rsidP="00BB0EFB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E85103" w:rsidRDefault="00E85103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E85103" w:rsidRDefault="00E85103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Дополнить гл.2 «</w:t>
            </w:r>
            <w:r w:rsidRPr="00BF708D">
              <w:rPr>
                <w:sz w:val="22"/>
                <w:szCs w:val="22"/>
              </w:rPr>
              <w:t xml:space="preserve">Полномочия органов государственной власти Свердловской области и органов местного самоуправления муниципальных образований Свердловской области в сфере организации </w:t>
            </w:r>
            <w:proofErr w:type="gramStart"/>
            <w:r w:rsidRPr="00BF708D">
              <w:rPr>
                <w:sz w:val="22"/>
                <w:szCs w:val="22"/>
              </w:rPr>
              <w:t>транспортного  обслуживания</w:t>
            </w:r>
            <w:proofErr w:type="gramEnd"/>
            <w:r w:rsidRPr="00BF708D">
              <w:rPr>
                <w:sz w:val="22"/>
                <w:szCs w:val="22"/>
              </w:rPr>
              <w:t xml:space="preserve"> населения</w:t>
            </w:r>
            <w:r>
              <w:rPr>
                <w:b/>
                <w:szCs w:val="28"/>
              </w:rPr>
              <w:t>»</w:t>
            </w:r>
          </w:p>
          <w:p w:rsidR="00E85103" w:rsidRDefault="00E85103" w:rsidP="00BB0EFB">
            <w:pPr>
              <w:rPr>
                <w:sz w:val="22"/>
                <w:szCs w:val="22"/>
              </w:rPr>
            </w:pPr>
          </w:p>
          <w:p w:rsidR="00E85103" w:rsidRDefault="00E85103" w:rsidP="00BB0EF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85103" w:rsidRPr="00F66F65" w:rsidRDefault="00E85103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F66F65">
              <w:rPr>
                <w:sz w:val="22"/>
                <w:szCs w:val="22"/>
              </w:rPr>
              <w:lastRenderedPageBreak/>
              <w:t xml:space="preserve">Предусмотреть участие граждан и организаций в отношениях, связанных с организацией транспортного обслуживания населения, например </w:t>
            </w:r>
          </w:p>
          <w:p w:rsidR="00E85103" w:rsidRPr="00F66F65" w:rsidRDefault="00E85103" w:rsidP="0010445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F66F65">
              <w:rPr>
                <w:sz w:val="22"/>
                <w:szCs w:val="22"/>
              </w:rPr>
              <w:t xml:space="preserve">«Граждане и организации, в том числе объединения работодателей, объединения потребителей, могут участвовать в отношениях, связанных с организацией транспортного обслуживания населения, в том </w:t>
            </w:r>
            <w:proofErr w:type="gramStart"/>
            <w:r w:rsidRPr="00F66F65">
              <w:rPr>
                <w:sz w:val="22"/>
                <w:szCs w:val="22"/>
              </w:rPr>
              <w:t>числе  путем</w:t>
            </w:r>
            <w:proofErr w:type="gramEnd"/>
            <w:r w:rsidRPr="00F66F65">
              <w:rPr>
                <w:sz w:val="22"/>
                <w:szCs w:val="22"/>
              </w:rPr>
              <w:t xml:space="preserve"> направления обращений в органы государственной власти и местного самоуправления, обсуждения вопросов  организации  транспортного обслуживания населения в средствах массовой информации».</w:t>
            </w:r>
          </w:p>
          <w:p w:rsidR="00E85103" w:rsidRDefault="00E85103" w:rsidP="00BB0EFB">
            <w:pPr>
              <w:widowControl w:val="0"/>
              <w:ind w:firstLine="709"/>
              <w:jc w:val="both"/>
              <w:outlineLvl w:val="0"/>
              <w:rPr>
                <w:sz w:val="22"/>
                <w:szCs w:val="22"/>
              </w:rPr>
            </w:pPr>
            <w:r w:rsidRPr="00F66F65">
              <w:rPr>
                <w:sz w:val="22"/>
                <w:szCs w:val="22"/>
              </w:rPr>
              <w:lastRenderedPageBreak/>
              <w:t xml:space="preserve">Считаем, что дальнейшее развитие и обеспечение повышения качества и безопасности социально ориентированной отрасли пассажирских перевозок требует участие широкой общественности, которую в том числе представляет Союз малого и среднего бизнеса. </w:t>
            </w:r>
          </w:p>
        </w:tc>
        <w:tc>
          <w:tcPr>
            <w:tcW w:w="1447" w:type="dxa"/>
            <w:vMerge/>
          </w:tcPr>
          <w:p w:rsidR="00E85103" w:rsidRPr="002153CA" w:rsidRDefault="00E85103" w:rsidP="00BB0EFB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E85103" w:rsidRPr="002153CA" w:rsidRDefault="00E85103" w:rsidP="00E85103">
            <w:pPr>
              <w:rPr>
                <w:sz w:val="22"/>
                <w:szCs w:val="22"/>
              </w:rPr>
            </w:pPr>
          </w:p>
        </w:tc>
      </w:tr>
      <w:tr w:rsidR="00344525" w:rsidRPr="00D36E3B" w:rsidTr="00BB0EFB">
        <w:tc>
          <w:tcPr>
            <w:tcW w:w="526" w:type="dxa"/>
          </w:tcPr>
          <w:p w:rsidR="00344525" w:rsidRPr="008B0EEC" w:rsidRDefault="00344525" w:rsidP="00E8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E66A9">
              <w:rPr>
                <w:sz w:val="22"/>
                <w:szCs w:val="22"/>
              </w:rPr>
              <w:t>5</w:t>
            </w:r>
          </w:p>
        </w:tc>
        <w:tc>
          <w:tcPr>
            <w:tcW w:w="1991" w:type="dxa"/>
            <w:gridSpan w:val="2"/>
          </w:tcPr>
          <w:p w:rsidR="00344525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Уральская торгово-промышленная палата,</w:t>
            </w:r>
          </w:p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2440" w:type="dxa"/>
          </w:tcPr>
          <w:p w:rsidR="00344525" w:rsidRPr="00F604D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Изменение  ч.</w:t>
            </w:r>
            <w:proofErr w:type="gramEnd"/>
            <w:r>
              <w:rPr>
                <w:sz w:val="22"/>
                <w:szCs w:val="22"/>
              </w:rPr>
              <w:t>3 Правительство Свердловской области ст.6 «</w:t>
            </w:r>
            <w:r w:rsidRPr="00F604D5">
              <w:rPr>
                <w:sz w:val="22"/>
                <w:szCs w:val="22"/>
              </w:rPr>
              <w:t>Полномочия высших органов государственной власти Свердловской области в сфере организации 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  <w:p w:rsidR="00344525" w:rsidRPr="008B0EEC" w:rsidRDefault="00344525" w:rsidP="00BB0EF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Исключить пункт в ч.3 ст.7 </w:t>
            </w:r>
            <w:proofErr w:type="spellStart"/>
            <w:r>
              <w:rPr>
                <w:sz w:val="22"/>
                <w:szCs w:val="22"/>
              </w:rPr>
              <w:t>гл</w:t>
            </w:r>
            <w:proofErr w:type="spellEnd"/>
            <w:r>
              <w:rPr>
                <w:sz w:val="22"/>
                <w:szCs w:val="22"/>
              </w:rPr>
              <w:t xml:space="preserve"> 2 «</w:t>
            </w:r>
            <w:r w:rsidRPr="00A716DA">
              <w:rPr>
                <w:color w:val="26282F"/>
                <w:sz w:val="24"/>
                <w:szCs w:val="24"/>
              </w:rPr>
              <w:t>заключает соглашение с Федеральным органом исполнительной власти, осуществляющим  функции по контролю и надзору в сфере транспорта, на основании которого  будут переданы полномочия по осуществлению государственного контроля  в области автомобильного и городского наземного электрического транспорта, указанные в части 1 статьи 35 Федерального закона, в порядке, установленном  законодательством Российской Федерации</w:t>
            </w:r>
            <w:r>
              <w:rPr>
                <w:color w:val="26282F"/>
                <w:sz w:val="24"/>
                <w:szCs w:val="24"/>
              </w:rPr>
              <w:t>» ввиду необязательности такого соглашения и отсутствия необходимости обязывать Правительство Свердловской области к  его заключению</w:t>
            </w:r>
          </w:p>
        </w:tc>
        <w:tc>
          <w:tcPr>
            <w:tcW w:w="1447" w:type="dxa"/>
          </w:tcPr>
          <w:p w:rsidR="00344525" w:rsidRPr="00074640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</w:tcPr>
          <w:p w:rsidR="00344525" w:rsidRPr="00D36E3B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2, Статья 6, пункт 3 подпункт 12 исключена «З</w:t>
            </w:r>
            <w:r w:rsidRPr="002153CA">
              <w:rPr>
                <w:sz w:val="22"/>
                <w:szCs w:val="22"/>
              </w:rPr>
              <w:t>аключает соглашение с Федеральным органом исполнительной власти, осуществляющим функции по контролю и надзору в сфере транспорта, на основании которого будут переданы полномочия по осуществлению государственного контроля в области автомобильного и городского наземного электрического транспорта, указанные в части 1 статьи 35 Федерального закона, в порядке, установленном законодательством 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344525" w:rsidRPr="00D36E3B" w:rsidTr="00BB0EFB">
        <w:tc>
          <w:tcPr>
            <w:tcW w:w="526" w:type="dxa"/>
          </w:tcPr>
          <w:p w:rsidR="00344525" w:rsidRPr="008B0EEC" w:rsidRDefault="00BE66A9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91" w:type="dxa"/>
            <w:gridSpan w:val="2"/>
          </w:tcPr>
          <w:p w:rsidR="00344525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Уральская торгово-промышленная палата,</w:t>
            </w:r>
          </w:p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Свердловский областной союз промышленников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и предпринимателей</w:t>
            </w:r>
          </w:p>
        </w:tc>
        <w:tc>
          <w:tcPr>
            <w:tcW w:w="2440" w:type="dxa"/>
          </w:tcPr>
          <w:p w:rsidR="00344525" w:rsidRPr="00F604D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Изменение ч.3 «Правительство Свердловской области» ст.6 «</w:t>
            </w:r>
            <w:r w:rsidRPr="00F604D5">
              <w:rPr>
                <w:sz w:val="22"/>
                <w:szCs w:val="22"/>
              </w:rPr>
              <w:t xml:space="preserve">Полномочия высших органов государственной власти Свердловской </w:t>
            </w:r>
            <w:r w:rsidRPr="00F604D5">
              <w:rPr>
                <w:sz w:val="22"/>
                <w:szCs w:val="22"/>
              </w:rPr>
              <w:lastRenderedPageBreak/>
              <w:t>области в сфере организации 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  <w:p w:rsidR="00344525" w:rsidRPr="008B0EEC" w:rsidRDefault="00344525" w:rsidP="00BB0EF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 п.12. ч.3.ст.2 изложить в редакции 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A716DA">
              <w:rPr>
                <w:sz w:val="24"/>
                <w:szCs w:val="24"/>
              </w:rPr>
              <w:t xml:space="preserve"> осуществляет</w:t>
            </w:r>
            <w:proofErr w:type="gramEnd"/>
            <w:r w:rsidRPr="00A716DA">
              <w:rPr>
                <w:sz w:val="24"/>
                <w:szCs w:val="24"/>
              </w:rPr>
              <w:t xml:space="preserve"> контроль исполнения условий  государственного контракта или свидетельства об осуществлении перевозок по межмуниципальным маршрутам, за исключением  условий </w:t>
            </w:r>
            <w:r w:rsidRPr="00A716DA">
              <w:rPr>
                <w:sz w:val="24"/>
                <w:szCs w:val="24"/>
              </w:rPr>
              <w:lastRenderedPageBreak/>
              <w:t>осуществления регулярных перевозок, проверка которых отнесена к компетенции органов  государственного транспортного контроля, а также региональный государственный контроль в сфере перевозки легковым такси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Учтено</w:t>
            </w:r>
          </w:p>
        </w:tc>
        <w:tc>
          <w:tcPr>
            <w:tcW w:w="4365" w:type="dxa"/>
          </w:tcPr>
          <w:p w:rsidR="00344525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Введено две разные статьи </w:t>
            </w:r>
          </w:p>
          <w:p w:rsidR="00344525" w:rsidRPr="00B05A35" w:rsidRDefault="00344525" w:rsidP="00BB0EFB">
            <w:pPr>
              <w:rPr>
                <w:sz w:val="22"/>
                <w:szCs w:val="22"/>
              </w:rPr>
            </w:pPr>
            <w:r w:rsidRPr="00B05A35">
              <w:rPr>
                <w:sz w:val="22"/>
                <w:szCs w:val="22"/>
              </w:rPr>
              <w:t xml:space="preserve">Статья 15. Контроль за осуществлением регулярных перевозок </w:t>
            </w:r>
            <w:r w:rsidRPr="00B05A35">
              <w:rPr>
                <w:sz w:val="22"/>
                <w:szCs w:val="22"/>
              </w:rPr>
              <w:br/>
              <w:t xml:space="preserve">пассажиров и багажа автомобильным транспортом по </w:t>
            </w:r>
            <w:r w:rsidRPr="00B05A35">
              <w:rPr>
                <w:sz w:val="22"/>
                <w:szCs w:val="22"/>
              </w:rPr>
              <w:br/>
              <w:t>межмуниципальным маршрутам таких перевозок</w:t>
            </w:r>
          </w:p>
          <w:p w:rsidR="00344525" w:rsidRPr="00B05A35" w:rsidRDefault="00344525" w:rsidP="00BB0EFB">
            <w:pPr>
              <w:rPr>
                <w:sz w:val="22"/>
                <w:szCs w:val="22"/>
              </w:rPr>
            </w:pPr>
            <w:r w:rsidRPr="00B05A35">
              <w:rPr>
                <w:sz w:val="22"/>
                <w:szCs w:val="22"/>
              </w:rPr>
              <w:lastRenderedPageBreak/>
              <w:t xml:space="preserve">Статья 16. Порядок осуществления регионального </w:t>
            </w:r>
            <w:r w:rsidRPr="00B05A35">
              <w:rPr>
                <w:sz w:val="22"/>
                <w:szCs w:val="22"/>
              </w:rPr>
              <w:br/>
              <w:t xml:space="preserve">государственного контроля в сфере перевозок </w:t>
            </w:r>
            <w:r w:rsidRPr="00B05A35">
              <w:rPr>
                <w:sz w:val="22"/>
                <w:szCs w:val="22"/>
              </w:rPr>
              <w:br/>
              <w:t>пассажиров и багажа легковым такси</w:t>
            </w:r>
          </w:p>
          <w:p w:rsidR="00344525" w:rsidRPr="00B05A35" w:rsidRDefault="00344525" w:rsidP="00BB0EFB">
            <w:pPr>
              <w:rPr>
                <w:sz w:val="22"/>
                <w:szCs w:val="22"/>
              </w:rPr>
            </w:pPr>
          </w:p>
          <w:p w:rsidR="00344525" w:rsidRPr="00D36E3B" w:rsidRDefault="00344525" w:rsidP="00BB0EFB">
            <w:pPr>
              <w:rPr>
                <w:sz w:val="22"/>
                <w:szCs w:val="22"/>
              </w:rPr>
            </w:pPr>
          </w:p>
        </w:tc>
      </w:tr>
      <w:tr w:rsidR="00344525" w:rsidRPr="00D36E3B" w:rsidTr="00BB0EFB">
        <w:tc>
          <w:tcPr>
            <w:tcW w:w="526" w:type="dxa"/>
          </w:tcPr>
          <w:p w:rsidR="00344525" w:rsidRDefault="00BE66A9" w:rsidP="00E8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991" w:type="dxa"/>
            <w:gridSpan w:val="2"/>
          </w:tcPr>
          <w:p w:rsidR="00344525" w:rsidRDefault="00344525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 </w:t>
            </w:r>
          </w:p>
          <w:p w:rsidR="00344525" w:rsidRPr="00904F80" w:rsidRDefault="00344525" w:rsidP="00BB0EFB">
            <w:pPr>
              <w:rPr>
                <w:bCs/>
                <w:sz w:val="22"/>
                <w:szCs w:val="22"/>
                <w:lang w:eastAsia="en-US"/>
              </w:rPr>
            </w:pPr>
            <w:r w:rsidRPr="00ED7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</w:tcPr>
          <w:p w:rsidR="00344525" w:rsidRPr="00F604D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 ч.3 «Правительство Свердловской области» ст.6 «</w:t>
            </w:r>
            <w:r w:rsidRPr="00F604D5">
              <w:rPr>
                <w:sz w:val="22"/>
                <w:szCs w:val="22"/>
              </w:rPr>
              <w:t>Полномочия высших органов государственной власти Свердловской области в сфере организации 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  <w:p w:rsidR="0034452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44525" w:rsidRDefault="00344525" w:rsidP="00BB0EFB">
            <w:pPr>
              <w:rPr>
                <w:sz w:val="24"/>
                <w:szCs w:val="24"/>
              </w:rPr>
            </w:pPr>
            <w:r w:rsidRPr="00833813">
              <w:rPr>
                <w:sz w:val="22"/>
                <w:szCs w:val="22"/>
              </w:rPr>
              <w:t>Предусмотреть полномочия Правительства СО устанавливать дополнительные характеристики транспортных средств, влияющие на качество перевозок, на межмуниципальных и муниципальных регулярных перевозках</w:t>
            </w:r>
            <w:r w:rsidRPr="0057599A">
              <w:rPr>
                <w:szCs w:val="28"/>
              </w:rPr>
              <w:t>.</w:t>
            </w:r>
          </w:p>
        </w:tc>
        <w:tc>
          <w:tcPr>
            <w:tcW w:w="1447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</w:tcPr>
          <w:p w:rsidR="00344525" w:rsidRPr="009B77AD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Подпунктом 7 пункта 3 Статьи 6 главы 2 проекта закона предусмотрено следующее полномочие Правительства Свердловской области «</w:t>
            </w:r>
            <w:r w:rsidRPr="009B77AD">
              <w:rPr>
                <w:sz w:val="22"/>
                <w:szCs w:val="22"/>
              </w:rPr>
              <w:t>устанавливает требования к осуществлению пассажирских перевозок по межмуниципальным маршрутам междугороднего и пригородного сообщения автомобильным транспортом по нерегулируемым тарифам;</w:t>
            </w:r>
          </w:p>
          <w:p w:rsidR="00344525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Данное требование вытекает из требований 220-ФЗ при выдаче карт маршрута определение  «10</w:t>
            </w:r>
            <w:r w:rsidRPr="009B77AD">
              <w:rPr>
                <w:sz w:val="22"/>
                <w:szCs w:val="22"/>
              </w:rPr>
              <w:t xml:space="preserve"> характеристики транспортного средства, влияющие на качество регулярных перевозок, если такие характеристики предусмотрены государственным или муниципальным контрактом,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выдано свидетельство об осуществлении перевозок по маршруту регулярных перевозок</w:t>
            </w:r>
            <w:r>
              <w:rPr>
                <w:sz w:val="22"/>
                <w:szCs w:val="22"/>
              </w:rPr>
              <w:t>»</w:t>
            </w:r>
            <w:r w:rsidRPr="009B77AD">
              <w:rPr>
                <w:sz w:val="22"/>
                <w:szCs w:val="22"/>
              </w:rPr>
              <w:t>.</w:t>
            </w:r>
          </w:p>
          <w:p w:rsidR="00344525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полномочия Правительства Свердловской области введено:</w:t>
            </w:r>
          </w:p>
          <w:p w:rsidR="00344525" w:rsidRPr="00B05A35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B05A35">
              <w:rPr>
                <w:sz w:val="22"/>
                <w:szCs w:val="22"/>
              </w:rPr>
              <w:t>13) осуществляет другие полномочия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      </w:r>
          </w:p>
          <w:p w:rsidR="00344525" w:rsidRPr="009B77AD" w:rsidRDefault="00344525" w:rsidP="00BB0EFB">
            <w:pPr>
              <w:rPr>
                <w:sz w:val="22"/>
                <w:szCs w:val="22"/>
              </w:rPr>
            </w:pPr>
          </w:p>
          <w:p w:rsidR="00344525" w:rsidRPr="00D36E3B" w:rsidRDefault="00344525" w:rsidP="00BB0EFB">
            <w:pPr>
              <w:rPr>
                <w:sz w:val="22"/>
                <w:szCs w:val="22"/>
              </w:rPr>
            </w:pPr>
          </w:p>
        </w:tc>
      </w:tr>
      <w:tr w:rsidR="00344525" w:rsidRPr="00D36E3B" w:rsidTr="00BB0EFB">
        <w:tc>
          <w:tcPr>
            <w:tcW w:w="526" w:type="dxa"/>
          </w:tcPr>
          <w:p w:rsidR="00344525" w:rsidRDefault="00E85103" w:rsidP="00BE6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E66A9">
              <w:rPr>
                <w:sz w:val="22"/>
                <w:szCs w:val="22"/>
              </w:rPr>
              <w:t>8</w:t>
            </w:r>
          </w:p>
        </w:tc>
        <w:tc>
          <w:tcPr>
            <w:tcW w:w="1991" w:type="dxa"/>
            <w:gridSpan w:val="2"/>
          </w:tcPr>
          <w:p w:rsidR="00344525" w:rsidRDefault="00344525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r w:rsidR="00E85103" w:rsidRPr="00ED7A8D">
              <w:rPr>
                <w:sz w:val="22"/>
                <w:szCs w:val="22"/>
              </w:rPr>
              <w:t>ООО малого</w:t>
            </w:r>
            <w:r w:rsidRPr="00ED7A8D">
              <w:rPr>
                <w:sz w:val="22"/>
                <w:szCs w:val="22"/>
              </w:rPr>
              <w:t xml:space="preserve"> и среднего бизнеса «Опора России»</w:t>
            </w:r>
          </w:p>
          <w:p w:rsidR="00344525" w:rsidRDefault="00344525" w:rsidP="00BB0EFB">
            <w:pPr>
              <w:rPr>
                <w:sz w:val="22"/>
                <w:szCs w:val="22"/>
              </w:rPr>
            </w:pPr>
          </w:p>
          <w:p w:rsidR="00344525" w:rsidRPr="00ED7A8D" w:rsidRDefault="00344525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34452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 ч.3 «Правительство Свердловской области» ст.6 «</w:t>
            </w:r>
            <w:r w:rsidRPr="00F604D5">
              <w:rPr>
                <w:sz w:val="22"/>
                <w:szCs w:val="22"/>
              </w:rPr>
              <w:t>Полномочия высших органов государственной власти Свердловской области в сфере организации 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344525" w:rsidRPr="00E24039" w:rsidRDefault="00344525" w:rsidP="00BB0EFB">
            <w:pPr>
              <w:rPr>
                <w:sz w:val="22"/>
                <w:szCs w:val="22"/>
              </w:rPr>
            </w:pPr>
            <w:r w:rsidRPr="00E24039">
              <w:rPr>
                <w:sz w:val="22"/>
                <w:szCs w:val="22"/>
              </w:rPr>
              <w:t>Предусмотреть полномочия Правительства СО принимать порядок ведения реестра межмуниципальных маршрутов регулярных перевозок, а также муниципальных маршрутов регулярных перевозок.</w:t>
            </w:r>
          </w:p>
        </w:tc>
        <w:tc>
          <w:tcPr>
            <w:tcW w:w="1447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</w:tcPr>
          <w:p w:rsidR="00344525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ведения реестров определен 220 ФЗ «</w:t>
            </w:r>
            <w:r w:rsidRPr="009B77AD">
              <w:rPr>
                <w:sz w:val="22"/>
                <w:szCs w:val="22"/>
              </w:rPr>
              <w:t>Глава 4. РЕЕСТРЫ МАРШРУТОВ РЕГУЛЯРНЫХ ПЕРЕВОЗОК</w:t>
            </w:r>
            <w:r>
              <w:rPr>
                <w:sz w:val="22"/>
                <w:szCs w:val="22"/>
              </w:rPr>
              <w:t>»</w:t>
            </w:r>
          </w:p>
          <w:p w:rsidR="00344525" w:rsidRPr="00E50B02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6 статьи 5 - </w:t>
            </w:r>
            <w:r w:rsidRPr="00E50B02">
              <w:rPr>
                <w:sz w:val="22"/>
                <w:szCs w:val="22"/>
              </w:rPr>
              <w:t>ведет реестры межмуниципальных маршрутов регулярных перевозок пассажиров и багажа автомобильным транспортом, пригородных маршрутов регулярных пассажирских перевозок железнодорожным транспортом, межмуниципальных маршрутов регулярных пассажирских перевозок водным и воздушным транспортом</w:t>
            </w:r>
            <w:r>
              <w:rPr>
                <w:sz w:val="22"/>
                <w:szCs w:val="22"/>
              </w:rPr>
              <w:t xml:space="preserve"> (межмуниципальные маршруты)</w:t>
            </w:r>
            <w:r w:rsidRPr="00E50B02">
              <w:rPr>
                <w:sz w:val="22"/>
                <w:szCs w:val="22"/>
              </w:rPr>
              <w:t>;</w:t>
            </w:r>
          </w:p>
          <w:p w:rsidR="00344525" w:rsidRPr="00E50B02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Pr="00E50B0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статьи 6</w:t>
            </w:r>
            <w:r w:rsidRPr="00E50B02">
              <w:rPr>
                <w:sz w:val="22"/>
                <w:szCs w:val="22"/>
              </w:rPr>
              <w:t xml:space="preserve"> ведут реестры муниципальных маршрутов регулярных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sz w:val="22"/>
                <w:szCs w:val="22"/>
              </w:rPr>
              <w:t xml:space="preserve"> (муниципальные маршруты))</w:t>
            </w:r>
            <w:r w:rsidRPr="00E50B02">
              <w:rPr>
                <w:sz w:val="22"/>
                <w:szCs w:val="22"/>
              </w:rPr>
              <w:t>;</w:t>
            </w:r>
          </w:p>
          <w:p w:rsidR="00344525" w:rsidRDefault="00344525" w:rsidP="00BB0EFB">
            <w:pPr>
              <w:rPr>
                <w:sz w:val="22"/>
                <w:szCs w:val="22"/>
              </w:rPr>
            </w:pPr>
          </w:p>
          <w:p w:rsidR="00344525" w:rsidRDefault="00344525" w:rsidP="00BB0EFB">
            <w:pPr>
              <w:rPr>
                <w:sz w:val="22"/>
                <w:szCs w:val="22"/>
              </w:rPr>
            </w:pPr>
          </w:p>
          <w:p w:rsidR="00344525" w:rsidRPr="00D36E3B" w:rsidRDefault="00344525" w:rsidP="00BB0EFB">
            <w:pPr>
              <w:rPr>
                <w:sz w:val="22"/>
                <w:szCs w:val="22"/>
              </w:rPr>
            </w:pPr>
          </w:p>
        </w:tc>
      </w:tr>
      <w:tr w:rsidR="00FE07AD" w:rsidRPr="00D36E3B" w:rsidTr="00BB0EFB">
        <w:tc>
          <w:tcPr>
            <w:tcW w:w="526" w:type="dxa"/>
            <w:vMerge w:val="restart"/>
          </w:tcPr>
          <w:p w:rsidR="00FE07AD" w:rsidRDefault="00FE07AD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E66A9">
              <w:rPr>
                <w:sz w:val="22"/>
                <w:szCs w:val="22"/>
              </w:rPr>
              <w:t>9</w:t>
            </w:r>
          </w:p>
          <w:p w:rsidR="00FE07AD" w:rsidRDefault="00BE66A9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91" w:type="dxa"/>
            <w:gridSpan w:val="2"/>
          </w:tcPr>
          <w:p w:rsidR="00FE07AD" w:rsidRDefault="00FE07AD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>СОО ООО малого и среднего бизнеса «Опора России»</w:t>
            </w:r>
          </w:p>
          <w:p w:rsidR="00FE07AD" w:rsidRDefault="00FE07AD" w:rsidP="00BB0EFB">
            <w:pPr>
              <w:rPr>
                <w:sz w:val="22"/>
                <w:szCs w:val="22"/>
              </w:rPr>
            </w:pPr>
          </w:p>
          <w:p w:rsidR="00FE07AD" w:rsidRPr="00ED7A8D" w:rsidRDefault="00FE07AD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FE07AD" w:rsidRDefault="00FE07AD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 ч.3 «Правительство Свердловской области» ст.6 «</w:t>
            </w:r>
            <w:r w:rsidRPr="00F604D5">
              <w:rPr>
                <w:sz w:val="22"/>
                <w:szCs w:val="22"/>
              </w:rPr>
              <w:t>Полномочия высших органов государственной власти Свердловской области в сфере организации 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FE07AD" w:rsidRPr="00BD5BE5" w:rsidRDefault="00FE07AD" w:rsidP="00BB0EFB">
            <w:pPr>
              <w:jc w:val="both"/>
              <w:rPr>
                <w:sz w:val="22"/>
                <w:szCs w:val="22"/>
              </w:rPr>
            </w:pPr>
            <w:r w:rsidRPr="00BD5BE5">
              <w:rPr>
                <w:sz w:val="22"/>
                <w:szCs w:val="22"/>
              </w:rPr>
              <w:t>Предусмотреть полномочие Правительства устанавливать порядка проведения мониторинга.</w:t>
            </w:r>
          </w:p>
          <w:p w:rsidR="00FE07AD" w:rsidRPr="00E24039" w:rsidRDefault="00FE07AD" w:rsidP="00BB0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vMerge w:val="restart"/>
          </w:tcPr>
          <w:p w:rsidR="00FE07AD" w:rsidRPr="008B0EEC" w:rsidRDefault="00FE07AD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 w:val="restart"/>
          </w:tcPr>
          <w:p w:rsidR="00FE07AD" w:rsidRDefault="00FE07AD" w:rsidP="00BB0EFB">
            <w:pPr>
              <w:jc w:val="both"/>
              <w:rPr>
                <w:sz w:val="22"/>
                <w:szCs w:val="22"/>
              </w:rPr>
            </w:pPr>
            <w:r w:rsidRPr="00D64951">
              <w:rPr>
                <w:sz w:val="22"/>
                <w:szCs w:val="22"/>
              </w:rPr>
              <w:t>Понятие «мониторинга» включает в себя сбор, анализ и сохранение сведений.</w:t>
            </w:r>
            <w:r>
              <w:rPr>
                <w:sz w:val="22"/>
                <w:szCs w:val="22"/>
              </w:rPr>
              <w:t xml:space="preserve"> Мониторинг включен в понятие Контроля, который введен 220 ФЗ и настоящим проектом закона.</w:t>
            </w:r>
          </w:p>
          <w:p w:rsidR="00FE07AD" w:rsidRPr="00D36E3B" w:rsidRDefault="00FE07AD" w:rsidP="00BB0EFB">
            <w:pPr>
              <w:rPr>
                <w:sz w:val="22"/>
                <w:szCs w:val="22"/>
              </w:rPr>
            </w:pPr>
            <w:r w:rsidRPr="00D649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такого контроля прописано в </w:t>
            </w:r>
            <w:r w:rsidRPr="00E50B02">
              <w:rPr>
                <w:sz w:val="22"/>
                <w:szCs w:val="22"/>
              </w:rPr>
              <w:t>Стать</w:t>
            </w:r>
            <w:r>
              <w:rPr>
                <w:sz w:val="22"/>
                <w:szCs w:val="22"/>
              </w:rPr>
              <w:t>е</w:t>
            </w:r>
            <w:r w:rsidRPr="00E50B02">
              <w:rPr>
                <w:sz w:val="22"/>
                <w:szCs w:val="22"/>
              </w:rPr>
              <w:t xml:space="preserve"> 15. Контроль за осуществлением регулярных перевозок пассажиров и багажа автомобильным транспортом по</w:t>
            </w:r>
            <w:r w:rsidRPr="00E50B02">
              <w:rPr>
                <w:sz w:val="22"/>
                <w:szCs w:val="22"/>
              </w:rPr>
              <w:br/>
              <w:t xml:space="preserve">межмуниципальным маршрутам таких </w:t>
            </w:r>
          </w:p>
        </w:tc>
      </w:tr>
      <w:tr w:rsidR="00FE07AD" w:rsidRPr="00D36E3B" w:rsidTr="00BB0EFB">
        <w:tc>
          <w:tcPr>
            <w:tcW w:w="526" w:type="dxa"/>
            <w:vMerge/>
          </w:tcPr>
          <w:p w:rsidR="00FE07AD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FE07AD" w:rsidRDefault="00FE07AD" w:rsidP="00FE07AD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>СОО ООО малого и среднего бизнеса «Опора России»</w:t>
            </w:r>
          </w:p>
          <w:p w:rsidR="00FE07AD" w:rsidRDefault="00FE07AD" w:rsidP="00FE07AD">
            <w:pPr>
              <w:rPr>
                <w:sz w:val="22"/>
                <w:szCs w:val="22"/>
              </w:rPr>
            </w:pPr>
          </w:p>
          <w:p w:rsidR="00FE07AD" w:rsidRPr="00ED7A8D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FE07AD" w:rsidRPr="00BD5BE5" w:rsidRDefault="00FE07AD" w:rsidP="00FE07AD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Дополнение ст.7«</w:t>
            </w:r>
            <w:r w:rsidRPr="00BD5BE5">
              <w:rPr>
                <w:sz w:val="24"/>
                <w:szCs w:val="24"/>
              </w:rPr>
              <w:t>Полномочия уполномоченного исполнительного органа власти Свердловской области в сфере организации транспортного обслуживания населения</w:t>
            </w:r>
            <w:r>
              <w:rPr>
                <w:sz w:val="24"/>
                <w:szCs w:val="24"/>
              </w:rPr>
              <w:t>»</w:t>
            </w:r>
            <w:r w:rsidRPr="00BD5BE5">
              <w:rPr>
                <w:sz w:val="24"/>
                <w:szCs w:val="24"/>
              </w:rPr>
              <w:t>.</w:t>
            </w:r>
          </w:p>
          <w:p w:rsidR="00FE07AD" w:rsidRPr="00CA6777" w:rsidRDefault="00FE07AD" w:rsidP="00FE07AD">
            <w:pPr>
              <w:widowControl w:val="0"/>
              <w:ind w:firstLine="540"/>
              <w:jc w:val="both"/>
              <w:rPr>
                <w:szCs w:val="28"/>
              </w:rPr>
            </w:pPr>
          </w:p>
          <w:p w:rsidR="00FE07AD" w:rsidRDefault="00FE07AD" w:rsidP="00FE07AD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E07AD" w:rsidRPr="00E24039" w:rsidRDefault="00FE07AD" w:rsidP="00FE07AD">
            <w:pPr>
              <w:jc w:val="both"/>
              <w:rPr>
                <w:sz w:val="22"/>
                <w:szCs w:val="22"/>
              </w:rPr>
            </w:pPr>
            <w:r w:rsidRPr="00BD5BE5">
              <w:rPr>
                <w:sz w:val="22"/>
                <w:szCs w:val="22"/>
              </w:rPr>
              <w:t>Предусмотреть полномочие уполномоченного</w:t>
            </w:r>
            <w:r w:rsidRPr="00BD5BE5">
              <w:rPr>
                <w:sz w:val="24"/>
                <w:szCs w:val="24"/>
              </w:rPr>
              <w:t xml:space="preserve"> исполнительного органа власти Свердловской области в сфере организации транспортного обслуживания населения</w:t>
            </w:r>
            <w:r w:rsidRPr="00BD5B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проводить</w:t>
            </w:r>
            <w:r w:rsidRPr="00BD5BE5">
              <w:rPr>
                <w:sz w:val="22"/>
                <w:szCs w:val="22"/>
              </w:rPr>
              <w:t xml:space="preserve"> проведения</w:t>
            </w:r>
            <w:r>
              <w:rPr>
                <w:sz w:val="22"/>
                <w:szCs w:val="22"/>
              </w:rPr>
              <w:t xml:space="preserve"> мониторинг</w:t>
            </w:r>
            <w:r w:rsidRPr="00BD5BE5">
              <w:rPr>
                <w:sz w:val="22"/>
                <w:szCs w:val="22"/>
              </w:rPr>
              <w:t>.</w:t>
            </w:r>
          </w:p>
        </w:tc>
        <w:tc>
          <w:tcPr>
            <w:tcW w:w="1447" w:type="dxa"/>
            <w:vMerge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</w:tr>
      <w:tr w:rsidR="00344525" w:rsidRPr="00D36E3B" w:rsidTr="00BB0EFB">
        <w:tc>
          <w:tcPr>
            <w:tcW w:w="526" w:type="dxa"/>
          </w:tcPr>
          <w:p w:rsidR="00344525" w:rsidRDefault="00BE66A9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91" w:type="dxa"/>
            <w:gridSpan w:val="2"/>
          </w:tcPr>
          <w:p w:rsidR="00344525" w:rsidRDefault="00344525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</w:t>
            </w:r>
          </w:p>
          <w:p w:rsidR="00344525" w:rsidRPr="00ED7A8D" w:rsidRDefault="00344525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34452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 ч.3 «Правительство Свердловской области» ст.6 «</w:t>
            </w:r>
            <w:r w:rsidRPr="00F604D5">
              <w:rPr>
                <w:sz w:val="22"/>
                <w:szCs w:val="22"/>
              </w:rPr>
              <w:t xml:space="preserve">Полномочия высших органов государственной власти Свердловской области в сфере организации </w:t>
            </w:r>
            <w:r w:rsidRPr="00F604D5">
              <w:rPr>
                <w:sz w:val="22"/>
                <w:szCs w:val="22"/>
              </w:rPr>
              <w:lastRenderedPageBreak/>
              <w:t>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344525" w:rsidRPr="00BD5BE5" w:rsidRDefault="00344525" w:rsidP="00BB0EFB">
            <w:pPr>
              <w:jc w:val="both"/>
              <w:rPr>
                <w:sz w:val="22"/>
                <w:szCs w:val="22"/>
              </w:rPr>
            </w:pPr>
            <w:r w:rsidRPr="00BD5BE5">
              <w:rPr>
                <w:sz w:val="22"/>
                <w:szCs w:val="22"/>
              </w:rPr>
              <w:lastRenderedPageBreak/>
              <w:t>Предусмотреть полномочие Правительства устанавливать</w:t>
            </w:r>
            <w:r>
              <w:rPr>
                <w:sz w:val="22"/>
                <w:szCs w:val="22"/>
              </w:rPr>
              <w:t xml:space="preserve"> порядок проведения конкурса</w:t>
            </w:r>
          </w:p>
        </w:tc>
        <w:tc>
          <w:tcPr>
            <w:tcW w:w="1447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</w:tcPr>
          <w:p w:rsidR="00344525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конкурсов определен статьями 21-24 Закона № 220-ФЗ. Также статьями 10,11 проекта закона определен порядок действия уполномоченного органа при организации проведения конкурсов.</w:t>
            </w:r>
          </w:p>
          <w:p w:rsidR="00344525" w:rsidRPr="00E50B02" w:rsidRDefault="00344525" w:rsidP="00BB0EFB">
            <w:pPr>
              <w:rPr>
                <w:sz w:val="22"/>
                <w:szCs w:val="22"/>
              </w:rPr>
            </w:pPr>
            <w:r w:rsidRPr="00E50B02">
              <w:rPr>
                <w:sz w:val="22"/>
                <w:szCs w:val="22"/>
              </w:rPr>
              <w:t xml:space="preserve">Статья 10. Организация регулярных перевозок пассажиров и багажа автомобильным транспортом по </w:t>
            </w:r>
            <w:r w:rsidRPr="00E50B02">
              <w:rPr>
                <w:sz w:val="22"/>
                <w:szCs w:val="22"/>
              </w:rPr>
              <w:lastRenderedPageBreak/>
              <w:t>межмуниципальным маршрутам таких перевозок по регулируемым тарифам</w:t>
            </w:r>
          </w:p>
          <w:p w:rsidR="00344525" w:rsidRPr="00E50B02" w:rsidRDefault="00344525" w:rsidP="00BB0EFB">
            <w:pPr>
              <w:rPr>
                <w:sz w:val="22"/>
                <w:szCs w:val="22"/>
              </w:rPr>
            </w:pPr>
            <w:r w:rsidRPr="00E50B02">
              <w:rPr>
                <w:sz w:val="22"/>
                <w:szCs w:val="22"/>
              </w:rPr>
              <w:t>Статья 11. Организация регулярных перевозок пассажиров и багажа автомобильным транспортом по межмуниципальным маршрутам таких перевозок по нерегулируемым тарифам</w:t>
            </w:r>
          </w:p>
          <w:p w:rsidR="00344525" w:rsidRPr="00D36E3B" w:rsidRDefault="00344525" w:rsidP="00BB0EFB">
            <w:pPr>
              <w:rPr>
                <w:sz w:val="22"/>
                <w:szCs w:val="22"/>
              </w:rPr>
            </w:pPr>
          </w:p>
        </w:tc>
      </w:tr>
      <w:tr w:rsidR="00344525" w:rsidRPr="00D36E3B" w:rsidTr="00576393">
        <w:trPr>
          <w:trHeight w:val="1087"/>
        </w:trPr>
        <w:tc>
          <w:tcPr>
            <w:tcW w:w="526" w:type="dxa"/>
          </w:tcPr>
          <w:p w:rsidR="00344525" w:rsidRDefault="00BE66A9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991" w:type="dxa"/>
            <w:gridSpan w:val="2"/>
          </w:tcPr>
          <w:p w:rsidR="00344525" w:rsidRDefault="00344525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r w:rsidR="00691E5D" w:rsidRPr="00ED7A8D">
              <w:rPr>
                <w:sz w:val="22"/>
                <w:szCs w:val="22"/>
              </w:rPr>
              <w:t>ООО малого</w:t>
            </w:r>
            <w:r w:rsidRPr="00ED7A8D">
              <w:rPr>
                <w:sz w:val="22"/>
                <w:szCs w:val="22"/>
              </w:rPr>
              <w:t xml:space="preserve"> и среднего бизнеса «Опора России»</w:t>
            </w:r>
          </w:p>
          <w:p w:rsidR="00344525" w:rsidRPr="00ED7A8D" w:rsidRDefault="00344525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34452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 ч.3 «Правительство Свердловской области» ст.6 «</w:t>
            </w:r>
            <w:r w:rsidRPr="00F604D5">
              <w:rPr>
                <w:sz w:val="22"/>
                <w:szCs w:val="22"/>
              </w:rPr>
              <w:t>Полномочия высших органов государственной власти Свердловской области в сфере организации 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344525" w:rsidRPr="00BD5BE5" w:rsidRDefault="00344525" w:rsidP="00BB0EFB">
            <w:pPr>
              <w:jc w:val="both"/>
              <w:rPr>
                <w:sz w:val="22"/>
                <w:szCs w:val="22"/>
              </w:rPr>
            </w:pPr>
            <w:r w:rsidRPr="00BD5BE5">
              <w:rPr>
                <w:sz w:val="22"/>
                <w:szCs w:val="22"/>
              </w:rPr>
              <w:t>Предусмотреть полномочие Правительства</w:t>
            </w:r>
            <w:r>
              <w:rPr>
                <w:sz w:val="22"/>
                <w:szCs w:val="22"/>
              </w:rPr>
              <w:t xml:space="preserve"> устанавливать порядок </w:t>
            </w:r>
            <w:r w:rsidRPr="00BD5BE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выдавать свидетельства без проведения конкурса</w:t>
            </w:r>
          </w:p>
        </w:tc>
        <w:tc>
          <w:tcPr>
            <w:tcW w:w="1447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</w:tcPr>
          <w:p w:rsidR="00344525" w:rsidRDefault="00344525" w:rsidP="00BB0E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Данный вопрос урегулирован 220-ФЗ, в соответствии с которым разработан проект Областного закона </w:t>
            </w:r>
            <w:r w:rsidRPr="00F371CA">
              <w:rPr>
                <w:bCs/>
                <w:sz w:val="22"/>
                <w:szCs w:val="22"/>
              </w:rPr>
              <w:t>Порядок выдачи свидетельства в том числе без проведения конкурса установлено статьей 19. «Выдача свидетельства об осуществлении перевозок по муниципальному маршруту регулярных перевозок, межмуниципальному маршруту регулярных перевозок, смежному межрегиональному маршруту регулярных перевозок и карт соответствующего маршрута» 220-ФЗ</w:t>
            </w:r>
          </w:p>
          <w:p w:rsidR="00344525" w:rsidRDefault="00344525" w:rsidP="00BB0EFB">
            <w:pPr>
              <w:jc w:val="both"/>
              <w:rPr>
                <w:bCs/>
                <w:sz w:val="22"/>
                <w:szCs w:val="22"/>
              </w:rPr>
            </w:pPr>
          </w:p>
          <w:p w:rsidR="00344525" w:rsidRDefault="00344525" w:rsidP="00BB0E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областной закон введено:</w:t>
            </w:r>
          </w:p>
          <w:p w:rsidR="00344525" w:rsidRDefault="00344525" w:rsidP="00BB0E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Статья 11</w:t>
            </w:r>
          </w:p>
          <w:p w:rsidR="00344525" w:rsidRPr="004E3A6C" w:rsidRDefault="00344525" w:rsidP="00BB0EFB">
            <w:pPr>
              <w:jc w:val="both"/>
              <w:rPr>
                <w:bCs/>
                <w:sz w:val="22"/>
                <w:szCs w:val="22"/>
              </w:rPr>
            </w:pPr>
            <w:r w:rsidRPr="004E3A6C">
              <w:rPr>
                <w:bCs/>
                <w:sz w:val="22"/>
                <w:szCs w:val="22"/>
              </w:rPr>
              <w:t xml:space="preserve">2. Свидетельство об осуществлении перевозок по межмуниципальному маршруту регулярных перевозок пассажиров и багажа автомобильным транспортом и карты этого маршрута выдаются по результатам открытого конкурса на право осуществления перевозок по межмуниципальному маршруту регулярных перевозок пассажиров и багажа автомобильным транспортом при наличии обстоятельств, предусмотренных федеральным законом. </w:t>
            </w:r>
          </w:p>
          <w:p w:rsidR="00344525" w:rsidRPr="004E3A6C" w:rsidRDefault="00344525" w:rsidP="00BB0EFB">
            <w:pPr>
              <w:jc w:val="both"/>
              <w:rPr>
                <w:bCs/>
                <w:sz w:val="22"/>
                <w:szCs w:val="22"/>
              </w:rPr>
            </w:pPr>
            <w:r w:rsidRPr="004E3A6C">
              <w:rPr>
                <w:bCs/>
                <w:sz w:val="22"/>
                <w:szCs w:val="22"/>
              </w:rPr>
              <w:lastRenderedPageBreak/>
              <w:t>Без проведения открытого конкурса на право осуществления перевозок по межмуниципальному маршруту регулярных перевозок пассажиров и багажа автомобильным транспортом свидетельство об осуществлении перевозок по межмуниципальному маршруту регулярных перевозок пассажиров и багажа автомобильным транспортом и карты этого маршрута выдаются в случаях, указанных в федеральном законе.</w:t>
            </w:r>
          </w:p>
          <w:p w:rsidR="00344525" w:rsidRPr="00F371CA" w:rsidRDefault="00344525" w:rsidP="00BB0EFB">
            <w:pPr>
              <w:jc w:val="both"/>
              <w:rPr>
                <w:bCs/>
                <w:sz w:val="22"/>
                <w:szCs w:val="22"/>
              </w:rPr>
            </w:pPr>
          </w:p>
          <w:p w:rsidR="00344525" w:rsidRPr="00D36E3B" w:rsidRDefault="00344525" w:rsidP="00BB0EFB">
            <w:pPr>
              <w:rPr>
                <w:sz w:val="22"/>
                <w:szCs w:val="22"/>
              </w:rPr>
            </w:pPr>
          </w:p>
        </w:tc>
      </w:tr>
      <w:tr w:rsidR="00613655" w:rsidRPr="00D36E3B" w:rsidTr="00BB0EFB">
        <w:tc>
          <w:tcPr>
            <w:tcW w:w="526" w:type="dxa"/>
            <w:vMerge w:val="restart"/>
          </w:tcPr>
          <w:p w:rsidR="00613655" w:rsidRDefault="00613655" w:rsidP="0069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BE66A9">
              <w:rPr>
                <w:sz w:val="22"/>
                <w:szCs w:val="22"/>
              </w:rPr>
              <w:t>3</w:t>
            </w:r>
          </w:p>
          <w:p w:rsidR="00613655" w:rsidRDefault="00613655" w:rsidP="00BE6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66A9">
              <w:rPr>
                <w:sz w:val="22"/>
                <w:szCs w:val="22"/>
              </w:rPr>
              <w:t>7</w:t>
            </w:r>
          </w:p>
        </w:tc>
        <w:tc>
          <w:tcPr>
            <w:tcW w:w="1991" w:type="dxa"/>
            <w:gridSpan w:val="2"/>
            <w:vMerge w:val="restart"/>
          </w:tcPr>
          <w:p w:rsidR="00613655" w:rsidRDefault="00613655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>СОО ООО малого и среднего бизнеса «Опора России»</w:t>
            </w:r>
          </w:p>
          <w:p w:rsidR="00613655" w:rsidRDefault="00613655" w:rsidP="00BB0EFB">
            <w:pPr>
              <w:rPr>
                <w:sz w:val="22"/>
                <w:szCs w:val="22"/>
              </w:rPr>
            </w:pPr>
          </w:p>
          <w:p w:rsidR="00613655" w:rsidRDefault="00613655" w:rsidP="00576393">
            <w:pPr>
              <w:rPr>
                <w:sz w:val="22"/>
                <w:szCs w:val="22"/>
              </w:rPr>
            </w:pPr>
            <w:r w:rsidRPr="00576393">
              <w:rPr>
                <w:sz w:val="22"/>
                <w:szCs w:val="22"/>
              </w:rPr>
              <w:t xml:space="preserve">Уполномоченный по </w:t>
            </w:r>
            <w:proofErr w:type="gramStart"/>
            <w:r w:rsidRPr="00576393">
              <w:rPr>
                <w:sz w:val="22"/>
                <w:szCs w:val="22"/>
              </w:rPr>
              <w:t>защите  прав</w:t>
            </w:r>
            <w:proofErr w:type="gramEnd"/>
            <w:r w:rsidRPr="00576393">
              <w:rPr>
                <w:sz w:val="22"/>
                <w:szCs w:val="22"/>
              </w:rPr>
              <w:t xml:space="preserve">  предпринимателей в Свердловской области</w:t>
            </w:r>
          </w:p>
          <w:p w:rsidR="00613655" w:rsidRPr="00576393" w:rsidRDefault="00613655" w:rsidP="00576393">
            <w:pPr>
              <w:rPr>
                <w:sz w:val="22"/>
                <w:szCs w:val="22"/>
              </w:rPr>
            </w:pPr>
          </w:p>
          <w:p w:rsidR="00613655" w:rsidRDefault="00613655" w:rsidP="00576393">
            <w:pPr>
              <w:rPr>
                <w:sz w:val="22"/>
                <w:szCs w:val="22"/>
              </w:rPr>
            </w:pPr>
            <w:proofErr w:type="spellStart"/>
            <w:r w:rsidRPr="00576393">
              <w:rPr>
                <w:sz w:val="22"/>
                <w:szCs w:val="22"/>
              </w:rPr>
              <w:t>Засыпкин</w:t>
            </w:r>
            <w:proofErr w:type="spellEnd"/>
            <w:r w:rsidRPr="00576393">
              <w:rPr>
                <w:sz w:val="22"/>
                <w:szCs w:val="22"/>
              </w:rPr>
              <w:t xml:space="preserve"> Д.Ю</w:t>
            </w: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Pr="00576393" w:rsidRDefault="00613655" w:rsidP="00576393">
            <w:pPr>
              <w:rPr>
                <w:sz w:val="22"/>
                <w:szCs w:val="22"/>
              </w:rPr>
            </w:pPr>
            <w:r w:rsidRPr="00576393">
              <w:rPr>
                <w:sz w:val="22"/>
                <w:szCs w:val="22"/>
              </w:rPr>
              <w:t xml:space="preserve">Уполномоченный по </w:t>
            </w:r>
            <w:proofErr w:type="gramStart"/>
            <w:r w:rsidRPr="00576393">
              <w:rPr>
                <w:sz w:val="22"/>
                <w:szCs w:val="22"/>
              </w:rPr>
              <w:t>защите  прав</w:t>
            </w:r>
            <w:proofErr w:type="gramEnd"/>
            <w:r w:rsidRPr="00576393">
              <w:rPr>
                <w:sz w:val="22"/>
                <w:szCs w:val="22"/>
              </w:rPr>
              <w:t xml:space="preserve">  предпринимателей в Свердловской области</w:t>
            </w: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Default="00613655" w:rsidP="00FE07AD">
            <w:pPr>
              <w:rPr>
                <w:sz w:val="22"/>
                <w:szCs w:val="22"/>
              </w:rPr>
            </w:pPr>
          </w:p>
          <w:p w:rsidR="00613655" w:rsidRPr="00ED7A8D" w:rsidRDefault="00613655" w:rsidP="00576393">
            <w:pPr>
              <w:rPr>
                <w:sz w:val="22"/>
                <w:szCs w:val="22"/>
              </w:rPr>
            </w:pPr>
            <w:proofErr w:type="spellStart"/>
            <w:r w:rsidRPr="00833B51">
              <w:rPr>
                <w:sz w:val="22"/>
                <w:szCs w:val="22"/>
              </w:rPr>
              <w:t>Засыпкин</w:t>
            </w:r>
            <w:proofErr w:type="spellEnd"/>
            <w:r w:rsidRPr="00833B51">
              <w:rPr>
                <w:sz w:val="22"/>
                <w:szCs w:val="22"/>
              </w:rPr>
              <w:t xml:space="preserve"> Д.Ю.</w:t>
            </w: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Default="00613655" w:rsidP="00613655">
            <w:pPr>
              <w:rPr>
                <w:sz w:val="22"/>
                <w:szCs w:val="22"/>
              </w:rPr>
            </w:pPr>
          </w:p>
          <w:p w:rsidR="00613655" w:rsidRPr="00ED7A8D" w:rsidRDefault="00613655" w:rsidP="006136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2440" w:type="dxa"/>
          </w:tcPr>
          <w:p w:rsidR="00613655" w:rsidRDefault="0061365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Дополнение ч.3 «Правительство Свердловской области» ст.6 «</w:t>
            </w:r>
            <w:r w:rsidRPr="00F604D5">
              <w:rPr>
                <w:sz w:val="22"/>
                <w:szCs w:val="22"/>
              </w:rPr>
              <w:t>Полномочия высших органов государственной власти Свердловской области в сфере организации 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613655" w:rsidRDefault="00613655" w:rsidP="00BB0EFB">
            <w:pPr>
              <w:jc w:val="both"/>
              <w:rPr>
                <w:sz w:val="22"/>
                <w:szCs w:val="22"/>
              </w:rPr>
            </w:pPr>
            <w:r w:rsidRPr="00BD5BE5">
              <w:rPr>
                <w:sz w:val="22"/>
                <w:szCs w:val="22"/>
              </w:rPr>
              <w:t>Предусмотреть полномочие Правительства</w:t>
            </w:r>
            <w:r w:rsidRPr="00D5762D">
              <w:rPr>
                <w:sz w:val="22"/>
                <w:szCs w:val="22"/>
              </w:rPr>
              <w:t xml:space="preserve"> устанавливать содержание, порядок ведения </w:t>
            </w:r>
            <w:r>
              <w:rPr>
                <w:sz w:val="22"/>
                <w:szCs w:val="22"/>
              </w:rPr>
              <w:t>«</w:t>
            </w:r>
            <w:r w:rsidRPr="00D5762D">
              <w:rPr>
                <w:sz w:val="22"/>
                <w:szCs w:val="22"/>
              </w:rPr>
              <w:t>реестр остановочных пунктов</w:t>
            </w:r>
            <w:r>
              <w:rPr>
                <w:sz w:val="22"/>
                <w:szCs w:val="22"/>
              </w:rPr>
              <w:t>»</w:t>
            </w:r>
            <w:r w:rsidRPr="00D5762D">
              <w:rPr>
                <w:sz w:val="22"/>
                <w:szCs w:val="22"/>
              </w:rPr>
              <w:t>.</w:t>
            </w:r>
          </w:p>
          <w:p w:rsidR="00613655" w:rsidRDefault="00613655" w:rsidP="00BB0EFB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BB0EFB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BB0EFB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BB0EFB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BB0EFB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BB0EFB">
            <w:pPr>
              <w:jc w:val="both"/>
              <w:rPr>
                <w:sz w:val="22"/>
                <w:szCs w:val="22"/>
              </w:rPr>
            </w:pPr>
          </w:p>
          <w:p w:rsidR="00613655" w:rsidRPr="00D5762D" w:rsidRDefault="00613655" w:rsidP="00BB0EFB">
            <w:pPr>
              <w:jc w:val="both"/>
              <w:rPr>
                <w:sz w:val="22"/>
                <w:szCs w:val="22"/>
              </w:rPr>
            </w:pPr>
          </w:p>
          <w:p w:rsidR="00613655" w:rsidRPr="0057599A" w:rsidRDefault="00613655" w:rsidP="00BB0EFB">
            <w:pPr>
              <w:jc w:val="both"/>
              <w:rPr>
                <w:szCs w:val="28"/>
              </w:rPr>
            </w:pPr>
          </w:p>
          <w:p w:rsidR="00613655" w:rsidRDefault="00613655" w:rsidP="00FE0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5762D">
              <w:rPr>
                <w:sz w:val="22"/>
                <w:szCs w:val="22"/>
              </w:rPr>
              <w:t xml:space="preserve">спользовать понятие </w:t>
            </w:r>
            <w:r>
              <w:rPr>
                <w:sz w:val="22"/>
                <w:szCs w:val="22"/>
              </w:rPr>
              <w:t>«</w:t>
            </w:r>
            <w:r w:rsidRPr="00D5762D">
              <w:rPr>
                <w:sz w:val="22"/>
                <w:szCs w:val="22"/>
              </w:rPr>
              <w:t>реестр остановочных пунктов</w:t>
            </w:r>
            <w:r>
              <w:rPr>
                <w:sz w:val="22"/>
                <w:szCs w:val="22"/>
              </w:rPr>
              <w:t>»</w:t>
            </w:r>
            <w:r w:rsidRPr="00D5762D">
              <w:rPr>
                <w:sz w:val="22"/>
                <w:szCs w:val="22"/>
              </w:rPr>
              <w:t>.</w:t>
            </w:r>
          </w:p>
          <w:p w:rsidR="00613655" w:rsidRDefault="00613655" w:rsidP="00FE07AD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FE07AD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FE07AD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FE07AD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FE07AD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FE07AD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FE07AD">
            <w:pPr>
              <w:jc w:val="both"/>
              <w:rPr>
                <w:sz w:val="22"/>
                <w:szCs w:val="22"/>
              </w:rPr>
            </w:pPr>
          </w:p>
          <w:p w:rsidR="00613655" w:rsidRDefault="00613655" w:rsidP="00FE07AD">
            <w:pPr>
              <w:jc w:val="both"/>
              <w:rPr>
                <w:sz w:val="22"/>
                <w:szCs w:val="22"/>
              </w:rPr>
            </w:pPr>
          </w:p>
          <w:p w:rsidR="00613655" w:rsidRPr="00D5762D" w:rsidRDefault="00613655" w:rsidP="00FE07AD">
            <w:pPr>
              <w:jc w:val="both"/>
              <w:rPr>
                <w:sz w:val="22"/>
                <w:szCs w:val="22"/>
              </w:rPr>
            </w:pPr>
          </w:p>
          <w:p w:rsidR="00613655" w:rsidRPr="0057599A" w:rsidRDefault="00613655" w:rsidP="00FE07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  <w:p w:rsidR="00613655" w:rsidRPr="00BD5BE5" w:rsidRDefault="00613655" w:rsidP="0088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Предусмотреть порядок составления и определения перечня (реестра) остановочных пунктов на межмуниципальных </w:t>
            </w:r>
            <w:proofErr w:type="gramStart"/>
            <w:r>
              <w:rPr>
                <w:sz w:val="22"/>
                <w:szCs w:val="22"/>
              </w:rPr>
              <w:t>маршрутах  и</w:t>
            </w:r>
            <w:proofErr w:type="gramEnd"/>
            <w:r>
              <w:rPr>
                <w:sz w:val="22"/>
                <w:szCs w:val="22"/>
              </w:rPr>
              <w:t xml:space="preserve"> включения в него остановочных пунктов</w:t>
            </w:r>
          </w:p>
          <w:p w:rsidR="00613655" w:rsidRDefault="00613655" w:rsidP="0057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13655" w:rsidRDefault="00613655" w:rsidP="00576393">
            <w:pPr>
              <w:jc w:val="both"/>
              <w:rPr>
                <w:sz w:val="24"/>
                <w:szCs w:val="24"/>
              </w:rPr>
            </w:pPr>
          </w:p>
          <w:p w:rsidR="00613655" w:rsidRDefault="00613655" w:rsidP="00576393">
            <w:pPr>
              <w:jc w:val="both"/>
              <w:rPr>
                <w:sz w:val="24"/>
                <w:szCs w:val="24"/>
              </w:rPr>
            </w:pPr>
          </w:p>
          <w:p w:rsidR="00613655" w:rsidRDefault="00613655" w:rsidP="00576393">
            <w:pPr>
              <w:jc w:val="both"/>
              <w:rPr>
                <w:sz w:val="24"/>
                <w:szCs w:val="24"/>
              </w:rPr>
            </w:pPr>
          </w:p>
          <w:p w:rsidR="00613655" w:rsidRDefault="00613655" w:rsidP="0057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Требования к остановочным пунктам по межмуниципальным маршрутам регулярных перевозок, порядок регистрации остановочных пунктов в реестре остановочных пунктов по межмуниципальным маршрутам регулярных перевозок и исключения сведений об остановочных пунктах из такого реестра, содержание и порядок ведения реестра остановочных пунктов по межмуниципальным маршрутам регулярных перевозок автомобильным </w:t>
            </w:r>
            <w:proofErr w:type="gramStart"/>
            <w:r>
              <w:rPr>
                <w:sz w:val="24"/>
                <w:szCs w:val="24"/>
              </w:rPr>
              <w:t>транспортом  в</w:t>
            </w:r>
            <w:proofErr w:type="gramEnd"/>
            <w:r>
              <w:rPr>
                <w:sz w:val="24"/>
                <w:szCs w:val="24"/>
              </w:rPr>
              <w:t xml:space="preserve"> Свердловской области устанавливается Правительством Свердловской области.</w:t>
            </w:r>
          </w:p>
          <w:p w:rsidR="00613655" w:rsidRDefault="00613655" w:rsidP="0057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Решение о регистрации остановочных пунктов в реестре остановочных пунктов по межмуниципальным маршрутам регулярных перевозок автомобильным </w:t>
            </w:r>
            <w:proofErr w:type="gramStart"/>
            <w:r>
              <w:rPr>
                <w:sz w:val="24"/>
                <w:szCs w:val="24"/>
              </w:rPr>
              <w:t>транспортом  в</w:t>
            </w:r>
            <w:proofErr w:type="gramEnd"/>
            <w:r>
              <w:rPr>
                <w:sz w:val="24"/>
                <w:szCs w:val="24"/>
              </w:rPr>
              <w:t xml:space="preserve"> Свердловской области и исключении сведений об остановочных </w:t>
            </w:r>
            <w:r>
              <w:rPr>
                <w:sz w:val="24"/>
                <w:szCs w:val="24"/>
              </w:rPr>
              <w:lastRenderedPageBreak/>
              <w:t>пунктах из такого реестра принимается уполномоченным органом Свердловской области.</w:t>
            </w:r>
          </w:p>
          <w:p w:rsidR="00613655" w:rsidRPr="008937BE" w:rsidRDefault="00613655" w:rsidP="00576393">
            <w:pPr>
              <w:jc w:val="both"/>
              <w:rPr>
                <w:sz w:val="24"/>
                <w:szCs w:val="24"/>
              </w:rPr>
            </w:pPr>
            <w:r w:rsidRPr="008937BE">
              <w:rPr>
                <w:sz w:val="24"/>
                <w:szCs w:val="24"/>
              </w:rPr>
              <w:t>3. Принятие решений, предусмотренных частью 2 настоящей статьи, осуществляется с учетом предоставленных уполномоченному органу Свердловской области уполномоченными органами местного самоуправления муниципальных образований в Свердловской области сведений об остановочных пунктах, в том числе входящих в состав автостанций и автовокзалов, находящихся на территории соответствующего муниципального образования, которые могут быть использованы на межмуниципальных маршрутах регулярных перевозок пригородного и междугороднего сообщения.</w:t>
            </w:r>
          </w:p>
          <w:p w:rsidR="00613655" w:rsidRPr="00BD5BE5" w:rsidRDefault="00613655" w:rsidP="0057639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Pr="001E37BA">
              <w:rPr>
                <w:sz w:val="24"/>
                <w:szCs w:val="24"/>
              </w:rPr>
              <w:t xml:space="preserve">. Реестр остановочных пунктов по </w:t>
            </w:r>
            <w:r>
              <w:rPr>
                <w:sz w:val="24"/>
                <w:szCs w:val="24"/>
              </w:rPr>
              <w:t xml:space="preserve">межмуниципальным </w:t>
            </w:r>
            <w:r w:rsidRPr="001E37BA">
              <w:rPr>
                <w:sz w:val="24"/>
                <w:szCs w:val="24"/>
              </w:rPr>
              <w:t>маршрутам регулярных перевозок</w:t>
            </w:r>
            <w:r>
              <w:rPr>
                <w:sz w:val="24"/>
                <w:szCs w:val="24"/>
              </w:rPr>
              <w:t xml:space="preserve"> автомобильным транспортом в Свердловской области</w:t>
            </w:r>
            <w:r w:rsidRPr="001E37BA">
              <w:rPr>
                <w:sz w:val="24"/>
                <w:szCs w:val="24"/>
              </w:rPr>
              <w:t xml:space="preserve"> ведется уполномоченным органом </w:t>
            </w:r>
            <w:r>
              <w:rPr>
                <w:sz w:val="24"/>
                <w:szCs w:val="24"/>
              </w:rPr>
              <w:t>Свердловской области.</w:t>
            </w:r>
          </w:p>
        </w:tc>
        <w:tc>
          <w:tcPr>
            <w:tcW w:w="1447" w:type="dxa"/>
            <w:vMerge w:val="restart"/>
          </w:tcPr>
          <w:p w:rsidR="00613655" w:rsidRPr="008B0EEC" w:rsidRDefault="00613655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Учтено</w:t>
            </w:r>
          </w:p>
          <w:p w:rsidR="00613655" w:rsidRPr="008B0EEC" w:rsidRDefault="00613655" w:rsidP="00576393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 w:val="restart"/>
          </w:tcPr>
          <w:p w:rsidR="00613655" w:rsidRPr="004E3A6C" w:rsidRDefault="00613655" w:rsidP="00BB0EFB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>Подпункт 3 пункта 3 статьи 4 устанавливает порядок формирования реестра остановочных пунктов по межмуниципальным маршрутам регулярных перевозок пассажиров и багажа автомобильным транспортом;</w:t>
            </w: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  <w:p w:rsidR="00613655" w:rsidRPr="00D36E3B" w:rsidRDefault="00613655" w:rsidP="008808D8">
            <w:pPr>
              <w:rPr>
                <w:sz w:val="22"/>
                <w:szCs w:val="22"/>
              </w:rPr>
            </w:pPr>
          </w:p>
        </w:tc>
      </w:tr>
      <w:tr w:rsidR="00613655" w:rsidRPr="008B0EEC" w:rsidTr="00BB0EFB">
        <w:tc>
          <w:tcPr>
            <w:tcW w:w="526" w:type="dxa"/>
            <w:vMerge/>
          </w:tcPr>
          <w:p w:rsidR="00613655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613655" w:rsidRPr="00ED7A8D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613655" w:rsidRDefault="00613655" w:rsidP="00FE07AD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п.13 ст.7«</w:t>
            </w:r>
            <w:r w:rsidRPr="00BD5BE5">
              <w:rPr>
                <w:sz w:val="24"/>
                <w:szCs w:val="24"/>
              </w:rPr>
              <w:t xml:space="preserve">Полномочия уполномоченного исполнительного органа власти Свердловской области в сфере организации транспортного обслуживания </w:t>
            </w:r>
            <w:r w:rsidRPr="00BD5BE5">
              <w:rPr>
                <w:sz w:val="24"/>
                <w:szCs w:val="24"/>
              </w:rPr>
              <w:lastRenderedPageBreak/>
              <w:t>населения</w:t>
            </w:r>
            <w:r>
              <w:rPr>
                <w:sz w:val="24"/>
                <w:szCs w:val="24"/>
              </w:rPr>
              <w:t>»</w:t>
            </w:r>
            <w:r w:rsidRPr="00BD5BE5">
              <w:rPr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/>
          </w:tcPr>
          <w:p w:rsidR="00613655" w:rsidRPr="00BD5BE5" w:rsidRDefault="00613655" w:rsidP="00576393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613655" w:rsidRPr="008B0EEC" w:rsidRDefault="00613655" w:rsidP="00576393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613655" w:rsidRPr="008B0EEC" w:rsidRDefault="00613655" w:rsidP="008808D8">
            <w:pPr>
              <w:rPr>
                <w:sz w:val="22"/>
                <w:szCs w:val="22"/>
              </w:rPr>
            </w:pPr>
          </w:p>
        </w:tc>
      </w:tr>
      <w:tr w:rsidR="00613655" w:rsidRPr="008B0EEC" w:rsidTr="00BB0EFB">
        <w:tc>
          <w:tcPr>
            <w:tcW w:w="526" w:type="dxa"/>
            <w:vMerge/>
          </w:tcPr>
          <w:p w:rsidR="00613655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613655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613655" w:rsidRPr="004D6477" w:rsidRDefault="00613655" w:rsidP="008808D8">
            <w:pPr>
              <w:rPr>
                <w:szCs w:val="28"/>
              </w:rPr>
            </w:pPr>
            <w:r>
              <w:rPr>
                <w:sz w:val="22"/>
                <w:szCs w:val="22"/>
              </w:rPr>
              <w:t>Дополнение ст.9</w:t>
            </w:r>
            <w:r w:rsidRPr="008F681F">
              <w:rPr>
                <w:b/>
                <w:szCs w:val="28"/>
              </w:rPr>
              <w:t xml:space="preserve"> </w:t>
            </w:r>
            <w:r w:rsidRPr="00432247">
              <w:rPr>
                <w:b/>
                <w:sz w:val="22"/>
                <w:szCs w:val="22"/>
              </w:rPr>
              <w:t>«</w:t>
            </w:r>
            <w:r w:rsidRPr="00432247">
              <w:rPr>
                <w:sz w:val="22"/>
                <w:szCs w:val="22"/>
              </w:rPr>
              <w:t xml:space="preserve">Установление, изменение, </w:t>
            </w:r>
            <w:proofErr w:type="gramStart"/>
            <w:r w:rsidRPr="00432247">
              <w:rPr>
                <w:sz w:val="22"/>
                <w:szCs w:val="22"/>
              </w:rPr>
              <w:t>отмена  межмуниципального</w:t>
            </w:r>
            <w:proofErr w:type="gramEnd"/>
            <w:r w:rsidRPr="00432247">
              <w:rPr>
                <w:sz w:val="22"/>
                <w:szCs w:val="22"/>
              </w:rPr>
              <w:t xml:space="preserve"> маршрута регулярных перевозок автомобильного транспорта»</w:t>
            </w:r>
          </w:p>
          <w:p w:rsidR="00613655" w:rsidRDefault="00613655" w:rsidP="008808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613655" w:rsidRDefault="00613655" w:rsidP="00576393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613655" w:rsidRPr="008B0EEC" w:rsidRDefault="00613655" w:rsidP="00576393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613655" w:rsidRPr="008B0EEC" w:rsidRDefault="00613655" w:rsidP="008808D8">
            <w:pPr>
              <w:rPr>
                <w:sz w:val="22"/>
                <w:szCs w:val="22"/>
              </w:rPr>
            </w:pPr>
          </w:p>
        </w:tc>
      </w:tr>
      <w:tr w:rsidR="00613655" w:rsidRPr="008B0EEC" w:rsidTr="00BB0EFB">
        <w:tc>
          <w:tcPr>
            <w:tcW w:w="526" w:type="dxa"/>
            <w:vMerge/>
          </w:tcPr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613655" w:rsidRPr="00833B51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613655" w:rsidRPr="00833B51" w:rsidRDefault="00613655" w:rsidP="00576393">
            <w:pPr>
              <w:rPr>
                <w:sz w:val="22"/>
                <w:szCs w:val="22"/>
              </w:rPr>
            </w:pPr>
            <w:r w:rsidRPr="00833B51">
              <w:rPr>
                <w:sz w:val="22"/>
                <w:szCs w:val="22"/>
              </w:rPr>
              <w:t xml:space="preserve">Включение в закон статьи </w:t>
            </w:r>
          </w:p>
          <w:p w:rsidR="00613655" w:rsidRPr="00833B51" w:rsidRDefault="00613655" w:rsidP="00576393">
            <w:pPr>
              <w:rPr>
                <w:sz w:val="22"/>
                <w:szCs w:val="22"/>
              </w:rPr>
            </w:pPr>
            <w:r w:rsidRPr="00833B51">
              <w:rPr>
                <w:sz w:val="22"/>
                <w:szCs w:val="22"/>
              </w:rPr>
              <w:t>«</w:t>
            </w:r>
            <w:r>
              <w:rPr>
                <w:sz w:val="24"/>
                <w:szCs w:val="24"/>
              </w:rPr>
              <w:t xml:space="preserve">Остановочные пункты по межмуниципальным маршрутам регулярных перевозок и реестр остановочных пунктов по межмуниципальным маршрутам регулярных перевозок автомобильным </w:t>
            </w:r>
            <w:proofErr w:type="gramStart"/>
            <w:r>
              <w:rPr>
                <w:sz w:val="24"/>
                <w:szCs w:val="24"/>
              </w:rPr>
              <w:t>транспортом  в</w:t>
            </w:r>
            <w:proofErr w:type="gramEnd"/>
            <w:r>
              <w:rPr>
                <w:sz w:val="24"/>
                <w:szCs w:val="24"/>
              </w:rPr>
              <w:t xml:space="preserve"> Свердловской области</w:t>
            </w:r>
            <w:r w:rsidRPr="00833B51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vMerge/>
          </w:tcPr>
          <w:p w:rsidR="00613655" w:rsidRPr="008B0EEC" w:rsidRDefault="00613655" w:rsidP="00576393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613655" w:rsidRPr="008B0EEC" w:rsidRDefault="00613655" w:rsidP="00576393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613655" w:rsidRPr="008B0EEC" w:rsidRDefault="00613655" w:rsidP="00576393">
            <w:pPr>
              <w:rPr>
                <w:sz w:val="22"/>
                <w:szCs w:val="22"/>
              </w:rPr>
            </w:pPr>
          </w:p>
        </w:tc>
      </w:tr>
      <w:tr w:rsidR="00613655" w:rsidRPr="008B0EEC" w:rsidTr="00BB0EFB">
        <w:tc>
          <w:tcPr>
            <w:tcW w:w="526" w:type="dxa"/>
            <w:vMerge/>
          </w:tcPr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4" w:space="0" w:color="000000" w:themeColor="text1"/>
            </w:tcBorders>
          </w:tcPr>
          <w:p w:rsidR="00613655" w:rsidRPr="006812FC" w:rsidRDefault="00613655" w:rsidP="00613655">
            <w:pPr>
              <w:spacing w:before="100" w:beforeAutospacing="1" w:after="100" w:afterAutospacing="1"/>
              <w:rPr>
                <w:bCs/>
                <w:color w:val="26282F"/>
                <w:sz w:val="22"/>
                <w:szCs w:val="22"/>
              </w:rPr>
            </w:pPr>
            <w:r>
              <w:rPr>
                <w:szCs w:val="28"/>
              </w:rPr>
              <w:t xml:space="preserve"> </w:t>
            </w:r>
            <w:r w:rsidRPr="00833B51">
              <w:rPr>
                <w:sz w:val="22"/>
                <w:szCs w:val="22"/>
              </w:rPr>
              <w:t>Включение в закон статьи</w:t>
            </w:r>
            <w:r>
              <w:rPr>
                <w:sz w:val="22"/>
                <w:szCs w:val="22"/>
              </w:rPr>
              <w:t xml:space="preserve"> без названия</w:t>
            </w:r>
          </w:p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13655" w:rsidRPr="001D20BA" w:rsidRDefault="00613655" w:rsidP="00613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 xml:space="preserve">1. Владельцы автовокзалов и автостанций, расположенных на территории Свердловской области и включенных в Реестр остановочных пунктов по межмуниципальным маршрутам регулярных перевозок 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автомобильным транспортом в Свердловской области, в течение 10 дней со дня их регистрации в таком реестре представляют в уполномоченный орган Свердловской области 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 xml:space="preserve"> для юридических лиц, индивидуальных предпринимателей, участников договора простого товарищества, осуществляющих регулярные перевозки по межмуниципальным</w:t>
            </w:r>
            <w:r w:rsidRPr="001D20BA">
              <w:rPr>
                <w:sz w:val="24"/>
                <w:szCs w:val="24"/>
              </w:rPr>
              <w:t xml:space="preserve"> 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>маршрутам, в состав которых включены данные объекты,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услугами, оказываемыми на объекте транспортной инфраструктуры.</w:t>
            </w:r>
          </w:p>
          <w:p w:rsidR="00613655" w:rsidRDefault="00613655" w:rsidP="00613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Сведения, предусмотренные в части 1 настоящей статьи, должны содержать информацию о перечне услуг, оказываемых на объекте транспортной инфраструктуры, общих условиях их оказания, о стоимости таких услуг, условиях оплаты, а также о сроке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20B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орган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единых 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услугами, оказываемыми на объекте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655" w:rsidRDefault="00613655" w:rsidP="00613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случае изменения единых 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услугами, оказываемыми на объекте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владелец автовокзала или автостанции должен не позднее,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за 10 дней до даты вступления их в силу представить </w:t>
            </w:r>
            <w:r w:rsidRPr="001D20BA"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 Свердловской области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изменения.</w:t>
            </w:r>
          </w:p>
          <w:p w:rsidR="00613655" w:rsidRDefault="00613655" w:rsidP="00613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Уполномоченный орган Свердловской области предоставляет сведения о единых </w:t>
            </w:r>
            <w:r w:rsidRPr="001D20B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словиях</w:t>
            </w:r>
            <w:r w:rsidRPr="001D20BA">
              <w:rPr>
                <w:sz w:val="24"/>
                <w:szCs w:val="24"/>
              </w:rPr>
              <w:t xml:space="preserve"> пользования услугами, оказываемыми на объекте транспортной инфраструктуры</w:t>
            </w:r>
            <w:r>
              <w:rPr>
                <w:sz w:val="24"/>
                <w:szCs w:val="24"/>
              </w:rPr>
              <w:t>,</w:t>
            </w:r>
            <w:r w:rsidRPr="001D20BA">
              <w:rPr>
                <w:sz w:val="24"/>
                <w:szCs w:val="24"/>
              </w:rPr>
              <w:t xml:space="preserve"> юридически</w:t>
            </w:r>
            <w:r>
              <w:rPr>
                <w:sz w:val="24"/>
                <w:szCs w:val="24"/>
              </w:rPr>
              <w:t>м</w:t>
            </w:r>
            <w:r w:rsidRPr="001D20BA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ам</w:t>
            </w:r>
            <w:r w:rsidRPr="001D20BA">
              <w:rPr>
                <w:sz w:val="24"/>
                <w:szCs w:val="24"/>
              </w:rPr>
              <w:t>, индивидуальны</w:t>
            </w:r>
            <w:r>
              <w:rPr>
                <w:sz w:val="24"/>
                <w:szCs w:val="24"/>
              </w:rPr>
              <w:t>м</w:t>
            </w:r>
            <w:r w:rsidRPr="001D20BA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ям</w:t>
            </w:r>
            <w:r w:rsidRPr="001D20BA">
              <w:rPr>
                <w:sz w:val="24"/>
                <w:szCs w:val="24"/>
              </w:rPr>
              <w:t>, участник</w:t>
            </w:r>
            <w:r>
              <w:rPr>
                <w:sz w:val="24"/>
                <w:szCs w:val="24"/>
              </w:rPr>
              <w:t>ам</w:t>
            </w:r>
            <w:r w:rsidRPr="001D20BA">
              <w:rPr>
                <w:sz w:val="24"/>
                <w:szCs w:val="24"/>
              </w:rPr>
              <w:t xml:space="preserve"> договора простого товарищества, осуществляющи</w:t>
            </w:r>
            <w:r>
              <w:rPr>
                <w:sz w:val="24"/>
                <w:szCs w:val="24"/>
              </w:rPr>
              <w:t>м</w:t>
            </w:r>
            <w:r w:rsidRPr="001D20BA">
              <w:rPr>
                <w:sz w:val="24"/>
                <w:szCs w:val="24"/>
              </w:rPr>
              <w:t xml:space="preserve"> регулярные перевозки по межмуниципальным маршрутам, в состав которых включен данны</w:t>
            </w:r>
            <w:r>
              <w:rPr>
                <w:sz w:val="24"/>
                <w:szCs w:val="24"/>
              </w:rPr>
              <w:t>й</w:t>
            </w:r>
            <w:r w:rsidRPr="001D20BA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 xml:space="preserve"> транспортной инфраструктуры, по их письменному запросу.</w:t>
            </w:r>
          </w:p>
          <w:p w:rsidR="00613655" w:rsidRDefault="00613655" w:rsidP="00613655">
            <w:pPr>
              <w:jc w:val="both"/>
              <w:rPr>
                <w:sz w:val="22"/>
                <w:szCs w:val="22"/>
              </w:rPr>
            </w:pPr>
          </w:p>
          <w:p w:rsidR="00613655" w:rsidRPr="008B0EEC" w:rsidRDefault="00613655" w:rsidP="00613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613655" w:rsidRDefault="00613655" w:rsidP="0061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 Порядок формирования такого реестра и отрегулировано будет входе его формирования</w:t>
            </w:r>
          </w:p>
          <w:p w:rsidR="00613655" w:rsidRPr="00613655" w:rsidRDefault="00613655" w:rsidP="00613655">
            <w:pPr>
              <w:rPr>
                <w:sz w:val="22"/>
                <w:szCs w:val="22"/>
              </w:rPr>
            </w:pPr>
            <w:r w:rsidRPr="00613655">
              <w:rPr>
                <w:sz w:val="22"/>
                <w:szCs w:val="22"/>
              </w:rPr>
              <w:t xml:space="preserve">3) устанавливает порядок формирования реестра остановочных пунктов по межмуниципальным маршрутам </w:t>
            </w:r>
            <w:r w:rsidRPr="00613655">
              <w:rPr>
                <w:sz w:val="22"/>
                <w:szCs w:val="22"/>
              </w:rPr>
              <w:lastRenderedPageBreak/>
              <w:t>регулярных перевозок пассажиров и багажа автомобильным транспортом;</w:t>
            </w:r>
          </w:p>
          <w:p w:rsidR="00613655" w:rsidRPr="008B0EEC" w:rsidRDefault="00613655" w:rsidP="00613655">
            <w:pPr>
              <w:rPr>
                <w:sz w:val="22"/>
                <w:szCs w:val="22"/>
              </w:rPr>
            </w:pPr>
          </w:p>
        </w:tc>
      </w:tr>
      <w:tr w:rsidR="00FE07AD" w:rsidRPr="008B0EEC" w:rsidTr="00BB0EFB">
        <w:tc>
          <w:tcPr>
            <w:tcW w:w="526" w:type="dxa"/>
            <w:vMerge w:val="restart"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BE66A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</w:p>
          <w:p w:rsidR="00FE07AD" w:rsidRPr="008B0EEC" w:rsidRDefault="00BE66A9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 w:val="restart"/>
          </w:tcPr>
          <w:p w:rsidR="00FE07AD" w:rsidRDefault="00FE07AD" w:rsidP="00FE07AD">
            <w:pPr>
              <w:rPr>
                <w:bCs/>
                <w:sz w:val="22"/>
                <w:szCs w:val="22"/>
                <w:lang w:eastAsia="en-US"/>
              </w:rPr>
            </w:pPr>
            <w:r w:rsidRPr="00904F80">
              <w:rPr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904F80">
              <w:rPr>
                <w:bCs/>
                <w:sz w:val="22"/>
                <w:szCs w:val="22"/>
                <w:lang w:eastAsia="en-US"/>
              </w:rPr>
              <w:t>г.Екатеринбурга</w:t>
            </w:r>
            <w:proofErr w:type="spellEnd"/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  <w:p w:rsidR="00FE07AD" w:rsidRDefault="00FE07AD" w:rsidP="00FE07AD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</w:t>
            </w:r>
          </w:p>
          <w:p w:rsidR="00BE66A9" w:rsidRDefault="00BE66A9" w:rsidP="00FE07AD">
            <w:pPr>
              <w:rPr>
                <w:sz w:val="22"/>
                <w:szCs w:val="22"/>
              </w:rPr>
            </w:pPr>
          </w:p>
          <w:p w:rsidR="00FE07AD" w:rsidRDefault="00FE07AD" w:rsidP="00FE07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  <w:p w:rsidR="00FE07AD" w:rsidRDefault="00FE07AD" w:rsidP="00FE07AD">
            <w:pPr>
              <w:rPr>
                <w:sz w:val="22"/>
                <w:szCs w:val="22"/>
              </w:rPr>
            </w:pP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FE07AD" w:rsidRPr="008B0EEC" w:rsidRDefault="00FE07AD" w:rsidP="00FE07AD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Изменение  </w:t>
            </w:r>
            <w:r w:rsidRPr="005E7293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 w:rsidRPr="005E7293">
              <w:rPr>
                <w:sz w:val="22"/>
                <w:szCs w:val="22"/>
              </w:rPr>
              <w:t>. «Деятельность органов местного самоуправления  муниципальных образований, расположенных на территории Свердловской области, в сфере транспортного обслуживания населения»</w:t>
            </w:r>
          </w:p>
        </w:tc>
        <w:tc>
          <w:tcPr>
            <w:tcW w:w="4252" w:type="dxa"/>
          </w:tcPr>
          <w:p w:rsidR="00FE07AD" w:rsidRDefault="00FE07AD" w:rsidP="00FE07AD">
            <w:pPr>
              <w:pStyle w:val="a4"/>
            </w:pPr>
            <w:r>
              <w:t xml:space="preserve">Ст.8 «Органы местного самоуправления муниципальных образований, расположенных на территории Свердловской области, в соответствии с их компетенцией» </w:t>
            </w:r>
          </w:p>
          <w:p w:rsidR="00FE07AD" w:rsidRDefault="00FE07AD" w:rsidP="00FE07AD">
            <w:pPr>
              <w:pStyle w:val="a4"/>
            </w:pPr>
            <w:r>
              <w:t xml:space="preserve">далее – перечисление полномочий, указанных в подп. 1-3 ч. 1 и подп. 1-15 ч. 2 названной статьи, при этом: </w:t>
            </w:r>
          </w:p>
          <w:p w:rsidR="00FE07AD" w:rsidRDefault="00FE07AD" w:rsidP="00FE07AD">
            <w:pPr>
              <w:pStyle w:val="a4"/>
            </w:pPr>
            <w:r>
              <w:t xml:space="preserve">1) полномочие, указанное в подп. 4 ч. 2 названной статьи исключить и </w:t>
            </w:r>
            <w:r>
              <w:lastRenderedPageBreak/>
              <w:t xml:space="preserve">закрепить за уполномоченным органом местного самоуправления; </w:t>
            </w:r>
          </w:p>
          <w:p w:rsidR="00FE07AD" w:rsidRDefault="00FE07AD" w:rsidP="00FE07AD">
            <w:pPr>
              <w:pStyle w:val="a4"/>
            </w:pPr>
            <w:r>
              <w:t xml:space="preserve">2) в подп. 12 ч. 2 названной статьи после слов «в Региональную информационно-навигационную систему транспортного комплекса Свердловской области» добавить слова «или информационно-навигационную систему, существующую в соответствующем муниципальном образовании»; </w:t>
            </w:r>
          </w:p>
          <w:p w:rsidR="00FE07AD" w:rsidRDefault="00FE07AD" w:rsidP="00FE07AD">
            <w:pPr>
              <w:pStyle w:val="a4"/>
            </w:pPr>
            <w:r>
              <w:t xml:space="preserve">3) в подп. 13 ч. 2 названной статьи исключить указание на муниципальный контроль, определив данную деятельность как «контроль»; </w:t>
            </w:r>
          </w:p>
          <w:p w:rsidR="00FE07AD" w:rsidRDefault="00FE07AD" w:rsidP="00FE07AD">
            <w:pPr>
              <w:pStyle w:val="a4"/>
            </w:pPr>
            <w:r>
              <w:t xml:space="preserve">4) в подп. 14 ч. 2 названной статьи перед словами перед словами «к обстоятельствам, при наступлении которых, помимо установленных Федеральным законом» добавить слова «в случае наличия в муниципальном правовом акте, регулирующем порядок организации транспортного обслуживания населения на территории соответствующего муниципального образования, расположенного на территории Свердловской области,»; </w:t>
            </w:r>
          </w:p>
          <w:p w:rsidR="00FE07AD" w:rsidRPr="008B0EEC" w:rsidRDefault="00FE07AD" w:rsidP="00FE07A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47" w:type="dxa"/>
            <w:vMerge w:val="restart"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Учтено</w:t>
            </w:r>
          </w:p>
        </w:tc>
        <w:tc>
          <w:tcPr>
            <w:tcW w:w="4365" w:type="dxa"/>
            <w:vMerge w:val="restart"/>
          </w:tcPr>
          <w:p w:rsidR="00FE07AD" w:rsidRPr="00FE07AD" w:rsidRDefault="00FE07AD" w:rsidP="00FE07AD">
            <w:pPr>
              <w:rPr>
                <w:b/>
                <w:sz w:val="22"/>
                <w:szCs w:val="22"/>
              </w:rPr>
            </w:pPr>
            <w:r w:rsidRPr="00FE07AD">
              <w:rPr>
                <w:b/>
                <w:sz w:val="22"/>
                <w:szCs w:val="22"/>
              </w:rPr>
              <w:t xml:space="preserve">Учтено в тех позициях по которым федерального законодательство не имеет прямого действия в отношении МО </w:t>
            </w:r>
          </w:p>
          <w:p w:rsidR="00FE07AD" w:rsidRPr="00FE07AD" w:rsidRDefault="00FE07AD" w:rsidP="00FE07AD">
            <w:pPr>
              <w:rPr>
                <w:b/>
                <w:sz w:val="22"/>
                <w:szCs w:val="22"/>
              </w:rPr>
            </w:pPr>
            <w:r w:rsidRPr="00FE07AD">
              <w:rPr>
                <w:b/>
                <w:sz w:val="22"/>
                <w:szCs w:val="22"/>
              </w:rPr>
              <w:t>Разработана новая статья</w:t>
            </w:r>
          </w:p>
          <w:p w:rsidR="00FE07AD" w:rsidRDefault="00FE07AD" w:rsidP="00FE07AD">
            <w:pPr>
              <w:rPr>
                <w:b/>
                <w:sz w:val="22"/>
                <w:szCs w:val="22"/>
              </w:rPr>
            </w:pPr>
          </w:p>
          <w:p w:rsidR="00FE07AD" w:rsidRDefault="00FE07AD" w:rsidP="00FE0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Учтено новая редакция статьи про муниципальные образования</w:t>
            </w:r>
          </w:p>
          <w:p w:rsidR="00FE07AD" w:rsidRPr="004E3A6C" w:rsidRDefault="00FE07AD" w:rsidP="00FE07AD">
            <w:pPr>
              <w:rPr>
                <w:b/>
                <w:sz w:val="22"/>
                <w:szCs w:val="22"/>
              </w:rPr>
            </w:pPr>
            <w:r w:rsidRPr="004E3A6C">
              <w:rPr>
                <w:b/>
                <w:sz w:val="22"/>
                <w:szCs w:val="22"/>
              </w:rPr>
              <w:t xml:space="preserve">Статья 6. Деятельность органов местного самоуправления </w:t>
            </w:r>
          </w:p>
          <w:p w:rsidR="00FE07AD" w:rsidRPr="004E3A6C" w:rsidRDefault="00FE07AD" w:rsidP="00FE07AD">
            <w:pPr>
              <w:rPr>
                <w:b/>
                <w:sz w:val="22"/>
                <w:szCs w:val="22"/>
              </w:rPr>
            </w:pPr>
            <w:r w:rsidRPr="004E3A6C">
              <w:rPr>
                <w:b/>
                <w:sz w:val="22"/>
                <w:szCs w:val="22"/>
              </w:rPr>
              <w:t xml:space="preserve">муниципальных образований, расположенных на </w:t>
            </w:r>
          </w:p>
          <w:p w:rsidR="00FE07AD" w:rsidRPr="004E3A6C" w:rsidRDefault="00FE07AD" w:rsidP="00FE07AD">
            <w:pPr>
              <w:rPr>
                <w:b/>
                <w:sz w:val="22"/>
                <w:szCs w:val="22"/>
              </w:rPr>
            </w:pPr>
            <w:r w:rsidRPr="004E3A6C">
              <w:rPr>
                <w:b/>
                <w:sz w:val="22"/>
                <w:szCs w:val="22"/>
              </w:rPr>
              <w:t xml:space="preserve">территории Свердловской области, в сфере </w:t>
            </w:r>
          </w:p>
          <w:p w:rsidR="00FE07AD" w:rsidRPr="004E3A6C" w:rsidRDefault="00FE07AD" w:rsidP="00FE07AD">
            <w:pPr>
              <w:rPr>
                <w:b/>
                <w:sz w:val="22"/>
                <w:szCs w:val="22"/>
              </w:rPr>
            </w:pPr>
            <w:r w:rsidRPr="004E3A6C">
              <w:rPr>
                <w:b/>
                <w:sz w:val="22"/>
                <w:szCs w:val="22"/>
              </w:rPr>
              <w:lastRenderedPageBreak/>
              <w:t>организации транспортного обслуживания населения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>Органы местного самоуправления муниципальных образований, расположенных на территории Свердловской области, в соответствии с федеральным законом в сфере организации транспортного обслуживания населения: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 xml:space="preserve">1) создают условия для предоставления транспортных услуг населению и организация транспортного обслуживания населения; 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>2) определяют уполномоченные органы местного самоуправления в сфере организации транспортного обслуживания населения;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>3) устанавливают порядок, в котором осуществляется подготовка документов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маршрутам таких перевозок;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>4) утверждают документы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маршрутам таких перевозок;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 xml:space="preserve">5) утверждают в зависимости от местных условий шкалу для оценки критериев, по которым осуществляются оценка и сопоставление заявок на участие в </w:t>
            </w:r>
            <w:r w:rsidRPr="004E3A6C">
              <w:rPr>
                <w:sz w:val="22"/>
                <w:szCs w:val="22"/>
              </w:rPr>
              <w:lastRenderedPageBreak/>
              <w:t>открытом конкурсе на право осуществления перевозок по муниципальному маршруту регулярных перевозок пассажиров и багажа автомобильным транспортом и городским наземным электрическим транспортом;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>6) принимают решения об установлении, изменении и отмене муниципальных маршрутов регулярных перевозок пассажиров и багажа автомобильным транспортом и городским наземным электрическим транспортом;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>7) принимают решения об изменении вида регулярных перевозок пассажиров и багажа автомобильным транспортом и городским наземным электрическим транспортом по муниципальным маршрутам таких перевозок;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>6) оформляют, переоформляют и выдают свидетельства об осуществлении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по нерегулируемым тарифам и карты этих маршрутов;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>8) заключают муниципальные контракты на осуществление регулярных перевозок пассажиров и багажа автомобильным транспортом и городским наземным электрическим транспортом по муниципальным маршрутам таких перевозок по регулируемым тарифам и выдают карты этих маршрутов;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lastRenderedPageBreak/>
              <w:t>9) ведут реестры муниципальных маршрутов регулярных перевозок пассажиров и багажа автомобильным транспортом и городским наземным электрическим транспортом;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>10) могут устанавливать требования к осуществлению регулярных перевозок пассажиров и багажа автомобильным транспортом и городским наземным электрическим транспортом по нерегулируемым тарифам, в том числе требование о необходимости передачи информации о движении транспортного средства по маршруту аппаратурой спутниковой навигации ГЛОНАСС или ГЛОНАСС/GPS, установленной на таком транспортном средстве, в навигационно-информационную систему, определенную органами местного самоуправления;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 xml:space="preserve">11) организуют и осуществляют в пределах своей компетенции контроль за осуществлением регулярных перевозок пассажиров и багажа автомобильным транспортом и городским наземным электрическим транспортом по муниципальным маршрутам таких перевозок; </w:t>
            </w:r>
          </w:p>
          <w:p w:rsidR="00FE07AD" w:rsidRPr="004E3A6C" w:rsidRDefault="00FE07AD" w:rsidP="00FE07AD">
            <w:pPr>
              <w:rPr>
                <w:sz w:val="22"/>
                <w:szCs w:val="22"/>
              </w:rPr>
            </w:pPr>
            <w:r w:rsidRPr="004E3A6C">
              <w:rPr>
                <w:sz w:val="22"/>
                <w:szCs w:val="22"/>
              </w:rPr>
              <w:t xml:space="preserve">12) осуществляют другие полномочия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Федерации. </w:t>
            </w:r>
          </w:p>
          <w:p w:rsidR="00FE07AD" w:rsidRDefault="00FE07AD" w:rsidP="00FE0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FE07AD" w:rsidRDefault="00FE07AD" w:rsidP="00FE07AD">
            <w:pPr>
              <w:rPr>
                <w:b/>
                <w:sz w:val="22"/>
                <w:szCs w:val="22"/>
              </w:rPr>
            </w:pPr>
          </w:p>
          <w:p w:rsidR="00FE07AD" w:rsidRPr="00BC669C" w:rsidRDefault="00FE07AD" w:rsidP="00FE07AD">
            <w:pPr>
              <w:rPr>
                <w:sz w:val="22"/>
                <w:szCs w:val="22"/>
              </w:rPr>
            </w:pP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</w:tr>
      <w:tr w:rsidR="00FE07AD" w:rsidRPr="008B0EEC" w:rsidTr="00BB0EFB">
        <w:tc>
          <w:tcPr>
            <w:tcW w:w="526" w:type="dxa"/>
            <w:vMerge/>
          </w:tcPr>
          <w:p w:rsidR="00FE07AD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FE07AD" w:rsidRPr="00904F80" w:rsidRDefault="00FE07AD" w:rsidP="00FE07A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FE07AD" w:rsidRPr="008B0EEC" w:rsidRDefault="00FE07AD" w:rsidP="00FE07AD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Дополнение  </w:t>
            </w:r>
            <w:r w:rsidRPr="005E7293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 w:rsidRPr="005E7293">
              <w:rPr>
                <w:sz w:val="22"/>
                <w:szCs w:val="22"/>
              </w:rPr>
              <w:t>. «Деятельность органов местного самоуправления  муниципальных образований, расположенных на территории Свердловской области, в сфере транспортного обслуживания населения»</w:t>
            </w:r>
          </w:p>
        </w:tc>
        <w:tc>
          <w:tcPr>
            <w:tcW w:w="4252" w:type="dxa"/>
          </w:tcPr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№220-</w:t>
            </w:r>
            <w:proofErr w:type="gramStart"/>
            <w:r>
              <w:rPr>
                <w:sz w:val="24"/>
                <w:szCs w:val="24"/>
              </w:rPr>
              <w:t xml:space="preserve">ФЗ </w:t>
            </w:r>
            <w:r w:rsidRPr="006812FC">
              <w:rPr>
                <w:sz w:val="24"/>
                <w:szCs w:val="24"/>
              </w:rPr>
              <w:t xml:space="preserve"> устанавливая</w:t>
            </w:r>
            <w:proofErr w:type="gramEnd"/>
            <w:r w:rsidRPr="006812FC">
              <w:rPr>
                <w:sz w:val="24"/>
                <w:szCs w:val="24"/>
              </w:rPr>
              <w:t xml:space="preserve"> полномочия </w:t>
            </w:r>
            <w:r>
              <w:rPr>
                <w:sz w:val="24"/>
                <w:szCs w:val="24"/>
              </w:rPr>
              <w:t>субъек</w:t>
            </w:r>
            <w:r w:rsidRPr="006812FC">
              <w:rPr>
                <w:sz w:val="24"/>
                <w:szCs w:val="24"/>
              </w:rPr>
              <w:t xml:space="preserve">та Свердловской области, </w:t>
            </w:r>
            <w:r>
              <w:rPr>
                <w:sz w:val="24"/>
                <w:szCs w:val="24"/>
              </w:rPr>
              <w:t xml:space="preserve">в том числе </w:t>
            </w:r>
            <w:r w:rsidRPr="006812FC">
              <w:rPr>
                <w:sz w:val="24"/>
                <w:szCs w:val="24"/>
              </w:rPr>
              <w:t xml:space="preserve"> область может регулировать как межмуниципальные, так  и муниципальные отношения, связанные с перевозками, в той части, которые не урегулированы </w:t>
            </w:r>
            <w:r>
              <w:rPr>
                <w:sz w:val="24"/>
                <w:szCs w:val="24"/>
              </w:rPr>
              <w:t xml:space="preserve">федеральным законом </w:t>
            </w:r>
            <w:r w:rsidRPr="006812FC">
              <w:rPr>
                <w:sz w:val="24"/>
                <w:szCs w:val="24"/>
              </w:rPr>
              <w:t xml:space="preserve"> и областным законом. Применительно к муниципальным перевозкам регулирующая степень воздействия минимальная (отсутствует общие организации принципов установления, изменения отмены маршрутов; принятие документов планирования их подготовки).</w:t>
            </w:r>
          </w:p>
          <w:p w:rsidR="00FE07AD" w:rsidRPr="003B22BE" w:rsidRDefault="00FE07AD" w:rsidP="00FE0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B22BE">
              <w:rPr>
                <w:sz w:val="22"/>
                <w:szCs w:val="22"/>
              </w:rPr>
              <w:t>Необходимо отразить параметры организации транспортного обслуживания муниципалитетов.</w:t>
            </w:r>
          </w:p>
          <w:p w:rsidR="00FE07AD" w:rsidRDefault="00FE07AD" w:rsidP="00FE0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42426">
              <w:rPr>
                <w:sz w:val="22"/>
                <w:szCs w:val="22"/>
              </w:rPr>
              <w:t xml:space="preserve">Не установлен порядка подготовки документа планирования и определение его содержания на муниципальных регулярных перевозках полностью предоставлено самим муниципальным образованиям. В отношении муниципальных регулярных перевозок проект закона содержит минимальное регулирующее воздействие (РНИС, основания для обращения в суд, других норм нет). Это не обеспечивает создания общей системы пассажирских перевозок в Свердловской области, повышения качества и доступности предоставляемых услуг в регулируемой сфере, а также </w:t>
            </w:r>
            <w:r w:rsidRPr="00742426">
              <w:rPr>
                <w:sz w:val="22"/>
                <w:szCs w:val="22"/>
              </w:rPr>
              <w:lastRenderedPageBreak/>
              <w:t>создаёт условия для возникновения недобросовестной конкуренции.</w:t>
            </w:r>
          </w:p>
          <w:p w:rsidR="00FE07AD" w:rsidRPr="000832B9" w:rsidRDefault="00FE07AD" w:rsidP="00FE07AD">
            <w:pPr>
              <w:jc w:val="both"/>
              <w:rPr>
                <w:sz w:val="22"/>
                <w:szCs w:val="22"/>
              </w:rPr>
            </w:pPr>
            <w:r w:rsidRPr="000832B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Неверно, что у</w:t>
            </w:r>
            <w:r w:rsidRPr="000832B9">
              <w:rPr>
                <w:sz w:val="22"/>
                <w:szCs w:val="22"/>
              </w:rPr>
              <w:t>становление шкалы оценки критериев на муниципальных регулярных перевозках полностью предоставлено самим муниципальным образованиям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7" w:type="dxa"/>
            <w:vMerge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</w:tr>
      <w:tr w:rsidR="00FE07AD" w:rsidRPr="008B0EEC" w:rsidTr="00BB0EFB">
        <w:tc>
          <w:tcPr>
            <w:tcW w:w="526" w:type="dxa"/>
            <w:vMerge/>
          </w:tcPr>
          <w:p w:rsidR="00FE07AD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FE07AD" w:rsidRPr="00ED7A8D" w:rsidRDefault="00FE07AD" w:rsidP="00FE07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2440" w:type="dxa"/>
          </w:tcPr>
          <w:p w:rsidR="00FE07AD" w:rsidRDefault="00FE07AD" w:rsidP="00FE07AD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и дополнение </w:t>
            </w:r>
            <w:proofErr w:type="gramStart"/>
            <w:r>
              <w:rPr>
                <w:sz w:val="22"/>
                <w:szCs w:val="22"/>
              </w:rPr>
              <w:t xml:space="preserve">ч..1  </w:t>
            </w:r>
            <w:r w:rsidRPr="005E7293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 w:rsidRPr="005E7293">
              <w:rPr>
                <w:sz w:val="22"/>
                <w:szCs w:val="22"/>
              </w:rPr>
              <w:t>. «Деятельность органов местного самоуправления  муниципальных образований, расположенных на территории Свердловской области, в сфере транспортного обслуживания населения»</w:t>
            </w:r>
          </w:p>
        </w:tc>
        <w:tc>
          <w:tcPr>
            <w:tcW w:w="4252" w:type="dxa"/>
          </w:tcPr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изменений: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 w:rsidRPr="0043775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 xml:space="preserve">принимает муниципальный нормативный </w:t>
            </w:r>
            <w:r w:rsidRPr="00FE2E75">
              <w:rPr>
                <w:b/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>акт, регулирующий организацию транспортного обслуживание населения, в том числе организацию регулярных перевозок на муниципальных маршрутах</w:t>
            </w:r>
            <w:r>
              <w:rPr>
                <w:sz w:val="24"/>
                <w:szCs w:val="24"/>
              </w:rPr>
              <w:t xml:space="preserve"> </w:t>
            </w:r>
            <w:r w:rsidRPr="00FE2E75">
              <w:rPr>
                <w:b/>
                <w:sz w:val="24"/>
                <w:szCs w:val="24"/>
              </w:rPr>
              <w:t>регулярных перевозок</w:t>
            </w:r>
            <w:r w:rsidRPr="0043775B">
              <w:rPr>
                <w:sz w:val="24"/>
                <w:szCs w:val="24"/>
              </w:rPr>
              <w:t>, обслуживаемых 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FE2E75">
              <w:rPr>
                <w:b/>
                <w:sz w:val="24"/>
                <w:szCs w:val="24"/>
              </w:rPr>
              <w:t>транспортом</w:t>
            </w:r>
            <w:r w:rsidRPr="0043775B">
              <w:rPr>
                <w:sz w:val="24"/>
                <w:szCs w:val="24"/>
              </w:rPr>
              <w:t xml:space="preserve"> и городским</w:t>
            </w:r>
            <w:r>
              <w:rPr>
                <w:sz w:val="24"/>
                <w:szCs w:val="24"/>
              </w:rPr>
              <w:t xml:space="preserve"> </w:t>
            </w:r>
            <w:r w:rsidRPr="00FE2E75">
              <w:rPr>
                <w:b/>
                <w:sz w:val="24"/>
                <w:szCs w:val="24"/>
              </w:rPr>
              <w:t>наземным</w:t>
            </w:r>
            <w:r w:rsidRPr="0043775B">
              <w:rPr>
                <w:sz w:val="24"/>
                <w:szCs w:val="24"/>
              </w:rPr>
              <w:t xml:space="preserve"> электрическим транспортом;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43775B">
              <w:rPr>
                <w:sz w:val="24"/>
                <w:szCs w:val="24"/>
              </w:rPr>
              <w:t xml:space="preserve">устанавливает порядок установления, изменения и </w:t>
            </w:r>
            <w:r>
              <w:rPr>
                <w:sz w:val="24"/>
                <w:szCs w:val="24"/>
              </w:rPr>
              <w:t xml:space="preserve">отмены </w:t>
            </w:r>
            <w:r w:rsidRPr="0043775B">
              <w:rPr>
                <w:sz w:val="24"/>
                <w:szCs w:val="24"/>
              </w:rPr>
              <w:t>муниципальных маршрутов регулярных перевозок в, в том числе основания для отказа в установлении либо изменения данных маршрутов, основания для отмены данных маршрутов</w:t>
            </w:r>
            <w:r>
              <w:rPr>
                <w:sz w:val="24"/>
                <w:szCs w:val="24"/>
              </w:rPr>
              <w:t xml:space="preserve">, </w:t>
            </w:r>
            <w:r w:rsidRPr="00A64B5A">
              <w:rPr>
                <w:b/>
                <w:sz w:val="24"/>
                <w:szCs w:val="24"/>
              </w:rPr>
              <w:t>а также порядок изменения расписания муниципальных маршрутов регулярных перевозок</w:t>
            </w:r>
            <w:r w:rsidRPr="0043775B">
              <w:rPr>
                <w:sz w:val="24"/>
                <w:szCs w:val="24"/>
              </w:rPr>
              <w:t>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дополнений: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3775B">
              <w:rPr>
                <w:sz w:val="24"/>
                <w:szCs w:val="24"/>
              </w:rPr>
              <w:t xml:space="preserve">устанавливает требования к осуществлению </w:t>
            </w:r>
            <w:r>
              <w:rPr>
                <w:sz w:val="24"/>
                <w:szCs w:val="24"/>
              </w:rPr>
              <w:t xml:space="preserve">перевозок по </w:t>
            </w:r>
            <w:r w:rsidRPr="0043775B">
              <w:rPr>
                <w:sz w:val="24"/>
                <w:szCs w:val="24"/>
              </w:rPr>
              <w:t xml:space="preserve">муниципальным маршрутам </w:t>
            </w:r>
            <w:r>
              <w:rPr>
                <w:sz w:val="24"/>
                <w:szCs w:val="24"/>
              </w:rPr>
              <w:t>регулярных перевозок</w:t>
            </w:r>
            <w:r w:rsidRPr="0043775B">
              <w:rPr>
                <w:sz w:val="24"/>
                <w:szCs w:val="24"/>
              </w:rPr>
              <w:t xml:space="preserve"> по нерегулируемым тарифам</w:t>
            </w:r>
            <w:r>
              <w:rPr>
                <w:sz w:val="24"/>
                <w:szCs w:val="24"/>
              </w:rPr>
              <w:t>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54E9">
              <w:rPr>
                <w:sz w:val="24"/>
                <w:szCs w:val="24"/>
              </w:rPr>
              <w:t xml:space="preserve"> устанавливает дополнительные, помимо предусмотренных Федеральным законом, 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  <w:r>
              <w:rPr>
                <w:sz w:val="24"/>
                <w:szCs w:val="24"/>
              </w:rPr>
              <w:t xml:space="preserve"> по муниципальным маршрутам регулярных перевозок.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устанавливает п</w:t>
            </w:r>
            <w:r w:rsidRPr="00124CCE">
              <w:rPr>
                <w:sz w:val="24"/>
                <w:szCs w:val="24"/>
              </w:rPr>
              <w:t>орядок осуществления мониторинга в сфере организации транспортного обслуживания населения</w:t>
            </w:r>
            <w:r>
              <w:rPr>
                <w:sz w:val="24"/>
                <w:szCs w:val="24"/>
              </w:rPr>
              <w:t xml:space="preserve"> на муниципальных маршрутах регулярных перевозок;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устанавливает порядок ведения реестра муниципальных маршрутов регулярных перевозок;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устанавливает порядок организации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проведения открытого конкурса на право получения свидетельства об осуществлении перевозок по муниципальному маршруту регулярных перевозок по нерегулируемому </w:t>
            </w:r>
            <w:proofErr w:type="gramStart"/>
            <w:r>
              <w:rPr>
                <w:sz w:val="24"/>
                <w:szCs w:val="24"/>
              </w:rPr>
              <w:t>тарифу ;</w:t>
            </w:r>
            <w:proofErr w:type="gramEnd"/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устанавливает порядок выдачи свидетельства об осуществлении перевозок по муниципальному маршруту регулярных перевозок по нерегулируемому тарифу без проведения конкурса;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устанавливает п</w:t>
            </w:r>
            <w:r w:rsidRPr="00124CCE">
              <w:rPr>
                <w:sz w:val="24"/>
                <w:szCs w:val="24"/>
              </w:rPr>
              <w:t>орядок осуществления мониторинга в сфере организации транспортного обслуживания населения</w:t>
            </w:r>
            <w:r>
              <w:rPr>
                <w:sz w:val="24"/>
                <w:szCs w:val="24"/>
              </w:rPr>
              <w:t xml:space="preserve"> на муниципальных маршрутах регулярных перевозок;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устанавливает порядок ведения реестра муниципальных маршрутов регулярных перевозок;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 порядок организации и проведения открытого конкурса на право получения свидетельства об осуществлении перевозок по муниципальному маршруту регулярных перевозок по нерегулируемому </w:t>
            </w:r>
            <w:proofErr w:type="gramStart"/>
            <w:r>
              <w:rPr>
                <w:sz w:val="24"/>
                <w:szCs w:val="24"/>
              </w:rPr>
              <w:t>тарифу ;</w:t>
            </w:r>
            <w:proofErr w:type="gramEnd"/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 порядок выдачи свидетельства об осуществлении перевозок по муниципальному маршруту регулярных перевозок по нерегулируемому тарифу без проведения конкурса;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устанавливает порядок оформления,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переоформления свидетельства об осуществлении перевозок по муниципальному маршруту регулярных перевозок и карт </w:t>
            </w:r>
            <w:r>
              <w:rPr>
                <w:sz w:val="24"/>
                <w:szCs w:val="24"/>
              </w:rPr>
              <w:lastRenderedPageBreak/>
              <w:t>муниципального маршрута регулярных перевозок в части, не урегулированной Федеральным законом;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339D">
              <w:rPr>
                <w:sz w:val="24"/>
                <w:szCs w:val="24"/>
              </w:rPr>
              <w:t xml:space="preserve">устанавливает порядок обеспечения передачи навигационной информации аппаратурой спутниковой навигации ГЛОНАСС или ГЛОНАСС/GPS, установленной на транспортных средствах перевозчиков, осуществляющих перевозки по муниципальным маршрутам регулярных перевозок, в информационно-навигационную </w:t>
            </w:r>
            <w:proofErr w:type="gramStart"/>
            <w:r w:rsidRPr="005D339D">
              <w:rPr>
                <w:sz w:val="24"/>
                <w:szCs w:val="24"/>
              </w:rPr>
              <w:t>систему  муниципального</w:t>
            </w:r>
            <w:proofErr w:type="gramEnd"/>
            <w:r w:rsidRPr="005D339D">
              <w:rPr>
                <w:sz w:val="24"/>
                <w:szCs w:val="24"/>
              </w:rPr>
              <w:t xml:space="preserve"> образования, а при ее отсутствии в Региональную информационно-навигационную систему транспортного комплекса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vMerge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</w:tr>
      <w:tr w:rsidR="00FE07AD" w:rsidRPr="008B0EEC" w:rsidTr="00BB0EFB">
        <w:tc>
          <w:tcPr>
            <w:tcW w:w="526" w:type="dxa"/>
            <w:vMerge/>
          </w:tcPr>
          <w:p w:rsidR="00FE07AD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FE07AD" w:rsidRPr="00ED7A8D" w:rsidRDefault="00FE07AD" w:rsidP="00FE07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2440" w:type="dxa"/>
          </w:tcPr>
          <w:p w:rsidR="00FE07AD" w:rsidRDefault="00FE07AD" w:rsidP="00FE07AD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и дополнение ч.</w:t>
            </w:r>
            <w:proofErr w:type="gramStart"/>
            <w:r>
              <w:rPr>
                <w:sz w:val="22"/>
                <w:szCs w:val="22"/>
              </w:rPr>
              <w:t xml:space="preserve">2  </w:t>
            </w:r>
            <w:r w:rsidRPr="005E7293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 w:rsidRPr="005E7293">
              <w:rPr>
                <w:sz w:val="22"/>
                <w:szCs w:val="22"/>
              </w:rPr>
              <w:t>. «Деятельность органов местного самоуправления  муниципальных образований, расположенных на территории Свердловской области, в сфере транспортного обслуживания населения»</w:t>
            </w:r>
          </w:p>
        </w:tc>
        <w:tc>
          <w:tcPr>
            <w:tcW w:w="4252" w:type="dxa"/>
          </w:tcPr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изменений: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 w:rsidRPr="003F4146">
              <w:rPr>
                <w:sz w:val="24"/>
                <w:szCs w:val="24"/>
              </w:rPr>
              <w:t xml:space="preserve">1) создает условия </w:t>
            </w:r>
            <w:r w:rsidRPr="003F4146">
              <w:rPr>
                <w:b/>
                <w:sz w:val="24"/>
                <w:szCs w:val="24"/>
              </w:rPr>
              <w:t>для предоставления транспортных услуг населению</w:t>
            </w:r>
            <w:r w:rsidRPr="003F4146">
              <w:rPr>
                <w:sz w:val="24"/>
                <w:szCs w:val="24"/>
              </w:rPr>
              <w:t xml:space="preserve"> и организует </w:t>
            </w:r>
            <w:r w:rsidRPr="003F4146">
              <w:rPr>
                <w:b/>
                <w:sz w:val="24"/>
                <w:szCs w:val="24"/>
              </w:rPr>
              <w:t>транспортное обслуживание населения в границах муниципального образования, включая</w:t>
            </w:r>
            <w:r w:rsidRPr="003F4146">
              <w:rPr>
                <w:sz w:val="24"/>
                <w:szCs w:val="24"/>
              </w:rPr>
              <w:t xml:space="preserve"> регулярные перевозки пассажиров и багажа автомобильным </w:t>
            </w:r>
            <w:r w:rsidRPr="003F4146">
              <w:rPr>
                <w:b/>
                <w:sz w:val="24"/>
                <w:szCs w:val="24"/>
              </w:rPr>
              <w:t>транспортом</w:t>
            </w:r>
            <w:r w:rsidRPr="003F4146">
              <w:rPr>
                <w:sz w:val="24"/>
                <w:szCs w:val="24"/>
              </w:rPr>
              <w:t xml:space="preserve"> и городским наземным электрическим транспортом по муниципальным маршрутам городского и пригородного сообщения, в соответствии с порядком, установленным Федеральным законом, </w:t>
            </w:r>
            <w:r w:rsidRPr="003F4146">
              <w:rPr>
                <w:sz w:val="24"/>
                <w:szCs w:val="24"/>
              </w:rPr>
              <w:lastRenderedPageBreak/>
              <w:t xml:space="preserve">настоящим Законом, нормативными правовыми актами Свердловской области и </w:t>
            </w:r>
            <w:r w:rsidRPr="003F4146">
              <w:rPr>
                <w:b/>
                <w:sz w:val="24"/>
                <w:szCs w:val="24"/>
              </w:rPr>
              <w:t>муниципальными</w:t>
            </w:r>
            <w:r w:rsidRPr="003F4146">
              <w:rPr>
                <w:sz w:val="24"/>
                <w:szCs w:val="24"/>
              </w:rPr>
              <w:t xml:space="preserve"> нормативными правовыми актами;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Пункты 2, 3 и 8 исключить, так как это полномочие исполнительно-распорядительного органа МО.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4) принимает решение об установлении, изменении вида регулярных перевозок;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  <w:r w:rsidRPr="0043775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>осуществляет допуск перевозчиков к транспортно</w:t>
            </w:r>
            <w:r>
              <w:rPr>
                <w:sz w:val="24"/>
                <w:szCs w:val="24"/>
              </w:rPr>
              <w:t xml:space="preserve">му обслуживанию населения по </w:t>
            </w:r>
            <w:r w:rsidRPr="0043775B">
              <w:rPr>
                <w:sz w:val="24"/>
                <w:szCs w:val="24"/>
              </w:rPr>
              <w:t>муниципальным маршрутам</w:t>
            </w:r>
            <w:r>
              <w:rPr>
                <w:sz w:val="24"/>
                <w:szCs w:val="24"/>
              </w:rPr>
              <w:t xml:space="preserve"> </w:t>
            </w:r>
            <w:r w:rsidRPr="00A64B5A">
              <w:rPr>
                <w:b/>
                <w:sz w:val="24"/>
                <w:szCs w:val="24"/>
              </w:rPr>
              <w:t>регулярных перевозок</w:t>
            </w:r>
            <w:r w:rsidRPr="0043775B">
              <w:rPr>
                <w:sz w:val="24"/>
                <w:szCs w:val="24"/>
              </w:rPr>
              <w:t xml:space="preserve"> </w:t>
            </w:r>
            <w:r w:rsidRPr="00102CCB">
              <w:rPr>
                <w:b/>
                <w:sz w:val="24"/>
                <w:szCs w:val="24"/>
              </w:rPr>
              <w:t>по нерегулируемым тарифам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 xml:space="preserve">путем </w:t>
            </w:r>
            <w:r w:rsidRPr="00102CCB">
              <w:rPr>
                <w:b/>
                <w:sz w:val="24"/>
                <w:szCs w:val="24"/>
              </w:rPr>
              <w:t>выдачи свидетельств о</w:t>
            </w:r>
            <w:r>
              <w:rPr>
                <w:b/>
                <w:sz w:val="24"/>
                <w:szCs w:val="24"/>
              </w:rPr>
              <w:t xml:space="preserve">б осуществлении перевозок по </w:t>
            </w:r>
            <w:r w:rsidRPr="00102CCB">
              <w:rPr>
                <w:b/>
                <w:sz w:val="24"/>
                <w:szCs w:val="24"/>
              </w:rPr>
              <w:t>муниципальным маршрутам регулярных перевозок по результатам открытых конкурсов на право осуществления перевозок по муниципальным маршрутам регулярных перевозок или без проведения открыт</w:t>
            </w:r>
            <w:r>
              <w:rPr>
                <w:b/>
                <w:sz w:val="24"/>
                <w:szCs w:val="24"/>
              </w:rPr>
              <w:t>ых</w:t>
            </w:r>
            <w:r w:rsidRPr="00102CCB">
              <w:rPr>
                <w:b/>
                <w:sz w:val="24"/>
                <w:szCs w:val="24"/>
              </w:rPr>
              <w:t xml:space="preserve"> конкурс</w:t>
            </w:r>
            <w:r>
              <w:rPr>
                <w:b/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;</w:t>
            </w:r>
          </w:p>
          <w:p w:rsidR="00FE07AD" w:rsidRDefault="00FE07AD" w:rsidP="00FE07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6)</w:t>
            </w:r>
            <w:r w:rsidRPr="00102CCB">
              <w:rPr>
                <w:sz w:val="24"/>
                <w:szCs w:val="24"/>
              </w:rPr>
              <w:t>осуществляет допуск перевозчиков к транспортному обслуживан</w:t>
            </w:r>
            <w:r>
              <w:rPr>
                <w:sz w:val="24"/>
                <w:szCs w:val="24"/>
              </w:rPr>
              <w:t xml:space="preserve">ию населения по </w:t>
            </w:r>
            <w:r w:rsidRPr="00102CCB">
              <w:rPr>
                <w:sz w:val="24"/>
                <w:szCs w:val="24"/>
              </w:rPr>
              <w:t>муниципальным маршрутам</w:t>
            </w:r>
            <w:r w:rsidRPr="00102CCB">
              <w:rPr>
                <w:b/>
                <w:sz w:val="24"/>
                <w:szCs w:val="24"/>
              </w:rPr>
              <w:t xml:space="preserve"> регулярных перевозок</w:t>
            </w:r>
            <w:r w:rsidRPr="00102CC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102CCB">
              <w:rPr>
                <w:b/>
                <w:sz w:val="24"/>
                <w:szCs w:val="24"/>
              </w:rPr>
              <w:t>регулируемым тарифам</w:t>
            </w:r>
            <w:r w:rsidRPr="00102CCB">
              <w:rPr>
                <w:sz w:val="24"/>
                <w:szCs w:val="24"/>
              </w:rPr>
              <w:t xml:space="preserve"> путем</w:t>
            </w:r>
            <w:r>
              <w:rPr>
                <w:sz w:val="24"/>
                <w:szCs w:val="24"/>
              </w:rPr>
              <w:t xml:space="preserve"> </w:t>
            </w:r>
            <w:r w:rsidRPr="00102CCB">
              <w:rPr>
                <w:b/>
                <w:sz w:val="24"/>
                <w:szCs w:val="24"/>
              </w:rPr>
              <w:t xml:space="preserve">заключения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102CCB">
              <w:rPr>
                <w:b/>
                <w:sz w:val="24"/>
                <w:szCs w:val="24"/>
              </w:rPr>
              <w:t xml:space="preserve"> контрактов на выполнение работ, </w:t>
            </w:r>
            <w:r w:rsidRPr="00102CCB">
              <w:rPr>
                <w:b/>
                <w:sz w:val="24"/>
                <w:szCs w:val="24"/>
              </w:rPr>
              <w:lastRenderedPageBreak/>
              <w:t xml:space="preserve">связанных с осуществлением регулярных перевозок по межмуниципальным маршрутам по регулируемым тарифам, в порядке, установленном </w:t>
            </w:r>
            <w:hyperlink r:id="rId8" w:history="1">
              <w:r w:rsidRPr="00102CCB">
                <w:rPr>
                  <w:b/>
                  <w:sz w:val="24"/>
                  <w:szCs w:val="24"/>
                </w:rPr>
                <w:t>законодательством</w:t>
              </w:r>
            </w:hyperlink>
            <w:r w:rsidRPr="00102CCB">
              <w:rPr>
                <w:b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закона;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оформляет, переоформляет свидетельства об осуществлении перевозок по муниципальному маршруту регулярных перевозок и карты муниципального маршрута регулярных перевозок, </w:t>
            </w:r>
            <w:r w:rsidRPr="0043775B">
              <w:rPr>
                <w:sz w:val="24"/>
                <w:szCs w:val="24"/>
              </w:rPr>
              <w:t xml:space="preserve">обслуживаемого автомобильным транспортом </w:t>
            </w:r>
            <w:r>
              <w:rPr>
                <w:sz w:val="24"/>
                <w:szCs w:val="24"/>
              </w:rPr>
              <w:t xml:space="preserve">и городским наземным электрическим транспортом </w:t>
            </w:r>
            <w:r w:rsidRPr="0043775B">
              <w:rPr>
                <w:sz w:val="24"/>
                <w:szCs w:val="24"/>
              </w:rPr>
              <w:t>по нерегулируемому тариф</w:t>
            </w:r>
            <w:r>
              <w:rPr>
                <w:sz w:val="24"/>
                <w:szCs w:val="24"/>
              </w:rPr>
              <w:t>у;</w:t>
            </w:r>
          </w:p>
        </w:tc>
        <w:tc>
          <w:tcPr>
            <w:tcW w:w="1447" w:type="dxa"/>
            <w:vMerge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</w:tr>
      <w:tr w:rsidR="006376E2" w:rsidRPr="008B0EEC" w:rsidTr="00BB0EFB">
        <w:tc>
          <w:tcPr>
            <w:tcW w:w="526" w:type="dxa"/>
            <w:vMerge w:val="restart"/>
          </w:tcPr>
          <w:p w:rsidR="006376E2" w:rsidRDefault="00BE66A9" w:rsidP="00BE6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32-35</w:t>
            </w:r>
          </w:p>
        </w:tc>
        <w:tc>
          <w:tcPr>
            <w:tcW w:w="1991" w:type="dxa"/>
            <w:gridSpan w:val="2"/>
            <w:vMerge w:val="restart"/>
          </w:tcPr>
          <w:p w:rsidR="006376E2" w:rsidRDefault="006376E2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 автотранспортных предпринимателей Свердловской области</w:t>
            </w: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  <w:r w:rsidRPr="006376E2">
              <w:rPr>
                <w:sz w:val="22"/>
                <w:szCs w:val="22"/>
              </w:rPr>
              <w:t xml:space="preserve">Уполномоченный по </w:t>
            </w:r>
            <w:proofErr w:type="gramStart"/>
            <w:r w:rsidRPr="006376E2">
              <w:rPr>
                <w:sz w:val="22"/>
                <w:szCs w:val="22"/>
              </w:rPr>
              <w:t>защите  прав</w:t>
            </w:r>
            <w:proofErr w:type="gramEnd"/>
            <w:r w:rsidRPr="006376E2">
              <w:rPr>
                <w:sz w:val="22"/>
                <w:szCs w:val="22"/>
              </w:rPr>
              <w:t xml:space="preserve">  предпринимателей в Свердловской области</w:t>
            </w: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Pr="008B0EEC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</w:p>
          <w:p w:rsidR="006376E2" w:rsidRPr="008B0EEC" w:rsidRDefault="006376E2" w:rsidP="008808D8">
            <w:pPr>
              <w:rPr>
                <w:sz w:val="22"/>
                <w:szCs w:val="22"/>
              </w:rPr>
            </w:pPr>
          </w:p>
          <w:p w:rsidR="006376E2" w:rsidRPr="008B0EEC" w:rsidRDefault="006376E2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по </w:t>
            </w:r>
            <w:proofErr w:type="gramStart"/>
            <w:r>
              <w:rPr>
                <w:sz w:val="22"/>
                <w:szCs w:val="22"/>
              </w:rPr>
              <w:t>защите  прав</w:t>
            </w:r>
            <w:proofErr w:type="gramEnd"/>
            <w:r>
              <w:rPr>
                <w:sz w:val="22"/>
                <w:szCs w:val="22"/>
              </w:rPr>
              <w:t xml:space="preserve">  предпринимателей в Свердловской области</w:t>
            </w:r>
          </w:p>
        </w:tc>
        <w:tc>
          <w:tcPr>
            <w:tcW w:w="2440" w:type="dxa"/>
            <w:vMerge w:val="restart"/>
          </w:tcPr>
          <w:p w:rsidR="006376E2" w:rsidRPr="004D6477" w:rsidRDefault="006376E2" w:rsidP="00FE07AD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>Изменение и дополнение ст.9</w:t>
            </w:r>
            <w:r w:rsidRPr="008F681F">
              <w:rPr>
                <w:b/>
                <w:szCs w:val="28"/>
              </w:rPr>
              <w:t xml:space="preserve"> </w:t>
            </w:r>
            <w:r w:rsidRPr="00432247">
              <w:rPr>
                <w:b/>
                <w:sz w:val="22"/>
                <w:szCs w:val="22"/>
              </w:rPr>
              <w:t>«</w:t>
            </w:r>
            <w:r w:rsidRPr="00432247">
              <w:rPr>
                <w:sz w:val="22"/>
                <w:szCs w:val="22"/>
              </w:rPr>
              <w:t xml:space="preserve">Установление, изменение, </w:t>
            </w:r>
            <w:proofErr w:type="gramStart"/>
            <w:r w:rsidRPr="00432247">
              <w:rPr>
                <w:sz w:val="22"/>
                <w:szCs w:val="22"/>
              </w:rPr>
              <w:t>отмена  межмуниципального</w:t>
            </w:r>
            <w:proofErr w:type="gramEnd"/>
            <w:r w:rsidRPr="00432247">
              <w:rPr>
                <w:sz w:val="22"/>
                <w:szCs w:val="22"/>
              </w:rPr>
              <w:t xml:space="preserve"> маршрута регулярных перевозок автомобильного транспорта»</w:t>
            </w:r>
          </w:p>
          <w:p w:rsidR="006376E2" w:rsidRPr="008B0EEC" w:rsidRDefault="006376E2" w:rsidP="006376E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</w:tcPr>
          <w:p w:rsidR="006376E2" w:rsidRDefault="006376E2" w:rsidP="00FE07AD">
            <w:pPr>
              <w:rPr>
                <w:sz w:val="22"/>
                <w:szCs w:val="22"/>
              </w:rPr>
            </w:pPr>
            <w:r w:rsidRPr="00432247">
              <w:rPr>
                <w:sz w:val="22"/>
                <w:szCs w:val="22"/>
              </w:rPr>
              <w:t xml:space="preserve">В статью </w:t>
            </w:r>
            <w:r>
              <w:rPr>
                <w:sz w:val="22"/>
                <w:szCs w:val="22"/>
              </w:rPr>
              <w:t>9</w:t>
            </w:r>
            <w:r w:rsidRPr="00432247">
              <w:rPr>
                <w:sz w:val="22"/>
                <w:szCs w:val="22"/>
              </w:rPr>
              <w:t xml:space="preserve"> между частью 1 и 2 необходимо вставить часть статьи, содержащей норму, </w:t>
            </w:r>
            <w:proofErr w:type="gramStart"/>
            <w:r w:rsidRPr="00432247">
              <w:rPr>
                <w:sz w:val="22"/>
                <w:szCs w:val="22"/>
              </w:rPr>
              <w:t>определяющую ,</w:t>
            </w:r>
            <w:proofErr w:type="gramEnd"/>
            <w:r w:rsidRPr="00432247">
              <w:rPr>
                <w:sz w:val="22"/>
                <w:szCs w:val="22"/>
              </w:rPr>
              <w:t xml:space="preserve"> что при установлении межмуниципального маршрута, уполномоченным органом исполнительной  власти Свердловской области устанавливается расписание обслуживании данного маршрута, которое  оформл</w:t>
            </w:r>
            <w:r>
              <w:rPr>
                <w:sz w:val="22"/>
                <w:szCs w:val="22"/>
              </w:rPr>
              <w:t xml:space="preserve">яется </w:t>
            </w:r>
            <w:r w:rsidRPr="00432247">
              <w:rPr>
                <w:sz w:val="22"/>
                <w:szCs w:val="22"/>
              </w:rPr>
              <w:t xml:space="preserve"> в виде приложения к свидетельству об осуществлении перевозок по межмуниципальному маршруту с  применением нерегулируемого тарифа или в виде </w:t>
            </w:r>
            <w:r w:rsidRPr="00432247">
              <w:rPr>
                <w:sz w:val="22"/>
                <w:szCs w:val="22"/>
              </w:rPr>
              <w:lastRenderedPageBreak/>
              <w:t xml:space="preserve">условий государственного контракта. При изменении </w:t>
            </w:r>
            <w:proofErr w:type="gramStart"/>
            <w:r w:rsidRPr="00432247">
              <w:rPr>
                <w:sz w:val="22"/>
                <w:szCs w:val="22"/>
              </w:rPr>
              <w:t>расписания  обслуживании</w:t>
            </w:r>
            <w:proofErr w:type="gramEnd"/>
            <w:r w:rsidRPr="00432247">
              <w:rPr>
                <w:sz w:val="22"/>
                <w:szCs w:val="22"/>
              </w:rPr>
              <w:t xml:space="preserve"> межмуниципального маршрута, изменения оформляются путем </w:t>
            </w:r>
          </w:p>
          <w:p w:rsidR="006376E2" w:rsidRDefault="006376E2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Оформления нового </w:t>
            </w:r>
          </w:p>
          <w:p w:rsidR="006376E2" w:rsidRDefault="006376E2" w:rsidP="00FE07AD">
            <w:pPr>
              <w:rPr>
                <w:sz w:val="22"/>
                <w:szCs w:val="22"/>
              </w:rPr>
            </w:pPr>
            <w:r w:rsidRPr="00432247">
              <w:rPr>
                <w:sz w:val="22"/>
                <w:szCs w:val="22"/>
              </w:rPr>
              <w:t xml:space="preserve">приложение к свидетельству об осуществлении перевозок по межмуниципальному маршруту </w:t>
            </w:r>
            <w:proofErr w:type="gramStart"/>
            <w:r w:rsidRPr="00432247">
              <w:rPr>
                <w:sz w:val="22"/>
                <w:szCs w:val="22"/>
              </w:rPr>
              <w:t>с  применением</w:t>
            </w:r>
            <w:proofErr w:type="gramEnd"/>
            <w:r w:rsidRPr="00432247">
              <w:rPr>
                <w:sz w:val="22"/>
                <w:szCs w:val="22"/>
              </w:rPr>
              <w:t xml:space="preserve"> нерегулируемого тарифа или путем внесение изменений в условия государственного контракта.</w:t>
            </w: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Default="006376E2" w:rsidP="0088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изменений:</w:t>
            </w:r>
          </w:p>
          <w:p w:rsidR="006376E2" w:rsidRDefault="006376E2" w:rsidP="008808D8">
            <w:pPr>
              <w:rPr>
                <w:sz w:val="24"/>
                <w:szCs w:val="24"/>
              </w:rPr>
            </w:pPr>
            <w:r w:rsidRPr="0043775B">
              <w:rPr>
                <w:sz w:val="24"/>
                <w:szCs w:val="24"/>
              </w:rPr>
              <w:t xml:space="preserve">1.Установление, изменение, отмена межмуниципального маршрута </w:t>
            </w:r>
            <w:r w:rsidRPr="006A5E30">
              <w:rPr>
                <w:sz w:val="24"/>
                <w:szCs w:val="24"/>
              </w:rPr>
              <w:t xml:space="preserve">регулярных перевозок автомобильным транспортом, </w:t>
            </w:r>
            <w:r w:rsidRPr="006A5E30">
              <w:rPr>
                <w:b/>
                <w:sz w:val="24"/>
                <w:szCs w:val="24"/>
              </w:rPr>
              <w:t>а также изменение расписания межмуниципальных маршрутов регулярных перевозок</w:t>
            </w:r>
            <w:r w:rsidRPr="006A5E30">
              <w:rPr>
                <w:sz w:val="24"/>
                <w:szCs w:val="24"/>
              </w:rPr>
              <w:t xml:space="preserve"> </w:t>
            </w:r>
            <w:r w:rsidRPr="006A5E30">
              <w:rPr>
                <w:b/>
                <w:sz w:val="24"/>
                <w:szCs w:val="24"/>
              </w:rPr>
              <w:t>осуществляется</w:t>
            </w:r>
            <w:r w:rsidRPr="006A5E30">
              <w:rPr>
                <w:sz w:val="24"/>
                <w:szCs w:val="24"/>
              </w:rPr>
              <w:t xml:space="preserve"> уполномоченным органом Свердловской области на основании</w:t>
            </w:r>
            <w:r w:rsidRPr="0043775B">
              <w:rPr>
                <w:sz w:val="24"/>
                <w:szCs w:val="24"/>
              </w:rPr>
              <w:t xml:space="preserve"> обращения органов местного самоуправления, перевозчиков</w:t>
            </w:r>
            <w:r>
              <w:rPr>
                <w:sz w:val="24"/>
                <w:szCs w:val="24"/>
              </w:rPr>
              <w:t>,</w:t>
            </w:r>
            <w:r w:rsidRPr="0043775B">
              <w:rPr>
                <w:sz w:val="24"/>
                <w:szCs w:val="24"/>
              </w:rPr>
              <w:t xml:space="preserve"> владельцев объектов транспортной инфраструктуры, их объединений, граждан, а также по инициативе уполномоченного органа Свердловской области.</w:t>
            </w:r>
          </w:p>
          <w:p w:rsidR="006376E2" w:rsidRDefault="006376E2" w:rsidP="008808D8">
            <w:pPr>
              <w:rPr>
                <w:sz w:val="24"/>
                <w:szCs w:val="24"/>
              </w:rPr>
            </w:pPr>
            <w:r w:rsidRPr="0043775B">
              <w:rPr>
                <w:sz w:val="24"/>
                <w:szCs w:val="24"/>
              </w:rPr>
              <w:t>2.При установлении</w:t>
            </w:r>
            <w:r>
              <w:rPr>
                <w:sz w:val="24"/>
                <w:szCs w:val="24"/>
              </w:rPr>
              <w:t xml:space="preserve">, </w:t>
            </w:r>
            <w:r w:rsidRPr="00954D16">
              <w:rPr>
                <w:b/>
                <w:sz w:val="24"/>
                <w:szCs w:val="24"/>
              </w:rPr>
              <w:t>изменении</w:t>
            </w:r>
            <w:r w:rsidRPr="0043775B">
              <w:rPr>
                <w:sz w:val="24"/>
                <w:szCs w:val="24"/>
              </w:rPr>
              <w:t xml:space="preserve"> межмуниципального маршрута </w:t>
            </w:r>
            <w:r>
              <w:rPr>
                <w:sz w:val="24"/>
                <w:szCs w:val="24"/>
              </w:rPr>
              <w:t xml:space="preserve">регулярных перевозок </w:t>
            </w:r>
            <w:r w:rsidRPr="0043775B">
              <w:rPr>
                <w:sz w:val="24"/>
                <w:szCs w:val="24"/>
              </w:rPr>
              <w:t xml:space="preserve">уполномоченный орган Свердловской </w:t>
            </w:r>
            <w:r w:rsidRPr="0043775B">
              <w:rPr>
                <w:sz w:val="24"/>
                <w:szCs w:val="24"/>
              </w:rPr>
              <w:lastRenderedPageBreak/>
              <w:t>области определяет в качестве начального, конечного и</w:t>
            </w:r>
          </w:p>
          <w:p w:rsidR="006376E2" w:rsidRDefault="006376E2" w:rsidP="008808D8">
            <w:pPr>
              <w:rPr>
                <w:sz w:val="24"/>
                <w:szCs w:val="24"/>
              </w:rPr>
            </w:pPr>
            <w:r w:rsidRPr="0043775B">
              <w:rPr>
                <w:sz w:val="24"/>
                <w:szCs w:val="24"/>
              </w:rPr>
              <w:t>промежуточн</w:t>
            </w:r>
            <w:r>
              <w:rPr>
                <w:sz w:val="24"/>
                <w:szCs w:val="24"/>
              </w:rPr>
              <w:t>ых</w:t>
            </w:r>
            <w:r w:rsidRPr="0043775B">
              <w:rPr>
                <w:sz w:val="24"/>
                <w:szCs w:val="24"/>
              </w:rPr>
              <w:t xml:space="preserve"> остановочных пунктов маршрута те остановочные пункты, которые включены в </w:t>
            </w:r>
            <w:r w:rsidRPr="00954D16">
              <w:rPr>
                <w:b/>
                <w:sz w:val="24"/>
                <w:szCs w:val="24"/>
              </w:rPr>
              <w:t>Реестр</w:t>
            </w:r>
            <w:r w:rsidRPr="0043775B">
              <w:rPr>
                <w:sz w:val="24"/>
                <w:szCs w:val="24"/>
              </w:rPr>
              <w:t xml:space="preserve"> остановочных пунктов межмуниципальных маршрутов регулярных перевозок </w:t>
            </w:r>
            <w:r w:rsidRPr="00954D16">
              <w:rPr>
                <w:b/>
                <w:sz w:val="24"/>
                <w:szCs w:val="24"/>
              </w:rPr>
              <w:t xml:space="preserve">автомобильным </w:t>
            </w:r>
            <w:proofErr w:type="gramStart"/>
            <w:r w:rsidRPr="00954D16">
              <w:rPr>
                <w:b/>
                <w:sz w:val="24"/>
                <w:szCs w:val="24"/>
              </w:rPr>
              <w:t>транспортом  в</w:t>
            </w:r>
            <w:proofErr w:type="gramEnd"/>
            <w:r w:rsidRPr="00954D16">
              <w:rPr>
                <w:b/>
                <w:sz w:val="24"/>
                <w:szCs w:val="24"/>
              </w:rPr>
              <w:t xml:space="preserve"> Свердловской области</w:t>
            </w:r>
            <w:r>
              <w:rPr>
                <w:sz w:val="24"/>
                <w:szCs w:val="24"/>
              </w:rPr>
              <w:t>.</w:t>
            </w:r>
          </w:p>
          <w:p w:rsidR="006376E2" w:rsidRDefault="006376E2" w:rsidP="0088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дополнений:</w:t>
            </w:r>
          </w:p>
          <w:p w:rsidR="006376E2" w:rsidRDefault="006376E2" w:rsidP="0088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Решение об установлении, изменении </w:t>
            </w:r>
            <w:r w:rsidRPr="00954D16">
              <w:rPr>
                <w:sz w:val="24"/>
                <w:szCs w:val="24"/>
              </w:rPr>
              <w:t>межмуниципального маршрута регулярных перевозок, изменении расписания межмуниципальных маршрутов регулярных перевозок</w:t>
            </w:r>
            <w:r>
              <w:rPr>
                <w:sz w:val="24"/>
                <w:szCs w:val="24"/>
              </w:rPr>
              <w:t xml:space="preserve"> принимается с учетом представленного </w:t>
            </w:r>
            <w:r w:rsidRPr="008937BE">
              <w:rPr>
                <w:sz w:val="24"/>
                <w:szCs w:val="24"/>
              </w:rPr>
              <w:t>уполномоченному органу Свердловской области уполномоченными органами местного самоуправления муниципальных образований в Свердловской области сведений</w:t>
            </w:r>
            <w:r>
              <w:rPr>
                <w:sz w:val="24"/>
                <w:szCs w:val="24"/>
              </w:rPr>
              <w:t xml:space="preserve"> об улицах и автомобильных дорогах, расположенных в границах муниципального образования и по которым разрешается движение транспортных средств, осуществляющих перевозку по межмуниципальным маршрутам регулярных перевозок, с учетом мотивированного мнения </w:t>
            </w:r>
            <w:r>
              <w:rPr>
                <w:sz w:val="24"/>
                <w:szCs w:val="24"/>
              </w:rPr>
              <w:lastRenderedPageBreak/>
              <w:t xml:space="preserve">уполномоченного органа </w:t>
            </w:r>
            <w:r w:rsidRPr="00954D16">
              <w:rPr>
                <w:sz w:val="24"/>
                <w:szCs w:val="24"/>
              </w:rPr>
              <w:t>местного самоуправления об установлении, изменении остановочных пунктов в качестве начального, конечного и промежуточных остановочных пунктов, расписании</w:t>
            </w:r>
            <w:r>
              <w:rPr>
                <w:sz w:val="24"/>
                <w:szCs w:val="24"/>
              </w:rPr>
              <w:t xml:space="preserve"> </w:t>
            </w:r>
            <w:r w:rsidRPr="00954D16">
              <w:rPr>
                <w:sz w:val="24"/>
                <w:szCs w:val="24"/>
              </w:rPr>
              <w:t>межмуниципального маршрута регулярных перевозок, а также информации о пропускной способности остановочных пунктов, в том числе расположенных на территориях автовокзалов или автостанций, предоставленной владельцами</w:t>
            </w:r>
            <w:r>
              <w:rPr>
                <w:sz w:val="24"/>
                <w:szCs w:val="24"/>
              </w:rPr>
              <w:t xml:space="preserve"> объектов транспортной инфраструктуры</w:t>
            </w:r>
            <w:r w:rsidRPr="00954D16">
              <w:rPr>
                <w:sz w:val="24"/>
                <w:szCs w:val="24"/>
              </w:rPr>
              <w:t>.</w:t>
            </w:r>
          </w:p>
          <w:p w:rsidR="006376E2" w:rsidRPr="00E23E88" w:rsidRDefault="006376E2" w:rsidP="008808D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3E88">
              <w:rPr>
                <w:sz w:val="24"/>
                <w:szCs w:val="24"/>
              </w:rPr>
              <w:t>. Решение об установлении межмуниципального маршрута регулярных перевозок должно содержать следующие сведения:</w:t>
            </w:r>
          </w:p>
          <w:p w:rsidR="006376E2" w:rsidRPr="00E23E88" w:rsidRDefault="006376E2" w:rsidP="00880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) порядковый номер маршрута регулярных перевозок;</w:t>
            </w:r>
          </w:p>
          <w:p w:rsidR="006376E2" w:rsidRPr="00E23E88" w:rsidRDefault="006376E2" w:rsidP="00880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маршруту;</w:t>
            </w:r>
          </w:p>
          <w:p w:rsidR="006376E2" w:rsidRPr="00E23E88" w:rsidRDefault="006376E2" w:rsidP="00880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      </w:r>
          </w:p>
          <w:p w:rsidR="006376E2" w:rsidRPr="00E23E88" w:rsidRDefault="006376E2" w:rsidP="00880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) наименования улиц, автомобильных дорог, по которым</w:t>
            </w:r>
            <w:r w:rsidRPr="00E23E88">
              <w:rPr>
                <w:sz w:val="24"/>
                <w:szCs w:val="24"/>
              </w:rPr>
              <w:t xml:space="preserve"> 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предполагается движение транспортных средств между остановочными пунктами по маршруту регулярных перевозок;</w:t>
            </w:r>
          </w:p>
          <w:p w:rsidR="006376E2" w:rsidRPr="00E23E88" w:rsidRDefault="006376E2" w:rsidP="00880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) протяженность маршрута регулярных перевозок;</w:t>
            </w:r>
          </w:p>
          <w:p w:rsidR="006376E2" w:rsidRDefault="006376E2" w:rsidP="00880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) 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      </w:r>
          </w:p>
          <w:p w:rsidR="006376E2" w:rsidRPr="00E23E88" w:rsidRDefault="006376E2" w:rsidP="00880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режим движения транспортных средств (обычный режим,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полуэкспрессный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режим, экспрессный режим, режим спаренных рейсов);</w:t>
            </w:r>
          </w:p>
          <w:p w:rsidR="006376E2" w:rsidRPr="00E23E88" w:rsidRDefault="006376E2" w:rsidP="00880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) вид регулярных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      </w:r>
          </w:p>
          <w:p w:rsidR="006376E2" w:rsidRPr="00E23E88" w:rsidRDefault="006376E2" w:rsidP="00880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 xml:space="preserve">) экологические характеристики транспортных средств, которые 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для перевозок по маршруту регулярных перевозок;</w:t>
            </w:r>
          </w:p>
          <w:p w:rsidR="006376E2" w:rsidRDefault="006376E2" w:rsidP="00880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расписани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остановочного пункта (для межмуниципальных междугородных маршрутов</w:t>
            </w:r>
            <w:r w:rsidRPr="00E23E88">
              <w:rPr>
                <w:sz w:val="24"/>
                <w:szCs w:val="24"/>
              </w:rPr>
              <w:t xml:space="preserve"> </w:t>
            </w:r>
            <w:r w:rsidRPr="00E23E88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перевозок), о расписании для начального и конечного остановочного пункта (для межмуниципальных пригородных маршрутов регулярных перевозок, муниципальных маршрутов регулярных перевозок)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6E2" w:rsidRDefault="006376E2" w:rsidP="0088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иные сведения, предусмотренные Правительством Свердловской области.</w:t>
            </w:r>
          </w:p>
          <w:p w:rsidR="006376E2" w:rsidRDefault="006376E2" w:rsidP="0088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23E88">
              <w:rPr>
                <w:sz w:val="24"/>
                <w:szCs w:val="24"/>
              </w:rPr>
              <w:t xml:space="preserve">Решение об </w:t>
            </w:r>
            <w:r>
              <w:rPr>
                <w:sz w:val="24"/>
                <w:szCs w:val="24"/>
              </w:rPr>
              <w:t>изменении</w:t>
            </w:r>
            <w:r w:rsidRPr="00E23E88">
              <w:rPr>
                <w:sz w:val="24"/>
                <w:szCs w:val="24"/>
              </w:rPr>
              <w:t xml:space="preserve"> межмуниципального маршрута регулярных перевозок</w:t>
            </w:r>
            <w:r>
              <w:rPr>
                <w:sz w:val="24"/>
                <w:szCs w:val="24"/>
              </w:rPr>
              <w:t>, об изменении расписания межмуниципального маршрута регулярных перевозок</w:t>
            </w:r>
            <w:r w:rsidRPr="00E23E88">
              <w:rPr>
                <w:sz w:val="24"/>
                <w:szCs w:val="24"/>
              </w:rPr>
              <w:t xml:space="preserve"> должно содержать сведени</w:t>
            </w:r>
            <w:r>
              <w:rPr>
                <w:sz w:val="24"/>
                <w:szCs w:val="24"/>
              </w:rPr>
              <w:t>я, предусмотренные частью 4 настоящей статьи, в которые вносятся изменения, а также о дате вступления его в силу.</w:t>
            </w:r>
          </w:p>
          <w:p w:rsidR="006376E2" w:rsidRDefault="006376E2" w:rsidP="0088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23E88">
              <w:rPr>
                <w:sz w:val="24"/>
                <w:szCs w:val="24"/>
              </w:rPr>
              <w:t xml:space="preserve">Решение об </w:t>
            </w:r>
            <w:r>
              <w:rPr>
                <w:sz w:val="24"/>
                <w:szCs w:val="24"/>
              </w:rPr>
              <w:t>отмене</w:t>
            </w:r>
            <w:r w:rsidRPr="00E23E88">
              <w:rPr>
                <w:sz w:val="24"/>
                <w:szCs w:val="24"/>
              </w:rPr>
              <w:t xml:space="preserve"> межмуниципального маршрута регулярных перевозок</w:t>
            </w:r>
            <w:r>
              <w:rPr>
                <w:sz w:val="24"/>
                <w:szCs w:val="24"/>
              </w:rPr>
              <w:t xml:space="preserve"> </w:t>
            </w:r>
            <w:r w:rsidRPr="00E23E88">
              <w:rPr>
                <w:sz w:val="24"/>
                <w:szCs w:val="24"/>
              </w:rPr>
              <w:t>должно содержать сведени</w:t>
            </w:r>
            <w:r>
              <w:rPr>
                <w:sz w:val="24"/>
                <w:szCs w:val="24"/>
              </w:rPr>
              <w:t>я об основаниях отмены данного маршрута, а также о дате вступления его в силу.</w:t>
            </w:r>
          </w:p>
          <w:p w:rsidR="006376E2" w:rsidRDefault="006376E2" w:rsidP="0088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</w:t>
            </w:r>
            <w:r w:rsidRPr="0043775B">
              <w:rPr>
                <w:sz w:val="24"/>
                <w:szCs w:val="24"/>
              </w:rPr>
              <w:t xml:space="preserve">орядок установления, изменения и отмены </w:t>
            </w:r>
            <w:r w:rsidRPr="006A5E30">
              <w:rPr>
                <w:sz w:val="24"/>
                <w:szCs w:val="24"/>
              </w:rPr>
              <w:t xml:space="preserve">межмуниципальных маршрутов регулярных перевозок, в </w:t>
            </w:r>
            <w:r w:rsidRPr="006A5E30">
              <w:rPr>
                <w:sz w:val="24"/>
                <w:szCs w:val="24"/>
              </w:rPr>
              <w:lastRenderedPageBreak/>
              <w:t>том числе основания для отказа в установлении либо изменения данных маршрутов, основания для отмены данных маршрутов, а также порядок изменения расписания межмуниципальных маршрутов регулярных перевозок устанавливается Правительством Свердловской области.</w:t>
            </w:r>
          </w:p>
          <w:p w:rsidR="006376E2" w:rsidRDefault="006376E2" w:rsidP="008808D8">
            <w:pPr>
              <w:rPr>
                <w:sz w:val="24"/>
                <w:szCs w:val="24"/>
              </w:rPr>
            </w:pPr>
          </w:p>
          <w:p w:rsidR="006376E2" w:rsidRDefault="006376E2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основания для отмены либо изменения маршрута, расписания. </w:t>
            </w:r>
          </w:p>
          <w:p w:rsidR="006376E2" w:rsidRPr="00432247" w:rsidRDefault="006376E2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порядок изменения расписания в случае обслуживания маршрута одним или несколькими перевозчиками.</w:t>
            </w:r>
          </w:p>
        </w:tc>
        <w:tc>
          <w:tcPr>
            <w:tcW w:w="1447" w:type="dxa"/>
            <w:vMerge w:val="restart"/>
          </w:tcPr>
          <w:p w:rsidR="006376E2" w:rsidRPr="008B0EEC" w:rsidRDefault="006376E2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Учтено</w:t>
            </w:r>
          </w:p>
          <w:p w:rsidR="006376E2" w:rsidRPr="008B0EEC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6376E2" w:rsidRDefault="006376E2" w:rsidP="00FE07AD">
            <w:pPr>
              <w:rPr>
                <w:b/>
                <w:sz w:val="22"/>
                <w:szCs w:val="22"/>
              </w:rPr>
            </w:pPr>
            <w:r w:rsidRPr="00BC669C">
              <w:rPr>
                <w:sz w:val="22"/>
                <w:szCs w:val="22"/>
              </w:rPr>
              <w:t xml:space="preserve">Подготовлена новая редакция </w:t>
            </w:r>
            <w:r w:rsidRPr="00BC669C">
              <w:rPr>
                <w:b/>
                <w:sz w:val="22"/>
                <w:szCs w:val="22"/>
              </w:rPr>
              <w:t xml:space="preserve">Статья 9. Установление, изменение и отмена </w:t>
            </w:r>
            <w:r w:rsidRPr="00BC669C">
              <w:rPr>
                <w:b/>
                <w:sz w:val="22"/>
                <w:szCs w:val="22"/>
              </w:rPr>
              <w:br/>
              <w:t xml:space="preserve">межмуниципального маршрута регулярных перевозок </w:t>
            </w:r>
            <w:r w:rsidRPr="00BC669C">
              <w:rPr>
                <w:b/>
                <w:sz w:val="22"/>
                <w:szCs w:val="22"/>
              </w:rPr>
              <w:br/>
              <w:t>пассажиров и багажа автомобильным транспортом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t xml:space="preserve">Статья 9. Установление, изменение и отмена 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t xml:space="preserve">межмуниципального маршрута регулярных перевозок 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t xml:space="preserve">пассажиров и багажа автомобильным транспортом 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lastRenderedPageBreak/>
              <w:t xml:space="preserve">1. Межмуниципальный маршрут регулярных перевозок пассажиров и багажа автомобильным транспортом устанавливается, изменяется или </w:t>
            </w:r>
            <w:proofErr w:type="spellStart"/>
            <w:proofErr w:type="gramStart"/>
            <w:r w:rsidRPr="008808D8">
              <w:rPr>
                <w:b/>
                <w:sz w:val="22"/>
                <w:szCs w:val="22"/>
              </w:rPr>
              <w:t>отме-няется</w:t>
            </w:r>
            <w:proofErr w:type="spellEnd"/>
            <w:proofErr w:type="gramEnd"/>
            <w:r w:rsidRPr="008808D8">
              <w:rPr>
                <w:b/>
                <w:sz w:val="22"/>
                <w:szCs w:val="22"/>
              </w:rPr>
              <w:t xml:space="preserve"> уполномоченным исполнительным органом государственной власти Свердловской области в сфере организации транспортного обслуживания населения по собственной инициативе, а также по предложению: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t xml:space="preserve">1) органа местного самоуправления муниципального образования, </w:t>
            </w:r>
            <w:proofErr w:type="gramStart"/>
            <w:r w:rsidRPr="008808D8">
              <w:rPr>
                <w:b/>
                <w:sz w:val="22"/>
                <w:szCs w:val="22"/>
              </w:rPr>
              <w:t>рас-положенного</w:t>
            </w:r>
            <w:proofErr w:type="gramEnd"/>
            <w:r w:rsidRPr="008808D8">
              <w:rPr>
                <w:b/>
                <w:sz w:val="22"/>
                <w:szCs w:val="22"/>
              </w:rPr>
              <w:t xml:space="preserve"> на территории Свердловской области;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t xml:space="preserve">2) юридического лица, индивидуального предпринимателя или </w:t>
            </w:r>
            <w:proofErr w:type="spellStart"/>
            <w:proofErr w:type="gramStart"/>
            <w:r w:rsidRPr="008808D8">
              <w:rPr>
                <w:b/>
                <w:sz w:val="22"/>
                <w:szCs w:val="22"/>
              </w:rPr>
              <w:t>упол-номоченного</w:t>
            </w:r>
            <w:proofErr w:type="spellEnd"/>
            <w:proofErr w:type="gramEnd"/>
            <w:r w:rsidRPr="008808D8">
              <w:rPr>
                <w:b/>
                <w:sz w:val="22"/>
                <w:szCs w:val="22"/>
              </w:rPr>
              <w:t xml:space="preserve"> участника договора простого товарищества, имеющих </w:t>
            </w:r>
            <w:proofErr w:type="spellStart"/>
            <w:r w:rsidRPr="008808D8">
              <w:rPr>
                <w:b/>
                <w:sz w:val="22"/>
                <w:szCs w:val="22"/>
              </w:rPr>
              <w:t>намере-ние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осуществлять регулярные перевозки пассажиров и багажа автомобиль-</w:t>
            </w:r>
            <w:proofErr w:type="spellStart"/>
            <w:r w:rsidRPr="008808D8">
              <w:rPr>
                <w:b/>
                <w:sz w:val="22"/>
                <w:szCs w:val="22"/>
              </w:rPr>
              <w:t>ным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транспортом или осуществляющих регулярные перевозки пассажиров и багажа автомобильным транспортом по данному маршруту, а также по предложению объединения указанных субъектов.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t xml:space="preserve">2. Межмуниципальный маршрут регулярных перевозок пассажиров и багажа автомобильным транспортом считается установленным или </w:t>
            </w:r>
            <w:proofErr w:type="gramStart"/>
            <w:r w:rsidRPr="008808D8">
              <w:rPr>
                <w:b/>
                <w:sz w:val="22"/>
                <w:szCs w:val="22"/>
              </w:rPr>
              <w:t>изменен-</w:t>
            </w:r>
            <w:proofErr w:type="spellStart"/>
            <w:r w:rsidRPr="008808D8">
              <w:rPr>
                <w:b/>
                <w:sz w:val="22"/>
                <w:szCs w:val="22"/>
              </w:rPr>
              <w:t>ным</w:t>
            </w:r>
            <w:proofErr w:type="spellEnd"/>
            <w:proofErr w:type="gramEnd"/>
            <w:r w:rsidRPr="008808D8">
              <w:rPr>
                <w:b/>
                <w:sz w:val="22"/>
                <w:szCs w:val="22"/>
              </w:rPr>
              <w:t xml:space="preserve"> со дня включения указанных в федеральном законе сведений о данном маршруте в реестр межмуниципальных маршрутов регулярных перевозок пассажиров и багажа автомобильным </w:t>
            </w:r>
            <w:r w:rsidRPr="008808D8">
              <w:rPr>
                <w:b/>
                <w:sz w:val="22"/>
                <w:szCs w:val="22"/>
              </w:rPr>
              <w:lastRenderedPageBreak/>
              <w:t xml:space="preserve">транспортом или изменения таких </w:t>
            </w:r>
            <w:proofErr w:type="spellStart"/>
            <w:r w:rsidRPr="008808D8">
              <w:rPr>
                <w:b/>
                <w:sz w:val="22"/>
                <w:szCs w:val="22"/>
              </w:rPr>
              <w:t>све-дений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в этом реестре.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t xml:space="preserve">3. При установлении межмуниципального маршрута регулярных </w:t>
            </w:r>
            <w:proofErr w:type="gramStart"/>
            <w:r w:rsidRPr="008808D8">
              <w:rPr>
                <w:b/>
                <w:sz w:val="22"/>
                <w:szCs w:val="22"/>
              </w:rPr>
              <w:t>пере-возок</w:t>
            </w:r>
            <w:proofErr w:type="gramEnd"/>
            <w:r w:rsidRPr="008808D8">
              <w:rPr>
                <w:b/>
                <w:sz w:val="22"/>
                <w:szCs w:val="22"/>
              </w:rPr>
              <w:t xml:space="preserve"> пассажиров и багажа автомобильным транспортом уполномоченный исполнительный орган государственной власти Свердловской области в </w:t>
            </w:r>
            <w:proofErr w:type="spellStart"/>
            <w:r w:rsidRPr="008808D8">
              <w:rPr>
                <w:b/>
                <w:sz w:val="22"/>
                <w:szCs w:val="22"/>
              </w:rPr>
              <w:t>сфе</w:t>
            </w:r>
            <w:proofErr w:type="spellEnd"/>
            <w:r w:rsidRPr="008808D8">
              <w:rPr>
                <w:b/>
                <w:sz w:val="22"/>
                <w:szCs w:val="22"/>
              </w:rPr>
              <w:t>-ре организации транспортного обслуживания населения включает в состав этого маршрута остановочные пункты из числа остановочных пунктов, включенных в реестр остановочных пунктов по межмуниципальным марш-рутам регулярных перевозок пассажиров и багажа автомобильным транс-портом.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t xml:space="preserve">4. В случае принятия решения об изменении межмуниципального маршрута регулярных перевозок пассажиров и багажа автомобильным транспортом уполномоченный исполнительный орган государственной </w:t>
            </w:r>
            <w:proofErr w:type="spellStart"/>
            <w:r w:rsidRPr="008808D8">
              <w:rPr>
                <w:b/>
                <w:sz w:val="22"/>
                <w:szCs w:val="22"/>
              </w:rPr>
              <w:t>вла-сти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Свердловской области в сфере организации транспортного </w:t>
            </w:r>
            <w:proofErr w:type="spellStart"/>
            <w:r w:rsidRPr="008808D8">
              <w:rPr>
                <w:b/>
                <w:sz w:val="22"/>
                <w:szCs w:val="22"/>
              </w:rPr>
              <w:t>обслужива-ния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населения уведомляет об указанном решении юридическое лицо, </w:t>
            </w:r>
            <w:proofErr w:type="spellStart"/>
            <w:r w:rsidRPr="008808D8">
              <w:rPr>
                <w:b/>
                <w:sz w:val="22"/>
                <w:szCs w:val="22"/>
              </w:rPr>
              <w:t>инди-видуального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предпринимателя, уполномоченного участника договора про-</w:t>
            </w:r>
            <w:proofErr w:type="spellStart"/>
            <w:r w:rsidRPr="008808D8">
              <w:rPr>
                <w:b/>
                <w:sz w:val="22"/>
                <w:szCs w:val="22"/>
              </w:rPr>
              <w:t>стого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товарищества, осуществляющих регулярные перевозки пассажиров и багажа автомобильным транспортом по данному маршруту, не позднее де-</w:t>
            </w:r>
            <w:proofErr w:type="spellStart"/>
            <w:r w:rsidRPr="008808D8">
              <w:rPr>
                <w:b/>
                <w:sz w:val="22"/>
                <w:szCs w:val="22"/>
              </w:rPr>
              <w:t>сяти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дней до дня вступления указанного решения в силу.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lastRenderedPageBreak/>
              <w:t>В случае принятия решения об отмене межмуниципального маршрута регулярных перевозок пассажиров и багажа автомобильным транспортом уполномоченный исполнительный орган государственной власти Свердлов-</w:t>
            </w:r>
            <w:proofErr w:type="spellStart"/>
            <w:r w:rsidRPr="008808D8">
              <w:rPr>
                <w:b/>
                <w:sz w:val="22"/>
                <w:szCs w:val="22"/>
              </w:rPr>
              <w:t>ской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области в сфере организации транспортного обслуживания населения уведомляет об указанном решении юридическое лицо, индивидуального предпринимателя, уполномоченного участника договора простого </w:t>
            </w:r>
            <w:proofErr w:type="spellStart"/>
            <w:r w:rsidRPr="008808D8">
              <w:rPr>
                <w:b/>
                <w:sz w:val="22"/>
                <w:szCs w:val="22"/>
              </w:rPr>
              <w:t>товари-щества</w:t>
            </w:r>
            <w:proofErr w:type="spellEnd"/>
            <w:r w:rsidRPr="008808D8">
              <w:rPr>
                <w:b/>
                <w:sz w:val="22"/>
                <w:szCs w:val="22"/>
              </w:rPr>
              <w:t>, осуществляющих регулярные перевозки пассажиров и багажа авто-мобильным транспортом по данному маршруту, не позднее ста восьмидесяти дней до дня вступления указанного решения в силу.</w:t>
            </w:r>
          </w:p>
          <w:p w:rsidR="006376E2" w:rsidRPr="008808D8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t xml:space="preserve">5. Межмуниципальный маршрут регулярных перевозок пассажиров и багажа автомобильным транспортом считается отмененным со дня </w:t>
            </w:r>
            <w:proofErr w:type="spellStart"/>
            <w:proofErr w:type="gramStart"/>
            <w:r w:rsidRPr="008808D8">
              <w:rPr>
                <w:b/>
                <w:sz w:val="22"/>
                <w:szCs w:val="22"/>
              </w:rPr>
              <w:t>исключе-ния</w:t>
            </w:r>
            <w:proofErr w:type="spellEnd"/>
            <w:proofErr w:type="gramEnd"/>
            <w:r w:rsidRPr="008808D8">
              <w:rPr>
                <w:b/>
                <w:sz w:val="22"/>
                <w:szCs w:val="22"/>
              </w:rPr>
              <w:t xml:space="preserve"> сведений о данном маршруте из реестра межмуниципальных маршрутов регулярных перевозок пассажиров и багажа автомобильным транспортом.</w:t>
            </w:r>
          </w:p>
          <w:p w:rsidR="006376E2" w:rsidRDefault="006376E2" w:rsidP="008808D8">
            <w:pPr>
              <w:rPr>
                <w:b/>
                <w:sz w:val="22"/>
                <w:szCs w:val="22"/>
              </w:rPr>
            </w:pPr>
            <w:r w:rsidRPr="008808D8">
              <w:rPr>
                <w:b/>
                <w:sz w:val="22"/>
                <w:szCs w:val="22"/>
              </w:rPr>
              <w:t xml:space="preserve">6. Порядок установления, изменения и отмены межмуниципальных маршрутов регулярных перевозок пассажиров и багажа автомобильным транспортом (в том числе основания для отказа в установлении либо </w:t>
            </w:r>
            <w:proofErr w:type="gramStart"/>
            <w:r w:rsidRPr="008808D8">
              <w:rPr>
                <w:b/>
                <w:sz w:val="22"/>
                <w:szCs w:val="22"/>
              </w:rPr>
              <w:t>измене-</w:t>
            </w:r>
            <w:proofErr w:type="spellStart"/>
            <w:r w:rsidRPr="008808D8">
              <w:rPr>
                <w:b/>
                <w:sz w:val="22"/>
                <w:szCs w:val="22"/>
              </w:rPr>
              <w:t>нии</w:t>
            </w:r>
            <w:proofErr w:type="spellEnd"/>
            <w:proofErr w:type="gramEnd"/>
            <w:r w:rsidRPr="008808D8">
              <w:rPr>
                <w:b/>
                <w:sz w:val="22"/>
                <w:szCs w:val="22"/>
              </w:rPr>
              <w:t xml:space="preserve"> данных маршрутов, основания для отмены данных маршрутов) </w:t>
            </w:r>
            <w:proofErr w:type="spellStart"/>
            <w:r w:rsidRPr="008808D8">
              <w:rPr>
                <w:b/>
                <w:sz w:val="22"/>
                <w:szCs w:val="22"/>
              </w:rPr>
              <w:t>устанав-ливается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Правительством Свердловской области </w:t>
            </w:r>
            <w:r w:rsidRPr="008808D8">
              <w:rPr>
                <w:b/>
                <w:sz w:val="22"/>
                <w:szCs w:val="22"/>
              </w:rPr>
              <w:lastRenderedPageBreak/>
              <w:t xml:space="preserve">в соответствии с </w:t>
            </w:r>
            <w:proofErr w:type="spellStart"/>
            <w:r w:rsidRPr="008808D8">
              <w:rPr>
                <w:b/>
                <w:sz w:val="22"/>
                <w:szCs w:val="22"/>
              </w:rPr>
              <w:t>федераль-ным</w:t>
            </w:r>
            <w:proofErr w:type="spellEnd"/>
            <w:r w:rsidRPr="008808D8">
              <w:rPr>
                <w:b/>
                <w:sz w:val="22"/>
                <w:szCs w:val="22"/>
              </w:rPr>
              <w:t xml:space="preserve"> законом и настоящим Законом.</w:t>
            </w:r>
          </w:p>
          <w:p w:rsidR="006376E2" w:rsidRDefault="006376E2" w:rsidP="00FE07AD">
            <w:pPr>
              <w:rPr>
                <w:sz w:val="22"/>
                <w:szCs w:val="22"/>
              </w:rPr>
            </w:pPr>
          </w:p>
          <w:p w:rsidR="006376E2" w:rsidRPr="008B0EEC" w:rsidRDefault="006376E2" w:rsidP="00FE07AD">
            <w:pPr>
              <w:rPr>
                <w:sz w:val="22"/>
                <w:szCs w:val="22"/>
              </w:rPr>
            </w:pPr>
          </w:p>
        </w:tc>
      </w:tr>
      <w:tr w:rsidR="006376E2" w:rsidRPr="008B0EEC" w:rsidTr="00BB0EFB">
        <w:tc>
          <w:tcPr>
            <w:tcW w:w="526" w:type="dxa"/>
            <w:vMerge/>
          </w:tcPr>
          <w:p w:rsidR="006376E2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6376E2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</w:tcPr>
          <w:p w:rsidR="006376E2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6376E2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6376E2" w:rsidRPr="008B0EEC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6376E2" w:rsidRPr="008B0EEC" w:rsidRDefault="006376E2" w:rsidP="008808D8">
            <w:pPr>
              <w:rPr>
                <w:sz w:val="22"/>
                <w:szCs w:val="22"/>
              </w:rPr>
            </w:pPr>
          </w:p>
        </w:tc>
      </w:tr>
      <w:tr w:rsidR="006376E2" w:rsidRPr="008B0EEC" w:rsidTr="00BB0EFB">
        <w:tc>
          <w:tcPr>
            <w:tcW w:w="526" w:type="dxa"/>
            <w:vMerge/>
          </w:tcPr>
          <w:p w:rsidR="006376E2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6376E2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</w:tcPr>
          <w:p w:rsidR="006376E2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6376E2" w:rsidRPr="00432247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6376E2" w:rsidRPr="008B0EEC" w:rsidRDefault="006376E2" w:rsidP="00FE07AD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6376E2" w:rsidRPr="008B0EEC" w:rsidRDefault="006376E2" w:rsidP="00FE07AD">
            <w:pPr>
              <w:rPr>
                <w:sz w:val="22"/>
                <w:szCs w:val="22"/>
              </w:rPr>
            </w:pPr>
          </w:p>
        </w:tc>
      </w:tr>
      <w:tr w:rsidR="00576393" w:rsidRPr="008B0EEC" w:rsidTr="00BB0EFB">
        <w:tc>
          <w:tcPr>
            <w:tcW w:w="526" w:type="dxa"/>
            <w:vMerge w:val="restart"/>
          </w:tcPr>
          <w:p w:rsidR="00576393" w:rsidRDefault="00BE66A9" w:rsidP="006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576393" w:rsidRDefault="00BE66A9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91" w:type="dxa"/>
            <w:gridSpan w:val="2"/>
            <w:vMerge w:val="restart"/>
          </w:tcPr>
          <w:p w:rsidR="00576393" w:rsidRDefault="00576393" w:rsidP="00FE07AD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России», </w:t>
            </w:r>
          </w:p>
          <w:p w:rsidR="00576393" w:rsidRPr="00ED7A8D" w:rsidRDefault="00576393" w:rsidP="00FE07AD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 СОО ООО </w:t>
            </w:r>
            <w:r w:rsidRPr="005A4626">
              <w:rPr>
                <w:sz w:val="22"/>
                <w:szCs w:val="22"/>
              </w:rPr>
              <w:t>«Деловая Россия»</w:t>
            </w:r>
          </w:p>
          <w:p w:rsidR="00576393" w:rsidRDefault="00576393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по </w:t>
            </w:r>
            <w:proofErr w:type="gramStart"/>
            <w:r>
              <w:rPr>
                <w:sz w:val="22"/>
                <w:szCs w:val="22"/>
              </w:rPr>
              <w:t>защите  прав</w:t>
            </w:r>
            <w:proofErr w:type="gramEnd"/>
            <w:r>
              <w:rPr>
                <w:sz w:val="22"/>
                <w:szCs w:val="22"/>
              </w:rPr>
              <w:t xml:space="preserve">  предпринимателей в Свердловской области</w:t>
            </w: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</w:p>
          <w:p w:rsidR="00576393" w:rsidRDefault="00576393" w:rsidP="00FE07AD">
            <w:pPr>
              <w:rPr>
                <w:sz w:val="22"/>
                <w:szCs w:val="22"/>
              </w:rPr>
            </w:pPr>
            <w:r w:rsidRPr="00576393">
              <w:rPr>
                <w:sz w:val="22"/>
                <w:szCs w:val="22"/>
              </w:rPr>
              <w:t xml:space="preserve">Уполномоченный по </w:t>
            </w:r>
            <w:proofErr w:type="gramStart"/>
            <w:r w:rsidRPr="00576393">
              <w:rPr>
                <w:sz w:val="22"/>
                <w:szCs w:val="22"/>
              </w:rPr>
              <w:t>защите  прав</w:t>
            </w:r>
            <w:proofErr w:type="gramEnd"/>
            <w:r w:rsidRPr="00576393">
              <w:rPr>
                <w:sz w:val="22"/>
                <w:szCs w:val="22"/>
              </w:rPr>
              <w:t xml:space="preserve">  предпринимателей в Свердловской области</w:t>
            </w:r>
          </w:p>
          <w:p w:rsidR="00576393" w:rsidRPr="00ED7A8D" w:rsidRDefault="00576393" w:rsidP="00FE07A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</w:tcPr>
          <w:p w:rsidR="00576393" w:rsidRPr="003B22BE" w:rsidRDefault="00576393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Изменение и д</w:t>
            </w:r>
            <w:r w:rsidRPr="003B22BE">
              <w:rPr>
                <w:sz w:val="22"/>
                <w:szCs w:val="22"/>
              </w:rPr>
              <w:t>ополнение ст.1</w:t>
            </w:r>
            <w:r>
              <w:rPr>
                <w:sz w:val="22"/>
                <w:szCs w:val="22"/>
              </w:rPr>
              <w:t>0</w:t>
            </w:r>
          </w:p>
          <w:p w:rsidR="00576393" w:rsidRPr="003B22BE" w:rsidRDefault="00576393" w:rsidP="00FE07AD">
            <w:pPr>
              <w:rPr>
                <w:sz w:val="22"/>
                <w:szCs w:val="22"/>
              </w:rPr>
            </w:pPr>
            <w:r w:rsidRPr="003B22BE">
              <w:rPr>
                <w:sz w:val="22"/>
                <w:szCs w:val="22"/>
              </w:rPr>
              <w:t>«Документ планирования регулярных перевозок по межмуниципальным маршрутам автомобильным транспортом Свердловской области»</w:t>
            </w:r>
          </w:p>
          <w:p w:rsidR="00576393" w:rsidRDefault="00576393" w:rsidP="00576393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</w:tcPr>
          <w:p w:rsidR="00576393" w:rsidRDefault="00576393" w:rsidP="00FE0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B22BE">
              <w:rPr>
                <w:sz w:val="22"/>
                <w:szCs w:val="22"/>
              </w:rPr>
              <w:t>Предусмотрено установление на областном уровне порядка подготовки документа планирования только на межмуниципальных регулярных перевозках, содержание ограничено только теми положениями, которые уже предусмотрены Федеральным законом. Уточнения и большей конкретности относительно норм Федерального закона не предусмотрено.</w:t>
            </w:r>
          </w:p>
          <w:p w:rsidR="00576393" w:rsidRDefault="00576393" w:rsidP="00FE07AD">
            <w:pPr>
              <w:jc w:val="both"/>
              <w:rPr>
                <w:sz w:val="22"/>
                <w:szCs w:val="22"/>
              </w:rPr>
            </w:pPr>
            <w:r w:rsidRPr="003B22BE">
              <w:rPr>
                <w:sz w:val="22"/>
                <w:szCs w:val="22"/>
              </w:rPr>
              <w:t xml:space="preserve">    Проектом закона предусмотрено установление порядка внесения сведений об изменении вида регулярных перевозок в реестры маршрутов регулярных перевозок в документе планирования на межмуниципальных регулярных перевозках, хотя документ планирования по своей сути не предполагает включение в него такого порядка. </w:t>
            </w:r>
          </w:p>
          <w:p w:rsidR="00576393" w:rsidRDefault="00576393" w:rsidP="00FE07AD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lastRenderedPageBreak/>
              <w:t xml:space="preserve">    </w:t>
            </w:r>
            <w:r w:rsidRPr="003019E0">
              <w:rPr>
                <w:sz w:val="22"/>
                <w:szCs w:val="22"/>
              </w:rPr>
              <w:t>В документе планирования согласно ч. 1 ст. 18 Федерального закона предполагается предусматривать лишь само решение об изменение вида регулярных перевозок. Однако не предусмотрено непосредственных норм или полномочий Правительства СО принимать порядок ведения реестра межмуниципальных маршрутов регулярных перевозок, а также муниципальных маршрутов регулярных перевозок. Дополнительные требования к сведениям, включаемым в реестры муниципальных и межмуниципальных маршрутов регулярных перевозок, вообще не предусмотрены.</w:t>
            </w:r>
          </w:p>
          <w:p w:rsidR="00576393" w:rsidRPr="003B22BE" w:rsidRDefault="00576393" w:rsidP="00FE07AD">
            <w:pPr>
              <w:jc w:val="both"/>
              <w:rPr>
                <w:sz w:val="22"/>
                <w:szCs w:val="22"/>
              </w:rPr>
            </w:pPr>
          </w:p>
          <w:p w:rsidR="00576393" w:rsidRPr="003B22BE" w:rsidRDefault="00576393" w:rsidP="00FE0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 критерия отнесения межмуниципальных маршрутов к тому или иному виду регулярных перевозок</w:t>
            </w:r>
          </w:p>
        </w:tc>
        <w:tc>
          <w:tcPr>
            <w:tcW w:w="1447" w:type="dxa"/>
          </w:tcPr>
          <w:p w:rsidR="00576393" w:rsidRPr="008B0EEC" w:rsidRDefault="00576393" w:rsidP="00FE07AD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 w:val="restart"/>
          </w:tcPr>
          <w:p w:rsidR="00576393" w:rsidRPr="006D0DCD" w:rsidRDefault="00576393" w:rsidP="00FE0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Введена новая статья                            </w:t>
            </w:r>
            <w:proofErr w:type="spellStart"/>
            <w:r w:rsidRPr="006D0DCD">
              <w:rPr>
                <w:b/>
                <w:sz w:val="22"/>
                <w:szCs w:val="22"/>
              </w:rPr>
              <w:t>Статья</w:t>
            </w:r>
            <w:proofErr w:type="spellEnd"/>
            <w:r w:rsidRPr="006D0DCD">
              <w:rPr>
                <w:b/>
                <w:sz w:val="22"/>
                <w:szCs w:val="22"/>
              </w:rPr>
              <w:t xml:space="preserve"> 8. Документ планирования регулярных перевозок </w:t>
            </w:r>
            <w:r w:rsidRPr="006D0DCD">
              <w:rPr>
                <w:b/>
                <w:sz w:val="22"/>
                <w:szCs w:val="22"/>
              </w:rPr>
              <w:br/>
              <w:t xml:space="preserve">пассажиров и багажа автомобильным транспортом по межмуниципальным маршрутам таких перевозок </w:t>
            </w:r>
          </w:p>
          <w:p w:rsidR="00576393" w:rsidRPr="006D0DCD" w:rsidRDefault="00576393" w:rsidP="00FE07AD">
            <w:pPr>
              <w:rPr>
                <w:sz w:val="22"/>
                <w:szCs w:val="22"/>
              </w:rPr>
            </w:pPr>
          </w:p>
          <w:p w:rsidR="00576393" w:rsidRPr="006D0DCD" w:rsidRDefault="00576393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 xml:space="preserve">1. Документ планирования регулярных перевозок пассажиров и багажа автомобильным транспортом по межмуниципальным маршрутам таких перевозок устанавливает перечень мероприятий по развитию регулярных перевозок пассажиров и багажа автомобильным транспортом, организация которых в соответствие с федеральным законом отнесена к компетенции уполномоченного исполнительного органа государственной власти Свердловской </w:t>
            </w:r>
            <w:r w:rsidRPr="006D0DCD">
              <w:rPr>
                <w:sz w:val="22"/>
                <w:szCs w:val="22"/>
              </w:rPr>
              <w:lastRenderedPageBreak/>
              <w:t xml:space="preserve">области в сфере организации транспортного обслуживания. </w:t>
            </w:r>
          </w:p>
          <w:p w:rsidR="00576393" w:rsidRPr="006D0DCD" w:rsidRDefault="00576393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2. Документ планирования регулярных перевозок пассажиров и багажа автомобильным транспортом по межмуниципальным маршрутам таких перевозок содержит:</w:t>
            </w:r>
          </w:p>
          <w:p w:rsidR="00576393" w:rsidRPr="006D0DCD" w:rsidRDefault="00576393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1) порядок установления вида регулярных перевозок пассажиров и багажа автомобильным транспортом по межмуниципальным маршрутам таких перевозок;</w:t>
            </w:r>
          </w:p>
          <w:p w:rsidR="00576393" w:rsidRPr="006D0DCD" w:rsidRDefault="00576393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2) основания и порядок изменения вида регулярных перевозок пассажиров и багажа автомобильным транспортом по межмуниципальным маршрутам таких перевозок;</w:t>
            </w:r>
          </w:p>
          <w:p w:rsidR="00576393" w:rsidRPr="006D0DCD" w:rsidRDefault="00576393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3) порядок внесения сведений об изменении вида регулярных перевозок пассажиров и багажа автомобильным транспортом по межмуниципальным маршрутам таких перевозок в реестр межмуниципальных маршрутов регулярных перевозок пассажиров и багажа автомобильным транспортом;</w:t>
            </w:r>
          </w:p>
          <w:p w:rsidR="00576393" w:rsidRPr="006D0DCD" w:rsidRDefault="00576393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4) иные положения, установленные Правительством Свердловской области.</w:t>
            </w:r>
          </w:p>
          <w:p w:rsidR="00576393" w:rsidRPr="006D0DCD" w:rsidRDefault="00576393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3. Порядок подготовки документа планирования регулярных перевозок пассажиров и багажа автомобильным транспортом по межмуниципальным маршрутам таких перевозок устанавливается Правительством Свердловской области.</w:t>
            </w:r>
          </w:p>
          <w:p w:rsidR="00576393" w:rsidRPr="006D0DCD" w:rsidRDefault="00576393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 xml:space="preserve">Документ планирования регулярных перевозок пассажиров и багажа </w:t>
            </w:r>
            <w:r w:rsidRPr="006D0DCD">
              <w:rPr>
                <w:sz w:val="22"/>
                <w:szCs w:val="22"/>
              </w:rPr>
              <w:lastRenderedPageBreak/>
              <w:t xml:space="preserve">автомобильным транспортом по межмуниципальным маршрутам таких перевозок утверждается Правительством Свердловской области. </w:t>
            </w:r>
          </w:p>
          <w:p w:rsidR="00576393" w:rsidRPr="008B0EEC" w:rsidRDefault="00576393" w:rsidP="00576393">
            <w:pPr>
              <w:rPr>
                <w:sz w:val="22"/>
                <w:szCs w:val="22"/>
              </w:rPr>
            </w:pPr>
          </w:p>
        </w:tc>
      </w:tr>
      <w:tr w:rsidR="00576393" w:rsidRPr="008B0EEC" w:rsidTr="00BB0EFB">
        <w:trPr>
          <w:trHeight w:val="1701"/>
        </w:trPr>
        <w:tc>
          <w:tcPr>
            <w:tcW w:w="526" w:type="dxa"/>
            <w:vMerge/>
          </w:tcPr>
          <w:p w:rsidR="00576393" w:rsidRDefault="00576393" w:rsidP="00FE07A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576393" w:rsidRDefault="00576393" w:rsidP="00FE07A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</w:tcPr>
          <w:p w:rsidR="00576393" w:rsidRDefault="00576393" w:rsidP="00FE07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576393" w:rsidRDefault="00576393" w:rsidP="00FE0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576393" w:rsidRPr="008B0EEC" w:rsidRDefault="00576393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  <w:vMerge/>
          </w:tcPr>
          <w:p w:rsidR="00576393" w:rsidRPr="008B0EEC" w:rsidRDefault="00576393" w:rsidP="00FE07AD">
            <w:pPr>
              <w:rPr>
                <w:sz w:val="22"/>
                <w:szCs w:val="22"/>
              </w:rPr>
            </w:pPr>
          </w:p>
        </w:tc>
      </w:tr>
      <w:tr w:rsidR="00FE07AD" w:rsidRPr="008B0EEC" w:rsidTr="00BB0EFB">
        <w:tc>
          <w:tcPr>
            <w:tcW w:w="526" w:type="dxa"/>
          </w:tcPr>
          <w:p w:rsidR="00FE07AD" w:rsidRDefault="00576393" w:rsidP="00BE6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BE66A9">
              <w:rPr>
                <w:sz w:val="22"/>
                <w:szCs w:val="22"/>
              </w:rPr>
              <w:t>8</w:t>
            </w:r>
          </w:p>
        </w:tc>
        <w:tc>
          <w:tcPr>
            <w:tcW w:w="1991" w:type="dxa"/>
            <w:gridSpan w:val="2"/>
          </w:tcPr>
          <w:p w:rsidR="00FE07AD" w:rsidRDefault="00FE07AD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Институт экономики </w:t>
            </w:r>
            <w:proofErr w:type="spellStart"/>
            <w:r>
              <w:rPr>
                <w:sz w:val="22"/>
                <w:szCs w:val="22"/>
              </w:rPr>
              <w:t>УрО</w:t>
            </w:r>
            <w:proofErr w:type="spellEnd"/>
            <w:r>
              <w:rPr>
                <w:sz w:val="22"/>
                <w:szCs w:val="22"/>
              </w:rPr>
              <w:t xml:space="preserve"> РАН</w:t>
            </w:r>
          </w:p>
          <w:p w:rsidR="00FE07AD" w:rsidRPr="00ED7A8D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FE07AD" w:rsidRPr="0035125D" w:rsidRDefault="00FE07AD" w:rsidP="00FE07AD">
            <w:pPr>
              <w:rPr>
                <w:sz w:val="22"/>
                <w:szCs w:val="22"/>
              </w:rPr>
            </w:pPr>
            <w:r w:rsidRPr="0035125D">
              <w:rPr>
                <w:sz w:val="22"/>
                <w:szCs w:val="22"/>
              </w:rPr>
              <w:t>Дополнение ст. 1</w:t>
            </w:r>
            <w:r>
              <w:rPr>
                <w:sz w:val="22"/>
                <w:szCs w:val="22"/>
              </w:rPr>
              <w:t>1</w:t>
            </w:r>
            <w:r w:rsidRPr="0035125D">
              <w:rPr>
                <w:sz w:val="22"/>
                <w:szCs w:val="22"/>
              </w:rPr>
              <w:t xml:space="preserve"> «Установление и изменение вида регулярных перевозок автомобильным транспортом»</w:t>
            </w:r>
          </w:p>
          <w:p w:rsidR="00FE07AD" w:rsidRPr="0035125D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E07AD" w:rsidRPr="0035125D" w:rsidRDefault="00FE07AD" w:rsidP="00FE07AD">
            <w:pPr>
              <w:rPr>
                <w:sz w:val="22"/>
                <w:szCs w:val="22"/>
              </w:rPr>
            </w:pPr>
            <w:r w:rsidRPr="003512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1. </w:t>
            </w:r>
            <w:r w:rsidRPr="0035125D">
              <w:rPr>
                <w:sz w:val="22"/>
                <w:szCs w:val="22"/>
              </w:rPr>
              <w:t xml:space="preserve"> Указать критерии и документы на основании которых маршрут попадает в категорию маршрутов, на которые устанавливаются регулируемые тарифы на перевозки.</w:t>
            </w:r>
          </w:p>
          <w:p w:rsidR="00FE07AD" w:rsidRPr="0035125D" w:rsidRDefault="00FE07AD" w:rsidP="00FE07AD">
            <w:pPr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   2.  </w:t>
            </w:r>
            <w:r w:rsidRPr="0035125D">
              <w:rPr>
                <w:sz w:val="22"/>
                <w:szCs w:val="22"/>
              </w:rPr>
              <w:t xml:space="preserve">Указать порядок формирования регулируемого тарифа (или дать ссылку </w:t>
            </w:r>
            <w:proofErr w:type="gramStart"/>
            <w:r w:rsidRPr="0035125D">
              <w:rPr>
                <w:sz w:val="22"/>
                <w:szCs w:val="22"/>
              </w:rPr>
              <w:t>на документ</w:t>
            </w:r>
            <w:proofErr w:type="gramEnd"/>
            <w:r w:rsidRPr="0035125D">
              <w:rPr>
                <w:sz w:val="22"/>
                <w:szCs w:val="22"/>
              </w:rPr>
              <w:t xml:space="preserve"> в котором он определяется).</w:t>
            </w:r>
          </w:p>
          <w:p w:rsidR="00FE07AD" w:rsidRDefault="00FE07AD" w:rsidP="00FE07AD">
            <w:pPr>
              <w:rPr>
                <w:sz w:val="22"/>
                <w:szCs w:val="22"/>
              </w:rPr>
            </w:pPr>
            <w:r w:rsidRPr="003512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3. </w:t>
            </w:r>
            <w:r w:rsidRPr="0035125D">
              <w:rPr>
                <w:sz w:val="22"/>
                <w:szCs w:val="22"/>
              </w:rPr>
              <w:t xml:space="preserve"> Указать порядок предоставления компенсации недополученных доходов связанных с перевозкой отдельных категорий граждан, имеющих право на льготное транспортное обслуживание, перевозчикам автомобильного и железнодорожного транспорта (или дать ссылку </w:t>
            </w:r>
            <w:proofErr w:type="gramStart"/>
            <w:r w:rsidRPr="0035125D">
              <w:rPr>
                <w:sz w:val="22"/>
                <w:szCs w:val="22"/>
              </w:rPr>
              <w:t>на документ</w:t>
            </w:r>
            <w:proofErr w:type="gramEnd"/>
            <w:r w:rsidRPr="0035125D">
              <w:rPr>
                <w:sz w:val="22"/>
                <w:szCs w:val="22"/>
              </w:rPr>
              <w:t xml:space="preserve"> в котором он определяется).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</w:tcPr>
          <w:p w:rsidR="00FE07AD" w:rsidRPr="006D0DCD" w:rsidRDefault="00FE07AD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По пункту 1. В соответствии с документом планирования, предусмотренным настоящим приказом.</w:t>
            </w:r>
          </w:p>
          <w:p w:rsidR="00FE07AD" w:rsidRPr="006D0DCD" w:rsidRDefault="00FE07AD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 xml:space="preserve">Пункт 2. Учтено в проект закона установлена отдельная статья. 2. Уполномоченный исполнительный орган государственной власти Свердловской области в сфере государственного регулирования цен (тарифов) в пределах своей компетенции: </w:t>
            </w:r>
          </w:p>
          <w:p w:rsidR="00FE07AD" w:rsidRPr="006D0DCD" w:rsidRDefault="00FE07AD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1) устанавливает регулируемые тарифы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транспортом;</w:t>
            </w:r>
          </w:p>
          <w:p w:rsidR="00FE07AD" w:rsidRPr="006D0DCD" w:rsidRDefault="00FE07AD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2) устанавливает регулируемые тарифы на перевозки по межмуниципальным маршрутам регулярных перевозок пассажиров и багажа автомобильным транспортом;</w:t>
            </w:r>
          </w:p>
          <w:p w:rsidR="00FE07AD" w:rsidRPr="006D0DCD" w:rsidRDefault="00FE07AD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3) устанавливает регулируемые тарифы на перевозки по пригородным маршрутам регулярных пассажирских перевозок железнодорожным транспортом;</w:t>
            </w:r>
          </w:p>
          <w:p w:rsidR="00FE07AD" w:rsidRPr="006D0DCD" w:rsidRDefault="00FE07AD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 xml:space="preserve">4) осуществляет другие полномочия в сфере организации транспортного обслуживания населения в соответствии с федеральными законами, иными нормативными правовыми актами </w:t>
            </w:r>
            <w:r w:rsidRPr="006D0DCD">
              <w:rPr>
                <w:sz w:val="22"/>
                <w:szCs w:val="22"/>
              </w:rPr>
              <w:lastRenderedPageBreak/>
              <w:t>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      </w:r>
          </w:p>
          <w:p w:rsidR="00FE07AD" w:rsidRPr="006D0DCD" w:rsidRDefault="00FE07AD" w:rsidP="00FE07AD">
            <w:pPr>
              <w:rPr>
                <w:sz w:val="22"/>
                <w:szCs w:val="22"/>
              </w:rPr>
            </w:pP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Пункт 3. Компенсации льготным категориям граждан предусмотрены 220 ФЗ и Законом Свердловской области от 25.11.2004 N 190-</w:t>
            </w:r>
            <w:proofErr w:type="gramStart"/>
            <w:r w:rsidRPr="006D0DCD">
              <w:rPr>
                <w:sz w:val="22"/>
                <w:szCs w:val="22"/>
              </w:rPr>
              <w:t>ОЗ  «</w:t>
            </w:r>
            <w:proofErr w:type="gramEnd"/>
            <w:r w:rsidRPr="006D0DCD">
              <w:rPr>
                <w:sz w:val="22"/>
                <w:szCs w:val="22"/>
              </w:rPr>
              <w:t>О социальной поддержке ветеранов в Свердловской области»</w:t>
            </w:r>
          </w:p>
        </w:tc>
      </w:tr>
      <w:tr w:rsidR="00FE07AD" w:rsidRPr="008B0EEC" w:rsidTr="00BB0EFB">
        <w:tc>
          <w:tcPr>
            <w:tcW w:w="526" w:type="dxa"/>
          </w:tcPr>
          <w:p w:rsidR="00FE07AD" w:rsidRDefault="00576393" w:rsidP="00BE6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BE66A9">
              <w:rPr>
                <w:sz w:val="22"/>
                <w:szCs w:val="22"/>
              </w:rPr>
              <w:t>9</w:t>
            </w:r>
          </w:p>
        </w:tc>
        <w:tc>
          <w:tcPr>
            <w:tcW w:w="1991" w:type="dxa"/>
            <w:gridSpan w:val="2"/>
          </w:tcPr>
          <w:p w:rsidR="00FE07AD" w:rsidRDefault="00FE07AD" w:rsidP="00FE07AD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</w:t>
            </w:r>
          </w:p>
          <w:p w:rsidR="00FE07AD" w:rsidRDefault="00FE07AD" w:rsidP="00FE07AD">
            <w:pPr>
              <w:rPr>
                <w:sz w:val="22"/>
                <w:szCs w:val="22"/>
              </w:rPr>
            </w:pP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FE07AD" w:rsidRPr="00EC018F" w:rsidRDefault="00FE07AD" w:rsidP="00FE07A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ч.5 ст.</w:t>
            </w:r>
            <w:r w:rsidRPr="0015405C">
              <w:rPr>
                <w:szCs w:val="28"/>
              </w:rPr>
              <w:t xml:space="preserve"> </w:t>
            </w:r>
            <w:r w:rsidRPr="00EC018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«</w:t>
            </w:r>
            <w:r w:rsidRPr="00EC018F">
              <w:rPr>
                <w:sz w:val="22"/>
                <w:szCs w:val="22"/>
              </w:rPr>
              <w:t xml:space="preserve">Организация   транспортного обслуживания населения по межмуниципальным </w:t>
            </w:r>
            <w:proofErr w:type="gramStart"/>
            <w:r w:rsidRPr="00EC018F">
              <w:rPr>
                <w:sz w:val="22"/>
                <w:szCs w:val="22"/>
              </w:rPr>
              <w:t>маршрутам  автомобильным</w:t>
            </w:r>
            <w:proofErr w:type="gramEnd"/>
            <w:r w:rsidRPr="00EC018F">
              <w:rPr>
                <w:sz w:val="22"/>
                <w:szCs w:val="22"/>
              </w:rPr>
              <w:t xml:space="preserve"> транспортом с применением нерегулируемого тарифа</w:t>
            </w:r>
            <w:r>
              <w:rPr>
                <w:sz w:val="22"/>
                <w:szCs w:val="22"/>
              </w:rPr>
              <w:t>».</w:t>
            </w:r>
          </w:p>
          <w:p w:rsidR="00FE07AD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E07AD" w:rsidRPr="007E1C1D" w:rsidRDefault="00FE07AD" w:rsidP="00FE0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Предлагается увеличить срок действия свидетельства </w:t>
            </w:r>
            <w:r w:rsidRPr="007E1C1D">
              <w:rPr>
                <w:sz w:val="22"/>
                <w:szCs w:val="22"/>
              </w:rPr>
              <w:t xml:space="preserve">об осуществлении перевозок по маршруту регулярных перевозок, полученного </w:t>
            </w:r>
          </w:p>
          <w:p w:rsidR="00FE07AD" w:rsidRPr="007E1C1D" w:rsidRDefault="00FE07AD" w:rsidP="00FE07AD">
            <w:pPr>
              <w:widowControl w:val="0"/>
              <w:jc w:val="both"/>
              <w:rPr>
                <w:sz w:val="22"/>
                <w:szCs w:val="22"/>
              </w:rPr>
            </w:pPr>
            <w:r w:rsidRPr="007E1C1D">
              <w:rPr>
                <w:sz w:val="22"/>
                <w:szCs w:val="22"/>
              </w:rPr>
              <w:t>по результатам открытого конкурса на право получения свидетель</w:t>
            </w:r>
            <w:r>
              <w:rPr>
                <w:sz w:val="22"/>
                <w:szCs w:val="22"/>
              </w:rPr>
              <w:t xml:space="preserve">ства об осуществлении </w:t>
            </w:r>
            <w:proofErr w:type="gramStart"/>
            <w:r>
              <w:rPr>
                <w:sz w:val="22"/>
                <w:szCs w:val="22"/>
              </w:rPr>
              <w:t xml:space="preserve">перевозок  </w:t>
            </w:r>
            <w:r w:rsidRPr="007E1C1D">
              <w:rPr>
                <w:sz w:val="22"/>
                <w:szCs w:val="22"/>
              </w:rPr>
              <w:t>по</w:t>
            </w:r>
            <w:proofErr w:type="gramEnd"/>
            <w:r w:rsidRPr="007E1C1D">
              <w:rPr>
                <w:sz w:val="22"/>
                <w:szCs w:val="22"/>
              </w:rPr>
              <w:t xml:space="preserve"> </w:t>
            </w:r>
            <w:proofErr w:type="spellStart"/>
            <w:r w:rsidRPr="007E1C1D">
              <w:rPr>
                <w:sz w:val="22"/>
                <w:szCs w:val="22"/>
              </w:rPr>
              <w:t>межмуниципаль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 w:rsidRPr="007E1C1D">
              <w:rPr>
                <w:sz w:val="22"/>
                <w:szCs w:val="22"/>
              </w:rPr>
              <w:t>ному маршруту по  нерегулируемому  тарифу</w:t>
            </w:r>
          </w:p>
          <w:p w:rsidR="00FE07AD" w:rsidRPr="007E1C1D" w:rsidRDefault="00FE07AD" w:rsidP="00FE07AD">
            <w:pPr>
              <w:widowControl w:val="0"/>
              <w:jc w:val="both"/>
              <w:rPr>
                <w:sz w:val="22"/>
                <w:szCs w:val="22"/>
              </w:rPr>
            </w:pPr>
            <w:r w:rsidRPr="007E1C1D">
              <w:rPr>
                <w:sz w:val="22"/>
                <w:szCs w:val="22"/>
              </w:rPr>
              <w:t xml:space="preserve"> более чем на пять </w:t>
            </w:r>
            <w:proofErr w:type="gramStart"/>
            <w:r w:rsidRPr="007E1C1D">
              <w:rPr>
                <w:sz w:val="22"/>
                <w:szCs w:val="22"/>
              </w:rPr>
              <w:t xml:space="preserve">лет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в связи с тем, что </w:t>
            </w:r>
            <w:r w:rsidRPr="007E1C1D">
              <w:rPr>
                <w:sz w:val="22"/>
                <w:szCs w:val="22"/>
              </w:rPr>
              <w:t xml:space="preserve">срок службы транспортных средств средней и большой вместимости составляет не менее 7, 10, 12 лет. Срок окупаемости при приобретении новых транспортных средств составляет также </w:t>
            </w:r>
            <w:proofErr w:type="gramStart"/>
            <w:r w:rsidRPr="007E1C1D">
              <w:rPr>
                <w:sz w:val="22"/>
                <w:szCs w:val="22"/>
              </w:rPr>
              <w:t>более  7</w:t>
            </w:r>
            <w:proofErr w:type="gramEnd"/>
            <w:r w:rsidRPr="007E1C1D">
              <w:rPr>
                <w:sz w:val="22"/>
                <w:szCs w:val="22"/>
              </w:rPr>
              <w:t xml:space="preserve"> лет. </w:t>
            </w:r>
            <w:r>
              <w:rPr>
                <w:sz w:val="22"/>
                <w:szCs w:val="22"/>
              </w:rPr>
              <w:t xml:space="preserve">Установление срока действия </w:t>
            </w:r>
            <w:proofErr w:type="gramStart"/>
            <w:r>
              <w:rPr>
                <w:sz w:val="22"/>
                <w:szCs w:val="22"/>
              </w:rPr>
              <w:t xml:space="preserve">свидетельства </w:t>
            </w:r>
            <w:r w:rsidRPr="007E1C1D">
              <w:rPr>
                <w:b/>
                <w:sz w:val="22"/>
                <w:szCs w:val="22"/>
              </w:rPr>
              <w:t xml:space="preserve"> </w:t>
            </w:r>
            <w:r w:rsidRPr="007E1C1D">
              <w:rPr>
                <w:sz w:val="22"/>
                <w:szCs w:val="22"/>
              </w:rPr>
              <w:t>снижает</w:t>
            </w:r>
            <w:proofErr w:type="gramEnd"/>
            <w:r w:rsidRPr="007E1C1D">
              <w:rPr>
                <w:sz w:val="22"/>
                <w:szCs w:val="22"/>
              </w:rPr>
              <w:t xml:space="preserve"> инвестиционную привлекательность отрасли..</w:t>
            </w:r>
          </w:p>
          <w:p w:rsidR="00FE07AD" w:rsidRDefault="00FE07AD" w:rsidP="00FE0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</w:tcPr>
          <w:p w:rsidR="00FE07AD" w:rsidRPr="000575FA" w:rsidRDefault="00FE07AD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Данное предложение урегулировано Федеральным законодательством (срок установлен не менее 5 лет) </w:t>
            </w: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</w:tr>
      <w:tr w:rsidR="00FE07AD" w:rsidRPr="008B0EEC" w:rsidTr="00BB0EFB">
        <w:tc>
          <w:tcPr>
            <w:tcW w:w="526" w:type="dxa"/>
          </w:tcPr>
          <w:p w:rsidR="00FE07AD" w:rsidRPr="008B0EEC" w:rsidRDefault="00BE66A9" w:rsidP="00576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91" w:type="dxa"/>
            <w:gridSpan w:val="2"/>
          </w:tcPr>
          <w:p w:rsidR="00FE07AD" w:rsidRDefault="00FE07AD" w:rsidP="00FE07AD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России», </w:t>
            </w: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lastRenderedPageBreak/>
              <w:t xml:space="preserve"> СОО ООО </w:t>
            </w:r>
            <w:r w:rsidRPr="005A4626">
              <w:rPr>
                <w:sz w:val="22"/>
                <w:szCs w:val="22"/>
              </w:rPr>
              <w:t>«Деловая Россия»</w:t>
            </w:r>
          </w:p>
        </w:tc>
        <w:tc>
          <w:tcPr>
            <w:tcW w:w="2440" w:type="dxa"/>
          </w:tcPr>
          <w:p w:rsidR="00FE07AD" w:rsidRPr="00EC018F" w:rsidRDefault="00FE07AD" w:rsidP="00FE07A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Изменение абзаца первого ч.5 ст.</w:t>
            </w:r>
            <w:r w:rsidRPr="0015405C">
              <w:rPr>
                <w:szCs w:val="28"/>
              </w:rPr>
              <w:t xml:space="preserve"> </w:t>
            </w:r>
            <w:r w:rsidRPr="00EC01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 «</w:t>
            </w:r>
            <w:r w:rsidRPr="00EC018F">
              <w:rPr>
                <w:sz w:val="22"/>
                <w:szCs w:val="22"/>
              </w:rPr>
              <w:t xml:space="preserve">Организация   транспортного </w:t>
            </w:r>
            <w:r w:rsidRPr="00EC018F">
              <w:rPr>
                <w:sz w:val="22"/>
                <w:szCs w:val="22"/>
              </w:rPr>
              <w:lastRenderedPageBreak/>
              <w:t xml:space="preserve">обслуживания населения по межмуниципальным </w:t>
            </w:r>
            <w:proofErr w:type="gramStart"/>
            <w:r w:rsidRPr="00EC018F">
              <w:rPr>
                <w:sz w:val="22"/>
                <w:szCs w:val="22"/>
              </w:rPr>
              <w:t>маршрутам  автомобильным</w:t>
            </w:r>
            <w:proofErr w:type="gramEnd"/>
            <w:r w:rsidRPr="00EC018F">
              <w:rPr>
                <w:sz w:val="22"/>
                <w:szCs w:val="22"/>
              </w:rPr>
              <w:t xml:space="preserve"> транспортом с применением нерегулируемого тарифа</w:t>
            </w:r>
            <w:r>
              <w:rPr>
                <w:sz w:val="22"/>
                <w:szCs w:val="22"/>
              </w:rPr>
              <w:t>»</w:t>
            </w: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E07AD" w:rsidRPr="00EC018F" w:rsidRDefault="00FE07AD" w:rsidP="00FE07AD">
            <w:pPr>
              <w:rPr>
                <w:sz w:val="22"/>
                <w:szCs w:val="22"/>
              </w:rPr>
            </w:pPr>
            <w:proofErr w:type="gramStart"/>
            <w:r w:rsidRPr="00EC018F">
              <w:rPr>
                <w:sz w:val="22"/>
                <w:szCs w:val="22"/>
              </w:rPr>
              <w:lastRenderedPageBreak/>
              <w:t>«….</w:t>
            </w:r>
            <w:proofErr w:type="gramEnd"/>
            <w:r w:rsidRPr="00EC018F">
              <w:rPr>
                <w:b/>
                <w:sz w:val="22"/>
                <w:szCs w:val="22"/>
              </w:rPr>
              <w:t>по вине</w:t>
            </w:r>
            <w:r>
              <w:rPr>
                <w:b/>
                <w:sz w:val="22"/>
                <w:szCs w:val="22"/>
              </w:rPr>
              <w:t xml:space="preserve"> ВОДИТЕЛЯ </w:t>
            </w:r>
            <w:r w:rsidRPr="00EC018F">
              <w:rPr>
                <w:b/>
                <w:sz w:val="22"/>
                <w:szCs w:val="22"/>
              </w:rPr>
              <w:t xml:space="preserve"> юридического лица</w:t>
            </w:r>
            <w:r w:rsidRPr="00EC018F">
              <w:rPr>
                <w:sz w:val="22"/>
                <w:szCs w:val="22"/>
              </w:rPr>
              <w:t xml:space="preserve">, индивидуального предпринимателя, хотя бы одного из участников простого товарищества, которым выдано </w:t>
            </w:r>
            <w:r w:rsidRPr="00EC018F">
              <w:rPr>
                <w:sz w:val="22"/>
                <w:szCs w:val="22"/>
              </w:rPr>
              <w:lastRenderedPageBreak/>
              <w:t>свидетельство об осуществлении перевозок по межмуниципальному маршруту регулярных перевозок, ДТП в результате которых погибли два и более человек, либо получили травмы …»</w:t>
            </w:r>
          </w:p>
        </w:tc>
        <w:tc>
          <w:tcPr>
            <w:tcW w:w="1447" w:type="dxa"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Учтено</w:t>
            </w:r>
          </w:p>
        </w:tc>
        <w:tc>
          <w:tcPr>
            <w:tcW w:w="4365" w:type="dxa"/>
          </w:tcPr>
          <w:p w:rsidR="00FE07AD" w:rsidRDefault="00FE07AD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 соответствующую статью</w:t>
            </w:r>
          </w:p>
          <w:p w:rsidR="00FE07AD" w:rsidRDefault="00FE07AD" w:rsidP="00FE07AD">
            <w:pPr>
              <w:rPr>
                <w:sz w:val="22"/>
                <w:szCs w:val="22"/>
              </w:rPr>
            </w:pPr>
          </w:p>
          <w:p w:rsidR="00FE07AD" w:rsidRPr="006D0DCD" w:rsidRDefault="00FE07AD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lastRenderedPageBreak/>
              <w:t>1) неоднократное в течение одного года привлечение водителей транспортных средств к уголовной ответственности за нарушение правил дорожного движения и эксплуатации транспортных средств при осуществлении регулярных перевозок пассажиров и багажа автомобильным транспортом или городским наземным электрическим транспортом по муниципальному маршруту таких перевозок;</w:t>
            </w:r>
          </w:p>
          <w:p w:rsidR="00FE07AD" w:rsidRPr="006D0DCD" w:rsidRDefault="00FE07AD" w:rsidP="00FE07AD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2) пять и более раз в течение одного года привлечение водителей транспортных средств к административной ответственности за нарушение правил дорожного движения или правил эксплуатации транспортного средства, повлекшее причинение средней тяжести вреда здоровью потерпевшего, при осуществлении регулярных перевозок пассажиров и багажа автомобильным транспортом или городским наземным электрическим транспортом по муниципальному маршруту таких перевозок;</w:t>
            </w: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</w:tr>
      <w:tr w:rsidR="00FE07AD" w:rsidRPr="008B0EEC" w:rsidTr="00BB0EFB">
        <w:tc>
          <w:tcPr>
            <w:tcW w:w="526" w:type="dxa"/>
          </w:tcPr>
          <w:p w:rsidR="00FE07AD" w:rsidRPr="008B0EEC" w:rsidRDefault="00BE66A9" w:rsidP="00BE6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991" w:type="dxa"/>
            <w:gridSpan w:val="2"/>
          </w:tcPr>
          <w:p w:rsidR="00FE07AD" w:rsidRPr="00ED7A8D" w:rsidRDefault="00FE07AD" w:rsidP="00FE07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2440" w:type="dxa"/>
          </w:tcPr>
          <w:p w:rsidR="00FE07AD" w:rsidRPr="00EC018F" w:rsidRDefault="00FE07AD" w:rsidP="00FE07A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и </w:t>
            </w:r>
            <w:proofErr w:type="gramStart"/>
            <w:r>
              <w:rPr>
                <w:sz w:val="22"/>
                <w:szCs w:val="22"/>
              </w:rPr>
              <w:t>дополнение  ст.</w:t>
            </w:r>
            <w:proofErr w:type="gramEnd"/>
            <w:r w:rsidRPr="0015405C">
              <w:rPr>
                <w:szCs w:val="28"/>
              </w:rPr>
              <w:t xml:space="preserve"> </w:t>
            </w:r>
            <w:r w:rsidRPr="00EC01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  «</w:t>
            </w:r>
            <w:r w:rsidRPr="00EC018F">
              <w:rPr>
                <w:sz w:val="22"/>
                <w:szCs w:val="22"/>
              </w:rPr>
              <w:t xml:space="preserve">Организация   транспортного обслуживания населения по межмуниципальным маршрутам  автомобильным транспортом с </w:t>
            </w:r>
            <w:r w:rsidRPr="00EC018F">
              <w:rPr>
                <w:sz w:val="22"/>
                <w:szCs w:val="22"/>
              </w:rPr>
              <w:lastRenderedPageBreak/>
              <w:t>применением регулируемого тарифа</w:t>
            </w:r>
            <w:r>
              <w:rPr>
                <w:sz w:val="22"/>
                <w:szCs w:val="22"/>
              </w:rPr>
              <w:t>».</w:t>
            </w:r>
          </w:p>
          <w:p w:rsidR="00FE07AD" w:rsidRDefault="00FE07AD" w:rsidP="00FE07A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E07AD" w:rsidRDefault="00FE07AD" w:rsidP="00FE0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Внесение изменений:</w:t>
            </w:r>
          </w:p>
          <w:p w:rsidR="00FE07AD" w:rsidRDefault="00FE07AD" w:rsidP="00FE07AD">
            <w:pPr>
              <w:widowControl w:val="0"/>
              <w:jc w:val="both"/>
              <w:rPr>
                <w:sz w:val="24"/>
                <w:szCs w:val="24"/>
              </w:rPr>
            </w:pPr>
            <w:r w:rsidRPr="004377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>В целях обеспечения доступности т</w:t>
            </w:r>
            <w:r>
              <w:rPr>
                <w:sz w:val="24"/>
                <w:szCs w:val="24"/>
              </w:rPr>
              <w:t>ранспортных услуг для населения</w:t>
            </w:r>
            <w:r w:rsidRPr="0043775B">
              <w:rPr>
                <w:sz w:val="24"/>
                <w:szCs w:val="24"/>
              </w:rPr>
              <w:t xml:space="preserve"> </w:t>
            </w:r>
            <w:r w:rsidRPr="00550A87">
              <w:rPr>
                <w:b/>
                <w:sz w:val="24"/>
                <w:szCs w:val="24"/>
              </w:rPr>
              <w:t>уполномоченный орган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43775B">
              <w:rPr>
                <w:sz w:val="24"/>
                <w:szCs w:val="24"/>
              </w:rPr>
              <w:t xml:space="preserve">осуществляет допуск перевозчиков к транспортному обслуживанию населения по межмуниципальному  маршруту </w:t>
            </w:r>
            <w:r w:rsidRPr="00550A87">
              <w:rPr>
                <w:b/>
                <w:sz w:val="24"/>
                <w:szCs w:val="24"/>
              </w:rPr>
              <w:t>регулярных перевозок</w:t>
            </w:r>
            <w:r w:rsidRPr="0043775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102CCB">
              <w:rPr>
                <w:b/>
                <w:sz w:val="24"/>
                <w:szCs w:val="24"/>
              </w:rPr>
              <w:lastRenderedPageBreak/>
              <w:t>регулируемым тарифам</w:t>
            </w:r>
            <w:r w:rsidRPr="00102CCB">
              <w:rPr>
                <w:sz w:val="24"/>
                <w:szCs w:val="24"/>
              </w:rPr>
              <w:t xml:space="preserve"> путем </w:t>
            </w:r>
            <w:r w:rsidRPr="00102CCB">
              <w:rPr>
                <w:b/>
                <w:sz w:val="24"/>
                <w:szCs w:val="24"/>
              </w:rPr>
              <w:t xml:space="preserve">заключения государственных контрактов </w:t>
            </w:r>
            <w:r w:rsidRPr="00865504">
              <w:rPr>
                <w:sz w:val="24"/>
                <w:szCs w:val="24"/>
              </w:rPr>
              <w:t>на выполнение работ,</w:t>
            </w:r>
            <w:r w:rsidRPr="00102CCB">
              <w:rPr>
                <w:b/>
                <w:sz w:val="24"/>
                <w:szCs w:val="24"/>
              </w:rPr>
              <w:t xml:space="preserve"> </w:t>
            </w:r>
            <w:r w:rsidRPr="00865504">
              <w:rPr>
                <w:sz w:val="24"/>
                <w:szCs w:val="24"/>
              </w:rPr>
              <w:t>связанных с осуществлением регулярных перевозок по</w:t>
            </w:r>
            <w:r w:rsidRPr="00102CCB">
              <w:rPr>
                <w:b/>
                <w:sz w:val="24"/>
                <w:szCs w:val="24"/>
              </w:rPr>
              <w:t xml:space="preserve"> межмуниципальным маршрутам, </w:t>
            </w:r>
            <w:r w:rsidRPr="00865504">
              <w:rPr>
                <w:sz w:val="24"/>
                <w:szCs w:val="24"/>
              </w:rPr>
              <w:t>в порядке, установленном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865504">
                <w:rPr>
                  <w:sz w:val="24"/>
                  <w:szCs w:val="24"/>
                </w:rPr>
                <w:t>законодательством</w:t>
              </w:r>
            </w:hyperlink>
            <w:r w:rsidRPr="00865504"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закона, </w:t>
            </w:r>
            <w:r w:rsidRPr="0043775B">
              <w:rPr>
                <w:sz w:val="24"/>
                <w:szCs w:val="24"/>
              </w:rPr>
              <w:t>настоящего Закона и приняты</w:t>
            </w:r>
            <w:r>
              <w:rPr>
                <w:sz w:val="24"/>
                <w:szCs w:val="24"/>
              </w:rPr>
              <w:t>х</w:t>
            </w:r>
            <w:r w:rsidRPr="0043775B">
              <w:rPr>
                <w:sz w:val="24"/>
                <w:szCs w:val="24"/>
              </w:rPr>
              <w:t xml:space="preserve"> в их развитие нормативны</w:t>
            </w:r>
            <w:r>
              <w:rPr>
                <w:sz w:val="24"/>
                <w:szCs w:val="24"/>
              </w:rPr>
              <w:t>х</w:t>
            </w:r>
            <w:r w:rsidRPr="0043775B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 xml:space="preserve">х  актов </w:t>
            </w:r>
            <w:r w:rsidRPr="00865504">
              <w:rPr>
                <w:b/>
                <w:sz w:val="24"/>
                <w:szCs w:val="24"/>
              </w:rPr>
              <w:t>Российской Федерации и Свердловской области</w:t>
            </w:r>
            <w:r w:rsidRPr="0043775B">
              <w:rPr>
                <w:sz w:val="24"/>
                <w:szCs w:val="24"/>
              </w:rPr>
              <w:t>.</w:t>
            </w:r>
          </w:p>
          <w:p w:rsidR="00FE07AD" w:rsidRDefault="00FE07AD" w:rsidP="00FE07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дополнений:</w:t>
            </w:r>
          </w:p>
          <w:p w:rsidR="00FE07AD" w:rsidRPr="0043775B" w:rsidRDefault="00FE07AD" w:rsidP="00FE07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 государственном контракте уполномоченный орган Свердловской области устанавливает требование об осуществлении передачи ю</w:t>
            </w:r>
            <w:r w:rsidRPr="0043775B">
              <w:rPr>
                <w:sz w:val="24"/>
                <w:szCs w:val="24"/>
              </w:rPr>
              <w:t>ридическ</w:t>
            </w:r>
            <w:r>
              <w:rPr>
                <w:sz w:val="24"/>
                <w:szCs w:val="24"/>
              </w:rPr>
              <w:t>им лицом</w:t>
            </w:r>
            <w:r w:rsidRPr="0043775B">
              <w:rPr>
                <w:sz w:val="24"/>
                <w:szCs w:val="24"/>
              </w:rPr>
              <w:t>, индивидуальн</w:t>
            </w:r>
            <w:r>
              <w:rPr>
                <w:sz w:val="24"/>
                <w:szCs w:val="24"/>
              </w:rPr>
              <w:t>ым</w:t>
            </w:r>
            <w:r w:rsidRPr="0043775B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ем</w:t>
            </w:r>
            <w:r w:rsidRPr="0043775B">
              <w:rPr>
                <w:sz w:val="24"/>
                <w:szCs w:val="24"/>
              </w:rPr>
              <w:t>, участник</w:t>
            </w:r>
            <w:r>
              <w:rPr>
                <w:sz w:val="24"/>
                <w:szCs w:val="24"/>
              </w:rPr>
              <w:t>ами</w:t>
            </w:r>
            <w:r w:rsidRPr="0043775B">
              <w:rPr>
                <w:sz w:val="24"/>
                <w:szCs w:val="24"/>
              </w:rPr>
              <w:t xml:space="preserve"> </w:t>
            </w:r>
            <w:r w:rsidRPr="009A10CD">
              <w:rPr>
                <w:sz w:val="24"/>
                <w:szCs w:val="24"/>
              </w:rPr>
              <w:t xml:space="preserve">договора простого товарищества, </w:t>
            </w:r>
            <w:r>
              <w:rPr>
                <w:sz w:val="24"/>
                <w:szCs w:val="24"/>
              </w:rPr>
              <w:t xml:space="preserve">с </w:t>
            </w:r>
            <w:r w:rsidRPr="009A10CD">
              <w:rPr>
                <w:sz w:val="24"/>
                <w:szCs w:val="24"/>
              </w:rPr>
              <w:t>которым</w:t>
            </w:r>
            <w:r>
              <w:rPr>
                <w:sz w:val="24"/>
                <w:szCs w:val="24"/>
              </w:rPr>
              <w:t>и</w:t>
            </w:r>
            <w:r w:rsidRPr="009A1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 государственный контракт</w:t>
            </w:r>
            <w:r w:rsidRPr="009A10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A10CD">
              <w:rPr>
                <w:sz w:val="24"/>
                <w:szCs w:val="24"/>
              </w:rPr>
              <w:t xml:space="preserve">навигационной информации аппаратурой спутниковой навигации ГЛОНАСС или ГЛОНАСС/GPS, установленной на транспортных средствах, которые используются для перевозок по межмуниципальному маршруту регулярных перевозок, </w:t>
            </w:r>
            <w:r w:rsidRPr="009A10CD">
              <w:rPr>
                <w:sz w:val="24"/>
                <w:szCs w:val="24"/>
              </w:rPr>
              <w:lastRenderedPageBreak/>
              <w:t xml:space="preserve">осуществляемых на основании такого </w:t>
            </w:r>
            <w:r>
              <w:rPr>
                <w:sz w:val="24"/>
                <w:szCs w:val="24"/>
              </w:rPr>
              <w:t>государственного контракта</w:t>
            </w:r>
            <w:r w:rsidRPr="009A10CD">
              <w:rPr>
                <w:sz w:val="24"/>
                <w:szCs w:val="24"/>
              </w:rPr>
              <w:t>, в Региональную информационно-навигационную</w:t>
            </w:r>
            <w:r>
              <w:rPr>
                <w:sz w:val="24"/>
                <w:szCs w:val="24"/>
              </w:rPr>
              <w:t xml:space="preserve"> систему транспортного комплекса Свердловской области.</w:t>
            </w: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</w:p>
          <w:p w:rsidR="00FE07AD" w:rsidRDefault="00FE07AD" w:rsidP="00FE07AD">
            <w:pPr>
              <w:jc w:val="both"/>
              <w:rPr>
                <w:sz w:val="24"/>
                <w:szCs w:val="24"/>
              </w:rPr>
            </w:pPr>
          </w:p>
          <w:p w:rsidR="00FE07AD" w:rsidRDefault="00FE07AD" w:rsidP="00FE0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FE07AD" w:rsidRDefault="00FE07AD" w:rsidP="00FE07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Учтено</w:t>
            </w:r>
          </w:p>
        </w:tc>
        <w:tc>
          <w:tcPr>
            <w:tcW w:w="4365" w:type="dxa"/>
          </w:tcPr>
          <w:p w:rsidR="00FE07AD" w:rsidRDefault="00FE07AD" w:rsidP="00FE07A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Учтены в статьях 10 и 11</w:t>
            </w:r>
          </w:p>
          <w:p w:rsidR="00FE07AD" w:rsidRPr="00956D0D" w:rsidRDefault="00FE07AD" w:rsidP="00FE07AD">
            <w:pPr>
              <w:rPr>
                <w:b/>
                <w:sz w:val="22"/>
                <w:szCs w:val="22"/>
              </w:rPr>
            </w:pPr>
            <w:r w:rsidRPr="00956D0D">
              <w:rPr>
                <w:b/>
                <w:sz w:val="22"/>
                <w:szCs w:val="22"/>
              </w:rPr>
              <w:t>Статья 10. Организация регулярных перевозок пассажиров и багажа автомобильным транспортом по межмуниципальным маршрутам таких перевозок по регулируемым тарифам</w:t>
            </w:r>
          </w:p>
          <w:p w:rsidR="00FE07AD" w:rsidRPr="00956D0D" w:rsidRDefault="00FE07AD" w:rsidP="00FE07AD">
            <w:pPr>
              <w:rPr>
                <w:b/>
                <w:sz w:val="22"/>
                <w:szCs w:val="22"/>
              </w:rPr>
            </w:pPr>
          </w:p>
          <w:p w:rsidR="00FE07AD" w:rsidRPr="00956D0D" w:rsidRDefault="00FE07AD" w:rsidP="00FE07AD">
            <w:pPr>
              <w:rPr>
                <w:b/>
                <w:sz w:val="22"/>
                <w:szCs w:val="22"/>
              </w:rPr>
            </w:pPr>
            <w:r w:rsidRPr="00956D0D">
              <w:rPr>
                <w:b/>
                <w:sz w:val="22"/>
                <w:szCs w:val="22"/>
              </w:rPr>
              <w:t xml:space="preserve">Статья 11. Организация регулярных перевозок пассажиров и багажа автомобильным транспортом по </w:t>
            </w:r>
            <w:r w:rsidRPr="00956D0D">
              <w:rPr>
                <w:b/>
                <w:sz w:val="22"/>
                <w:szCs w:val="22"/>
              </w:rPr>
              <w:lastRenderedPageBreak/>
              <w:t>межмуниципальным маршрутам таких перевозок по нерегулируемым тарифам</w:t>
            </w: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</w:tr>
      <w:tr w:rsidR="00FE07AD" w:rsidRPr="008B0EEC" w:rsidTr="00BE66A9">
        <w:tc>
          <w:tcPr>
            <w:tcW w:w="562" w:type="dxa"/>
            <w:gridSpan w:val="2"/>
          </w:tcPr>
          <w:p w:rsidR="00FE07AD" w:rsidRPr="008B0EEC" w:rsidRDefault="00BE66A9" w:rsidP="00BE6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955" w:type="dxa"/>
          </w:tcPr>
          <w:p w:rsidR="00FE07AD" w:rsidRDefault="00FE07AD" w:rsidP="00FE07AD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России», </w:t>
            </w: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 СОО ООО </w:t>
            </w:r>
            <w:r w:rsidRPr="005A4626">
              <w:rPr>
                <w:sz w:val="22"/>
                <w:szCs w:val="22"/>
              </w:rPr>
              <w:t>«Деловая Россия»</w:t>
            </w:r>
          </w:p>
        </w:tc>
        <w:tc>
          <w:tcPr>
            <w:tcW w:w="2440" w:type="dxa"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E07AD" w:rsidRPr="00A00D0E" w:rsidRDefault="00FE07AD" w:rsidP="00FE07AD">
            <w:pPr>
              <w:jc w:val="both"/>
              <w:rPr>
                <w:sz w:val="22"/>
                <w:szCs w:val="22"/>
              </w:rPr>
            </w:pPr>
            <w:r w:rsidRPr="00A00D0E">
              <w:rPr>
                <w:sz w:val="22"/>
                <w:szCs w:val="22"/>
              </w:rPr>
              <w:t>2.</w:t>
            </w:r>
            <w:r w:rsidRPr="00A00D0E">
              <w:rPr>
                <w:sz w:val="22"/>
                <w:szCs w:val="22"/>
              </w:rPr>
              <w:tab/>
              <w:t xml:space="preserve">Вводят понятие регулируемого и нерегулируемого тарифа, соответственно вопрос. Кто будет платить? </w:t>
            </w:r>
          </w:p>
          <w:p w:rsidR="00FE07AD" w:rsidRPr="008B0EEC" w:rsidRDefault="00FE07AD" w:rsidP="00FE07AD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365" w:type="dxa"/>
          </w:tcPr>
          <w:p w:rsidR="00FE07AD" w:rsidRPr="008B0EEC" w:rsidRDefault="00FE07AD" w:rsidP="00FE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понятия определено 220-ФЗ и применено статьей 11 предлагаемого закона</w:t>
            </w:r>
          </w:p>
        </w:tc>
      </w:tr>
    </w:tbl>
    <w:p w:rsidR="00417EEA" w:rsidRDefault="00417EEA" w:rsidP="008B0EEC">
      <w:pPr>
        <w:jc w:val="center"/>
        <w:rPr>
          <w:b/>
          <w:szCs w:val="28"/>
        </w:rPr>
      </w:pPr>
    </w:p>
    <w:p w:rsidR="00417EEA" w:rsidRDefault="00417EEA" w:rsidP="008B0EEC">
      <w:pPr>
        <w:jc w:val="center"/>
        <w:rPr>
          <w:b/>
          <w:szCs w:val="28"/>
        </w:rPr>
      </w:pPr>
    </w:p>
    <w:p w:rsidR="00417EEA" w:rsidRDefault="00417EEA" w:rsidP="008B0EEC">
      <w:pPr>
        <w:jc w:val="center"/>
        <w:rPr>
          <w:b/>
          <w:szCs w:val="28"/>
        </w:rPr>
      </w:pPr>
      <w:r>
        <w:rPr>
          <w:b/>
          <w:szCs w:val="28"/>
        </w:rPr>
        <w:t>Отклоненные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26"/>
        <w:gridCol w:w="1991"/>
        <w:gridCol w:w="2440"/>
        <w:gridCol w:w="4252"/>
        <w:gridCol w:w="1447"/>
        <w:gridCol w:w="4365"/>
      </w:tblGrid>
      <w:tr w:rsidR="00344525" w:rsidRPr="00EC018F" w:rsidTr="00BB0EFB">
        <w:tc>
          <w:tcPr>
            <w:tcW w:w="526" w:type="dxa"/>
            <w:vAlign w:val="center"/>
          </w:tcPr>
          <w:p w:rsidR="00344525" w:rsidRPr="00EC018F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C018F">
              <w:rPr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91" w:type="dxa"/>
            <w:vAlign w:val="center"/>
          </w:tcPr>
          <w:p w:rsidR="00344525" w:rsidRPr="00EC018F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C018F">
              <w:rPr>
                <w:bCs/>
                <w:sz w:val="22"/>
                <w:szCs w:val="22"/>
                <w:lang w:eastAsia="en-US"/>
              </w:rPr>
              <w:t>Участник обсуждения</w:t>
            </w:r>
          </w:p>
        </w:tc>
        <w:tc>
          <w:tcPr>
            <w:tcW w:w="2440" w:type="dxa"/>
            <w:vAlign w:val="center"/>
          </w:tcPr>
          <w:p w:rsidR="00344525" w:rsidRPr="00EC018F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C018F">
              <w:rPr>
                <w:bCs/>
                <w:sz w:val="22"/>
                <w:szCs w:val="22"/>
                <w:lang w:eastAsia="en-US"/>
              </w:rPr>
              <w:t>Вопрос для обсуждения</w:t>
            </w:r>
          </w:p>
        </w:tc>
        <w:tc>
          <w:tcPr>
            <w:tcW w:w="4252" w:type="dxa"/>
            <w:vAlign w:val="center"/>
          </w:tcPr>
          <w:p w:rsidR="00344525" w:rsidRPr="00EC018F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C018F">
              <w:rPr>
                <w:bCs/>
                <w:sz w:val="22"/>
                <w:szCs w:val="22"/>
                <w:lang w:eastAsia="en-US"/>
              </w:rPr>
              <w:t>Позиция участника обсуждения</w:t>
            </w:r>
          </w:p>
        </w:tc>
        <w:tc>
          <w:tcPr>
            <w:tcW w:w="1447" w:type="dxa"/>
            <w:vAlign w:val="center"/>
          </w:tcPr>
          <w:p w:rsidR="00344525" w:rsidRPr="00074640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74640">
              <w:rPr>
                <w:bCs/>
                <w:sz w:val="22"/>
                <w:szCs w:val="22"/>
                <w:lang w:eastAsia="en-US"/>
              </w:rPr>
              <w:t>Результат рассмотрения разработчиком позиций участников обсуждения</w:t>
            </w:r>
          </w:p>
        </w:tc>
        <w:tc>
          <w:tcPr>
            <w:tcW w:w="4365" w:type="dxa"/>
            <w:vAlign w:val="center"/>
          </w:tcPr>
          <w:p w:rsidR="00344525" w:rsidRPr="00EC018F" w:rsidRDefault="00344525" w:rsidP="00BB0EFB">
            <w:pPr>
              <w:overflowPunct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C018F">
              <w:rPr>
                <w:bCs/>
                <w:sz w:val="22"/>
                <w:szCs w:val="22"/>
                <w:lang w:eastAsia="en-US"/>
              </w:rPr>
              <w:t>Комментарии разработчика</w:t>
            </w:r>
          </w:p>
        </w:tc>
      </w:tr>
      <w:tr w:rsidR="00344525" w:rsidRPr="00EC018F" w:rsidTr="00BB0EFB">
        <w:tc>
          <w:tcPr>
            <w:tcW w:w="526" w:type="dxa"/>
          </w:tcPr>
          <w:p w:rsidR="00344525" w:rsidRPr="00EC018F" w:rsidRDefault="00344525" w:rsidP="00BB0EFB">
            <w:pPr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</w:tcPr>
          <w:p w:rsidR="00344525" w:rsidRPr="00EC018F" w:rsidRDefault="00344525" w:rsidP="00BB0EFB">
            <w:pPr>
              <w:jc w:val="center"/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344525" w:rsidRPr="00EC018F" w:rsidRDefault="00344525" w:rsidP="00BB0EFB">
            <w:pPr>
              <w:jc w:val="center"/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44525" w:rsidRPr="00EC018F" w:rsidRDefault="00344525" w:rsidP="00BB0EFB">
            <w:pPr>
              <w:jc w:val="center"/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>4</w:t>
            </w:r>
          </w:p>
        </w:tc>
        <w:tc>
          <w:tcPr>
            <w:tcW w:w="1447" w:type="dxa"/>
          </w:tcPr>
          <w:p w:rsidR="00344525" w:rsidRPr="00074640" w:rsidRDefault="00344525" w:rsidP="00BB0EFB">
            <w:pPr>
              <w:jc w:val="center"/>
              <w:rPr>
                <w:sz w:val="22"/>
                <w:szCs w:val="22"/>
              </w:rPr>
            </w:pPr>
            <w:r w:rsidRPr="00074640">
              <w:rPr>
                <w:sz w:val="22"/>
                <w:szCs w:val="22"/>
              </w:rPr>
              <w:t>5</w:t>
            </w:r>
          </w:p>
        </w:tc>
        <w:tc>
          <w:tcPr>
            <w:tcW w:w="4365" w:type="dxa"/>
          </w:tcPr>
          <w:p w:rsidR="00344525" w:rsidRPr="00EC018F" w:rsidRDefault="00344525" w:rsidP="00BB0EFB">
            <w:pPr>
              <w:jc w:val="center"/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>6</w:t>
            </w:r>
          </w:p>
        </w:tc>
      </w:tr>
      <w:tr w:rsidR="00BE66A9" w:rsidRPr="00D36E3B" w:rsidTr="00BB0EFB">
        <w:tc>
          <w:tcPr>
            <w:tcW w:w="526" w:type="dxa"/>
            <w:vMerge w:val="restart"/>
          </w:tcPr>
          <w:p w:rsidR="00BE66A9" w:rsidRPr="00C77E84" w:rsidRDefault="00BE66A9" w:rsidP="00BB0EFB">
            <w:pPr>
              <w:rPr>
                <w:sz w:val="22"/>
                <w:szCs w:val="22"/>
              </w:rPr>
            </w:pPr>
            <w:r w:rsidRPr="00C77E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,2</w:t>
            </w:r>
          </w:p>
          <w:p w:rsidR="00BE66A9" w:rsidRPr="00C77E84" w:rsidRDefault="00BE66A9" w:rsidP="00BB0EFB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BE66A9" w:rsidRDefault="00BE66A9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ООО малого и среднего бизнеса «Опора России», </w:t>
            </w:r>
          </w:p>
          <w:p w:rsidR="00BE66A9" w:rsidRDefault="00BE66A9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 СОО ООО </w:t>
            </w:r>
            <w:r w:rsidRPr="005A4626">
              <w:rPr>
                <w:sz w:val="22"/>
                <w:szCs w:val="22"/>
              </w:rPr>
              <w:t>«Деловая Россия»</w:t>
            </w: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Pr="00ED7A8D" w:rsidRDefault="00BE66A9" w:rsidP="00BB0EFB">
            <w:pPr>
              <w:rPr>
                <w:sz w:val="22"/>
                <w:szCs w:val="22"/>
              </w:rPr>
            </w:pPr>
          </w:p>
          <w:p w:rsidR="00BE66A9" w:rsidRPr="00ED7A8D" w:rsidRDefault="00BE66A9" w:rsidP="00BB0E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2440" w:type="dxa"/>
            <w:vMerge w:val="restart"/>
          </w:tcPr>
          <w:p w:rsidR="00BE66A9" w:rsidRPr="00EC018F" w:rsidRDefault="00BE66A9" w:rsidP="00BB0EFB">
            <w:pPr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lastRenderedPageBreak/>
              <w:t>Изменение ст.</w:t>
            </w:r>
            <w:proofErr w:type="gramStart"/>
            <w:r w:rsidRPr="00EC018F">
              <w:rPr>
                <w:sz w:val="22"/>
                <w:szCs w:val="22"/>
              </w:rPr>
              <w:t>1  «</w:t>
            </w:r>
            <w:proofErr w:type="gramEnd"/>
            <w:r w:rsidRPr="00EC018F">
              <w:rPr>
                <w:sz w:val="22"/>
                <w:szCs w:val="22"/>
              </w:rPr>
              <w:t>Предмет регулирования настоящего закона»</w:t>
            </w:r>
          </w:p>
          <w:p w:rsidR="00BE66A9" w:rsidRPr="00EC018F" w:rsidRDefault="00BE66A9" w:rsidP="00BB0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BE66A9" w:rsidRPr="00EC018F" w:rsidRDefault="00BE66A9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BE66A9" w:rsidRPr="00EC018F" w:rsidRDefault="00BE66A9" w:rsidP="00BB0EFB">
            <w:pPr>
              <w:jc w:val="both"/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t xml:space="preserve">Не обоснованное расширение полномочий субъекта РФ. В части обслуживания легковым такси и железнодорожным транспортом на территории Свердловской </w:t>
            </w:r>
            <w:proofErr w:type="gramStart"/>
            <w:r w:rsidRPr="00EC018F">
              <w:rPr>
                <w:sz w:val="22"/>
                <w:szCs w:val="22"/>
              </w:rPr>
              <w:t>области  сознательно</w:t>
            </w:r>
            <w:proofErr w:type="gramEnd"/>
            <w:r w:rsidRPr="00EC018F">
              <w:rPr>
                <w:sz w:val="22"/>
                <w:szCs w:val="22"/>
              </w:rPr>
              <w:t xml:space="preserve"> увеличили свое поле деятельности. В федеральном законе № 220 –ФЗ такие отношения не предусмотрены.</w:t>
            </w:r>
          </w:p>
          <w:p w:rsidR="00BE66A9" w:rsidRPr="00EC018F" w:rsidRDefault="00BE66A9" w:rsidP="00BB0EFB">
            <w:pPr>
              <w:jc w:val="both"/>
              <w:rPr>
                <w:sz w:val="22"/>
                <w:szCs w:val="22"/>
              </w:rPr>
            </w:pPr>
            <w:r w:rsidRPr="00EC018F">
              <w:rPr>
                <w:sz w:val="22"/>
                <w:szCs w:val="22"/>
              </w:rPr>
              <w:lastRenderedPageBreak/>
              <w:t xml:space="preserve">Необходимо отразить в данной статье ссылки на соответствующие законы, регулирующие данные отношения. </w:t>
            </w:r>
          </w:p>
          <w:p w:rsidR="00BE66A9" w:rsidRPr="00EC018F" w:rsidRDefault="00BE66A9" w:rsidP="00BB0E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 w:val="restart"/>
          </w:tcPr>
          <w:p w:rsidR="00BE66A9" w:rsidRPr="00074640" w:rsidRDefault="00BE66A9" w:rsidP="00BB0EFB">
            <w:pPr>
              <w:jc w:val="center"/>
              <w:rPr>
                <w:sz w:val="22"/>
                <w:szCs w:val="22"/>
              </w:rPr>
            </w:pPr>
            <w:r w:rsidRPr="00074640">
              <w:rPr>
                <w:sz w:val="22"/>
                <w:szCs w:val="22"/>
              </w:rPr>
              <w:lastRenderedPageBreak/>
              <w:t>Отклонить</w:t>
            </w:r>
          </w:p>
          <w:p w:rsidR="00BE66A9" w:rsidRPr="00074640" w:rsidRDefault="00BE66A9" w:rsidP="00BB0E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Merge w:val="restart"/>
          </w:tcPr>
          <w:p w:rsidR="00BE66A9" w:rsidRPr="00D36E3B" w:rsidRDefault="00BE66A9" w:rsidP="00BB0EFB">
            <w:pPr>
              <w:jc w:val="both"/>
              <w:rPr>
                <w:sz w:val="22"/>
                <w:szCs w:val="22"/>
              </w:rPr>
            </w:pPr>
            <w:r w:rsidRPr="00D36E3B">
              <w:rPr>
                <w:sz w:val="22"/>
                <w:szCs w:val="22"/>
              </w:rPr>
              <w:t>Предмет регулирования отражает полномочия субъекта Российской Федерации и определен Федеральными законами:  Федеральный закон от 06.10.2003 № 131-ФЗ «Об общих принципах организации местного самоуправления в Российской Федерации» (далее -  №131-ФЗ) , Федеральный закон от 06.10.1999 № 184-</w:t>
            </w:r>
            <w:r w:rsidRPr="00D36E3B">
              <w:rPr>
                <w:sz w:val="22"/>
                <w:szCs w:val="22"/>
              </w:rPr>
              <w:lastRenderedPageBreak/>
              <w:t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- № 184-ФЗ),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№ 220-ФЗ)</w:t>
            </w:r>
          </w:p>
        </w:tc>
      </w:tr>
      <w:tr w:rsidR="00BE66A9" w:rsidRPr="00D36E3B" w:rsidTr="00BB0EFB">
        <w:tc>
          <w:tcPr>
            <w:tcW w:w="526" w:type="dxa"/>
            <w:vMerge/>
          </w:tcPr>
          <w:p w:rsidR="00BE66A9" w:rsidRPr="00C77E84" w:rsidRDefault="00BE66A9" w:rsidP="00BB0EFB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BE66A9" w:rsidRPr="00ED7A8D" w:rsidRDefault="00BE66A9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</w:tcPr>
          <w:p w:rsidR="00BE66A9" w:rsidRPr="00EC018F" w:rsidRDefault="00BE66A9" w:rsidP="00BB0EF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E66A9" w:rsidRDefault="00BE66A9" w:rsidP="00BB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12858">
              <w:rPr>
                <w:sz w:val="24"/>
                <w:szCs w:val="24"/>
              </w:rPr>
              <w:t xml:space="preserve">Настоящий Закон </w:t>
            </w:r>
            <w:r>
              <w:rPr>
                <w:sz w:val="24"/>
                <w:szCs w:val="24"/>
              </w:rPr>
              <w:t xml:space="preserve">в соответствии с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закон) </w:t>
            </w:r>
            <w:r w:rsidRPr="00012858">
              <w:rPr>
                <w:sz w:val="24"/>
                <w:szCs w:val="24"/>
              </w:rPr>
              <w:t xml:space="preserve">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(далее - регулярные перевозки),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</w:t>
            </w:r>
            <w:r>
              <w:rPr>
                <w:sz w:val="24"/>
                <w:szCs w:val="24"/>
              </w:rPr>
              <w:t xml:space="preserve">а также </w:t>
            </w:r>
            <w:r w:rsidRPr="00012858">
              <w:rPr>
                <w:sz w:val="24"/>
                <w:szCs w:val="24"/>
              </w:rPr>
              <w:t xml:space="preserve">с организацией контроля за осуществлением регулярных перевозок на территории Свердловской области в </w:t>
            </w:r>
            <w:r w:rsidRPr="00012858">
              <w:rPr>
                <w:sz w:val="24"/>
                <w:szCs w:val="24"/>
              </w:rPr>
              <w:lastRenderedPageBreak/>
              <w:t>пределах компетенции Свердловской области.</w:t>
            </w:r>
          </w:p>
          <w:p w:rsidR="00BE66A9" w:rsidRPr="00012858" w:rsidRDefault="00BE66A9" w:rsidP="00BB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12858">
              <w:rPr>
                <w:sz w:val="24"/>
                <w:szCs w:val="24"/>
              </w:rPr>
              <w:t>Настоящий Закон регулирует отношения по организации транспортного обслуживания населения легковым такси и железнодорожным транспортом в пригородном сообщении, осуществления регионального государственного контроля в сфере перевозок пассажиров и багажа легковым такси на территории Свердловской области в пределах компетенции Свердловской области.</w:t>
            </w:r>
          </w:p>
        </w:tc>
        <w:tc>
          <w:tcPr>
            <w:tcW w:w="1447" w:type="dxa"/>
            <w:vMerge/>
          </w:tcPr>
          <w:p w:rsidR="00BE66A9" w:rsidRPr="00074640" w:rsidRDefault="00BE66A9" w:rsidP="00BB0E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BE66A9" w:rsidRPr="00D36E3B" w:rsidRDefault="00BE66A9" w:rsidP="00BB0EFB">
            <w:pPr>
              <w:jc w:val="both"/>
              <w:rPr>
                <w:sz w:val="22"/>
                <w:szCs w:val="22"/>
              </w:rPr>
            </w:pPr>
          </w:p>
        </w:tc>
      </w:tr>
      <w:tr w:rsidR="00344525" w:rsidRPr="00D36E3B" w:rsidTr="00BB0EFB">
        <w:tc>
          <w:tcPr>
            <w:tcW w:w="526" w:type="dxa"/>
            <w:vAlign w:val="center"/>
          </w:tcPr>
          <w:p w:rsidR="00344525" w:rsidRPr="00904F80" w:rsidRDefault="00BE66A9" w:rsidP="00BB0EF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91" w:type="dxa"/>
            <w:vAlign w:val="center"/>
          </w:tcPr>
          <w:p w:rsidR="00344525" w:rsidRPr="00904F80" w:rsidRDefault="00344525" w:rsidP="00BB0EFB">
            <w:pPr>
              <w:rPr>
                <w:bCs/>
                <w:sz w:val="22"/>
                <w:szCs w:val="22"/>
                <w:lang w:eastAsia="en-US"/>
              </w:rPr>
            </w:pPr>
            <w:r w:rsidRPr="00904F80">
              <w:rPr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904F80">
              <w:rPr>
                <w:bCs/>
                <w:sz w:val="22"/>
                <w:szCs w:val="22"/>
                <w:lang w:eastAsia="en-US"/>
              </w:rPr>
              <w:t>г.Екатеринбурга</w:t>
            </w:r>
            <w:proofErr w:type="spellEnd"/>
          </w:p>
        </w:tc>
        <w:tc>
          <w:tcPr>
            <w:tcW w:w="2440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 w:rsidRPr="008B0EEC">
              <w:rPr>
                <w:sz w:val="22"/>
                <w:szCs w:val="22"/>
              </w:rPr>
              <w:t>Дополнение</w:t>
            </w:r>
            <w:r>
              <w:rPr>
                <w:sz w:val="22"/>
                <w:szCs w:val="22"/>
              </w:rPr>
              <w:t xml:space="preserve"> ч.3.</w:t>
            </w:r>
            <w:r w:rsidRPr="008B0EEC">
              <w:rPr>
                <w:sz w:val="22"/>
                <w:szCs w:val="22"/>
              </w:rPr>
              <w:t xml:space="preserve"> ст.3</w:t>
            </w:r>
            <w:r w:rsidRPr="008B0EEC">
              <w:rPr>
                <w:rFonts w:eastAsiaTheme="minorHAnsi"/>
                <w:sz w:val="22"/>
                <w:szCs w:val="22"/>
              </w:rPr>
              <w:t>«Организация транспортного обслуживания населения на территории Свердловской области»</w:t>
            </w:r>
          </w:p>
        </w:tc>
        <w:tc>
          <w:tcPr>
            <w:tcW w:w="4252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регулярных перевозок автомобильным транспортом и городским наземным электрическим транспортом по муниципальным маршрутам регулярных перевозок, проходящим в границах городского    округа, осуществляется уполномоченным органом местного самоуправления соответствующего городского округа. </w:t>
            </w:r>
          </w:p>
        </w:tc>
        <w:tc>
          <w:tcPr>
            <w:tcW w:w="1447" w:type="dxa"/>
          </w:tcPr>
          <w:p w:rsidR="00344525" w:rsidRPr="00074640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Отклонить</w:t>
            </w:r>
          </w:p>
        </w:tc>
        <w:tc>
          <w:tcPr>
            <w:tcW w:w="4365" w:type="dxa"/>
          </w:tcPr>
          <w:p w:rsidR="00344525" w:rsidRPr="00D36E3B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понятиями, определенными 131-ФЗ Статья 2 пункт 1 абзац 5, понятие городской округ входит в понятие городское поселение. </w:t>
            </w:r>
          </w:p>
        </w:tc>
      </w:tr>
      <w:tr w:rsidR="00BE66A9" w:rsidRPr="00D36E3B" w:rsidTr="00BB0EFB">
        <w:tc>
          <w:tcPr>
            <w:tcW w:w="526" w:type="dxa"/>
            <w:vMerge w:val="restart"/>
          </w:tcPr>
          <w:p w:rsidR="00BE66A9" w:rsidRPr="008B0EEC" w:rsidRDefault="00BE66A9" w:rsidP="00BE6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E66A9" w:rsidRPr="008B0EEC" w:rsidRDefault="00BE66A9" w:rsidP="00BE6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1" w:type="dxa"/>
            <w:vMerge w:val="restart"/>
          </w:tcPr>
          <w:p w:rsidR="00BE66A9" w:rsidRDefault="00BE66A9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Уральская торгово-промышленная палата,</w:t>
            </w:r>
          </w:p>
          <w:p w:rsidR="00BE66A9" w:rsidRDefault="00BE66A9" w:rsidP="00BB0E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Свердловский областной союз промышленников и предпринимателей</w:t>
            </w:r>
          </w:p>
          <w:p w:rsidR="00BE66A9" w:rsidRDefault="00BE66A9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BE66A9" w:rsidRDefault="00BE66A9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BE66A9" w:rsidRDefault="00BE66A9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BE66A9" w:rsidRDefault="00BE66A9" w:rsidP="00BB0EFB">
            <w:pPr>
              <w:rPr>
                <w:bCs/>
                <w:sz w:val="22"/>
                <w:szCs w:val="22"/>
                <w:lang w:eastAsia="en-US"/>
              </w:rPr>
            </w:pPr>
          </w:p>
          <w:p w:rsidR="00BE66A9" w:rsidRPr="008B0EEC" w:rsidRDefault="00BE66A9" w:rsidP="00BB0EFB">
            <w:pPr>
              <w:rPr>
                <w:sz w:val="22"/>
                <w:szCs w:val="22"/>
              </w:rPr>
            </w:pPr>
          </w:p>
          <w:p w:rsidR="00BE66A9" w:rsidRDefault="00BE66A9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Институт экономики </w:t>
            </w:r>
            <w:proofErr w:type="spellStart"/>
            <w:r>
              <w:rPr>
                <w:sz w:val="22"/>
                <w:szCs w:val="22"/>
              </w:rPr>
              <w:t>УрО</w:t>
            </w:r>
            <w:proofErr w:type="spellEnd"/>
            <w:r>
              <w:rPr>
                <w:sz w:val="22"/>
                <w:szCs w:val="22"/>
              </w:rPr>
              <w:t xml:space="preserve"> РАН</w:t>
            </w:r>
          </w:p>
          <w:p w:rsidR="00BE66A9" w:rsidRDefault="00BE66A9" w:rsidP="00BB0EFB">
            <w:pPr>
              <w:rPr>
                <w:sz w:val="22"/>
                <w:szCs w:val="22"/>
              </w:rPr>
            </w:pPr>
          </w:p>
          <w:p w:rsidR="00BE66A9" w:rsidRPr="008B0EEC" w:rsidRDefault="00BE66A9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</w:tcPr>
          <w:p w:rsidR="00BE66A9" w:rsidRPr="00F604D5" w:rsidRDefault="00BE66A9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Дополнение   ч.3 «Правительство Свердловской области» ст.6 «</w:t>
            </w:r>
            <w:r w:rsidRPr="00F604D5">
              <w:rPr>
                <w:sz w:val="22"/>
                <w:szCs w:val="22"/>
              </w:rPr>
              <w:t xml:space="preserve">Полномочия высших органов государственной власти Свердловской области в сфере организации транспортного </w:t>
            </w:r>
            <w:r w:rsidRPr="00F604D5">
              <w:rPr>
                <w:sz w:val="22"/>
                <w:szCs w:val="22"/>
              </w:rPr>
              <w:lastRenderedPageBreak/>
              <w:t>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  <w:p w:rsidR="00BE66A9" w:rsidRPr="008B0EEC" w:rsidRDefault="00BE66A9" w:rsidP="00BB0EF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E66A9" w:rsidRPr="008B0EEC" w:rsidRDefault="00BE66A9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связи с предстоящим введением критериев качества транспортного обслуживания населения дополнить пунктом «</w:t>
            </w:r>
            <w:r w:rsidRPr="00A716DA">
              <w:rPr>
                <w:sz w:val="24"/>
                <w:szCs w:val="24"/>
              </w:rPr>
              <w:t>обеспечивает качество и доступность транспортных услуг путем организации регулярных перевозок в соответствие с утвержденными     параметрами (стандартами</w:t>
            </w:r>
            <w:r>
              <w:rPr>
                <w:sz w:val="24"/>
                <w:szCs w:val="24"/>
              </w:rPr>
              <w:t xml:space="preserve">) </w:t>
            </w:r>
            <w:r w:rsidRPr="00A716DA">
              <w:rPr>
                <w:sz w:val="24"/>
                <w:szCs w:val="24"/>
              </w:rPr>
              <w:t>качества транспортного обслуживания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  <w:vMerge w:val="restart"/>
          </w:tcPr>
          <w:p w:rsidR="00BE66A9" w:rsidRPr="008B0EEC" w:rsidRDefault="00BE66A9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Отклонить</w:t>
            </w:r>
          </w:p>
          <w:p w:rsidR="00BE66A9" w:rsidRPr="008B0EEC" w:rsidRDefault="00BE66A9" w:rsidP="00BE66A9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 w:val="restart"/>
          </w:tcPr>
          <w:p w:rsidR="00BE66A9" w:rsidRDefault="00BE66A9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предложения урегулированы на Федеральном уровне, а именно</w:t>
            </w:r>
          </w:p>
          <w:p w:rsidR="00BE66A9" w:rsidRPr="00D36E3B" w:rsidRDefault="00BE66A9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(номенклатура) показателей качества установлена «</w:t>
            </w:r>
            <w:r w:rsidRPr="002153CA">
              <w:rPr>
                <w:sz w:val="22"/>
                <w:szCs w:val="22"/>
              </w:rPr>
              <w:t>ГОСТ Р 51004-96. Государственный стандарт Российской Федерации. Услуги транспортные. Пассажирские перевозки. Номенклатура показателей качества</w:t>
            </w:r>
            <w:r>
              <w:rPr>
                <w:sz w:val="22"/>
                <w:szCs w:val="22"/>
              </w:rPr>
              <w:t>»</w:t>
            </w:r>
            <w:r w:rsidRPr="002153CA">
              <w:rPr>
                <w:sz w:val="22"/>
                <w:szCs w:val="22"/>
              </w:rPr>
              <w:t xml:space="preserve"> (принят и введен в действие Постановлением Госстандарта России от 25.12.1996 N 701)</w:t>
            </w:r>
          </w:p>
        </w:tc>
      </w:tr>
      <w:tr w:rsidR="00BE66A9" w:rsidRPr="002153CA" w:rsidTr="00BB0EFB">
        <w:tc>
          <w:tcPr>
            <w:tcW w:w="526" w:type="dxa"/>
            <w:vMerge/>
          </w:tcPr>
          <w:p w:rsidR="00BE66A9" w:rsidRDefault="00BE66A9" w:rsidP="00BE66A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BE66A9" w:rsidRDefault="00BE66A9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</w:tcPr>
          <w:p w:rsidR="00BE66A9" w:rsidRDefault="00BE66A9" w:rsidP="00BE66A9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E66A9" w:rsidRDefault="00BE66A9" w:rsidP="00BB0EFB">
            <w:pPr>
              <w:rPr>
                <w:sz w:val="22"/>
                <w:szCs w:val="22"/>
              </w:rPr>
            </w:pPr>
            <w:r w:rsidRPr="0084638F">
              <w:rPr>
                <w:sz w:val="22"/>
                <w:szCs w:val="22"/>
              </w:rPr>
              <w:t xml:space="preserve">В законе не определены нормативы качества обслуживания пассажиров при осуществлении регулярных перевозок на маршрутах автомобильного и </w:t>
            </w:r>
            <w:proofErr w:type="gramStart"/>
            <w:r w:rsidRPr="0084638F">
              <w:rPr>
                <w:sz w:val="22"/>
                <w:szCs w:val="22"/>
              </w:rPr>
              <w:t>железнодорожного  транспорта</w:t>
            </w:r>
            <w:proofErr w:type="gramEnd"/>
            <w:r w:rsidRPr="0084638F">
              <w:rPr>
                <w:sz w:val="22"/>
                <w:szCs w:val="22"/>
              </w:rPr>
              <w:t xml:space="preserve"> общего пользования и порядок выполнения этих нормативов. В частности, не указан порядок определения минимальной частоты транспортного обслуживания населения по регулярным маршрутам в течение суток.</w:t>
            </w:r>
          </w:p>
        </w:tc>
        <w:tc>
          <w:tcPr>
            <w:tcW w:w="1447" w:type="dxa"/>
            <w:vMerge/>
          </w:tcPr>
          <w:p w:rsidR="00BE66A9" w:rsidRPr="002153CA" w:rsidRDefault="00BE66A9" w:rsidP="00BB0EFB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:rsidR="00BE66A9" w:rsidRPr="002153CA" w:rsidRDefault="00BE66A9" w:rsidP="00BB0EFB">
            <w:pPr>
              <w:rPr>
                <w:sz w:val="22"/>
                <w:szCs w:val="22"/>
              </w:rPr>
            </w:pPr>
          </w:p>
        </w:tc>
      </w:tr>
      <w:tr w:rsidR="00344525" w:rsidRPr="00D36E3B" w:rsidTr="00BB0EFB">
        <w:tc>
          <w:tcPr>
            <w:tcW w:w="526" w:type="dxa"/>
          </w:tcPr>
          <w:p w:rsidR="00344525" w:rsidRDefault="00F22306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91" w:type="dxa"/>
          </w:tcPr>
          <w:p w:rsidR="00344525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Институт экономики </w:t>
            </w:r>
            <w:proofErr w:type="spellStart"/>
            <w:r>
              <w:rPr>
                <w:sz w:val="22"/>
                <w:szCs w:val="22"/>
              </w:rPr>
              <w:t>УрО</w:t>
            </w:r>
            <w:proofErr w:type="spellEnd"/>
            <w:r>
              <w:rPr>
                <w:sz w:val="22"/>
                <w:szCs w:val="22"/>
              </w:rPr>
              <w:t xml:space="preserve"> РАН</w:t>
            </w:r>
          </w:p>
          <w:p w:rsidR="00344525" w:rsidRDefault="00344525" w:rsidP="00BB0EFB">
            <w:pPr>
              <w:rPr>
                <w:sz w:val="22"/>
                <w:szCs w:val="22"/>
              </w:rPr>
            </w:pPr>
          </w:p>
          <w:p w:rsidR="00344525" w:rsidRDefault="00344525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344525" w:rsidRPr="00F604D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   ч.3 «Правительство Свердловской области» ст.6 «</w:t>
            </w:r>
            <w:r w:rsidRPr="00F604D5">
              <w:rPr>
                <w:sz w:val="22"/>
                <w:szCs w:val="22"/>
              </w:rPr>
              <w:t>Полномочия высших органов государственной власти Свердловской области в сфере организации 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  <w:p w:rsidR="0034452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44525" w:rsidRPr="0084638F" w:rsidRDefault="00344525" w:rsidP="00BB0EFB">
            <w:pPr>
              <w:rPr>
                <w:sz w:val="22"/>
                <w:szCs w:val="22"/>
              </w:rPr>
            </w:pPr>
            <w:r w:rsidRPr="00764139">
              <w:rPr>
                <w:sz w:val="24"/>
                <w:szCs w:val="24"/>
              </w:rPr>
              <w:t>Не определены критерии разделения транспортного обслуживания населения в межмуниципальном сообщении между автомобильным и железнодорожным транспортом (при наличии обоих видов сообщения), с учетом необходимости рационального использования транспортной сети.</w:t>
            </w:r>
          </w:p>
        </w:tc>
        <w:tc>
          <w:tcPr>
            <w:tcW w:w="1447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Отклонить</w:t>
            </w:r>
          </w:p>
        </w:tc>
        <w:tc>
          <w:tcPr>
            <w:tcW w:w="4365" w:type="dxa"/>
          </w:tcPr>
          <w:p w:rsidR="00344525" w:rsidRPr="00D36E3B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153CA">
              <w:rPr>
                <w:sz w:val="22"/>
                <w:szCs w:val="22"/>
              </w:rPr>
              <w:t>ритерии</w:t>
            </w:r>
            <w:r>
              <w:rPr>
                <w:sz w:val="22"/>
                <w:szCs w:val="22"/>
              </w:rPr>
              <w:t xml:space="preserve"> и принципы</w:t>
            </w:r>
            <w:r w:rsidRPr="002153CA">
              <w:rPr>
                <w:sz w:val="22"/>
                <w:szCs w:val="22"/>
              </w:rPr>
              <w:t xml:space="preserve"> разделения транспортного обслуживания населения в межмуниципальном сообщении между автомобильным и железнодорожным транспортом (при наличии обоих видов сообщения)</w:t>
            </w:r>
            <w:r>
              <w:rPr>
                <w:sz w:val="22"/>
                <w:szCs w:val="22"/>
              </w:rPr>
              <w:t xml:space="preserve"> будут определены в предусмотренном настоящим проектом закона «Д</w:t>
            </w:r>
            <w:r w:rsidRPr="002153CA">
              <w:rPr>
                <w:sz w:val="22"/>
                <w:szCs w:val="22"/>
              </w:rPr>
              <w:t>окумент планирования</w:t>
            </w:r>
            <w:r>
              <w:rPr>
                <w:sz w:val="22"/>
                <w:szCs w:val="22"/>
              </w:rPr>
              <w:t>»</w:t>
            </w:r>
            <w:r w:rsidRPr="002153CA">
              <w:rPr>
                <w:sz w:val="22"/>
                <w:szCs w:val="22"/>
              </w:rPr>
              <w:t>, устанавливающий перечень мероприятий о развитие регулярных перевозок,</w:t>
            </w:r>
          </w:p>
        </w:tc>
      </w:tr>
      <w:tr w:rsidR="00344525" w:rsidRPr="00D36E3B" w:rsidTr="00BB0EFB">
        <w:tc>
          <w:tcPr>
            <w:tcW w:w="526" w:type="dxa"/>
          </w:tcPr>
          <w:p w:rsidR="00344525" w:rsidRDefault="00F22306" w:rsidP="00F22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91" w:type="dxa"/>
          </w:tcPr>
          <w:p w:rsidR="00344525" w:rsidRDefault="00344525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</w:t>
            </w:r>
          </w:p>
          <w:p w:rsidR="00344525" w:rsidRDefault="00344525" w:rsidP="00BB0EFB">
            <w:pPr>
              <w:rPr>
                <w:sz w:val="22"/>
                <w:szCs w:val="22"/>
              </w:rPr>
            </w:pPr>
          </w:p>
          <w:p w:rsidR="00344525" w:rsidRDefault="00344525" w:rsidP="00BB0EFB">
            <w:pPr>
              <w:rPr>
                <w:sz w:val="22"/>
                <w:szCs w:val="22"/>
              </w:rPr>
            </w:pPr>
          </w:p>
          <w:p w:rsidR="00344525" w:rsidRPr="00ED7A8D" w:rsidRDefault="00344525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344525" w:rsidRPr="00F604D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 ч.3 «Правительство Свердловской области» ст.6 «</w:t>
            </w:r>
            <w:r w:rsidRPr="00F604D5">
              <w:rPr>
                <w:sz w:val="22"/>
                <w:szCs w:val="22"/>
              </w:rPr>
              <w:t>Полномочия высших органов государственной власти Свердловской области в сфере организации транспортного обслуживания населения»</w:t>
            </w:r>
            <w:r>
              <w:rPr>
                <w:sz w:val="22"/>
                <w:szCs w:val="22"/>
              </w:rPr>
              <w:t xml:space="preserve"> </w:t>
            </w:r>
          </w:p>
          <w:p w:rsidR="00344525" w:rsidRDefault="00344525" w:rsidP="00BB0EFB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44525" w:rsidRPr="00E24039" w:rsidRDefault="00344525" w:rsidP="00BB0EFB">
            <w:pPr>
              <w:jc w:val="both"/>
              <w:rPr>
                <w:sz w:val="22"/>
                <w:szCs w:val="22"/>
              </w:rPr>
            </w:pPr>
            <w:r w:rsidRPr="00E24039">
              <w:rPr>
                <w:sz w:val="22"/>
                <w:szCs w:val="22"/>
              </w:rPr>
              <w:lastRenderedPageBreak/>
              <w:t xml:space="preserve">Предусмотреть полномочия Правительства СО принимать </w:t>
            </w:r>
            <w:r w:rsidRPr="00E24039">
              <w:rPr>
                <w:sz w:val="24"/>
                <w:szCs w:val="24"/>
              </w:rPr>
              <w:t>дополнительные требования к сведениям, включаемым в реестры муниципальных и межмуниципальных маршрутов регулярных перевозок, вообще не предусмотрены.</w:t>
            </w:r>
          </w:p>
        </w:tc>
        <w:tc>
          <w:tcPr>
            <w:tcW w:w="1447" w:type="dxa"/>
          </w:tcPr>
          <w:p w:rsidR="00344525" w:rsidRPr="008B0EEC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Отклонить</w:t>
            </w:r>
          </w:p>
        </w:tc>
        <w:tc>
          <w:tcPr>
            <w:tcW w:w="4365" w:type="dxa"/>
          </w:tcPr>
          <w:p w:rsidR="00344525" w:rsidRPr="00D36E3B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220-</w:t>
            </w:r>
            <w:proofErr w:type="gramStart"/>
            <w:r>
              <w:rPr>
                <w:sz w:val="22"/>
                <w:szCs w:val="22"/>
              </w:rPr>
              <w:t>ФЗ  (</w:t>
            </w:r>
            <w:proofErr w:type="gramEnd"/>
            <w:r w:rsidRPr="00875334">
              <w:rPr>
                <w:sz w:val="22"/>
                <w:szCs w:val="22"/>
              </w:rPr>
              <w:t>(пункт 14 части 1 статьи 26)</w:t>
            </w:r>
            <w:r>
              <w:rPr>
                <w:sz w:val="22"/>
                <w:szCs w:val="22"/>
              </w:rPr>
              <w:t xml:space="preserve"> « </w:t>
            </w:r>
            <w:r w:rsidRPr="00875334">
              <w:rPr>
                <w:sz w:val="22"/>
                <w:szCs w:val="22"/>
              </w:rPr>
              <w:t>иные требования, предусмотренные соглашением об организации регулярных перевозок между субъектами Российской Федерации (в отношении смежных межрегиональных маршрутов регулярных перевозок) или законом субъекта Российской Федерации (в отношении межмуниципальных маршрутов регулярных перевозок и муниципальных маршрутов регулярных перевозок)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 xml:space="preserve">поэтому не могут быть отнесены к полномочиям </w:t>
            </w:r>
            <w:r w:rsidRPr="00875334">
              <w:rPr>
                <w:sz w:val="22"/>
                <w:szCs w:val="22"/>
              </w:rPr>
              <w:t>Правительства СО</w:t>
            </w:r>
            <w:r>
              <w:rPr>
                <w:sz w:val="22"/>
                <w:szCs w:val="22"/>
              </w:rPr>
              <w:t>.</w:t>
            </w:r>
          </w:p>
        </w:tc>
      </w:tr>
      <w:tr w:rsidR="00344525" w:rsidRPr="008B0EEC" w:rsidTr="00BB0EFB">
        <w:tc>
          <w:tcPr>
            <w:tcW w:w="526" w:type="dxa"/>
          </w:tcPr>
          <w:p w:rsidR="00344525" w:rsidRPr="008B0EEC" w:rsidRDefault="00F22306" w:rsidP="00F22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8  10</w:t>
            </w:r>
          </w:p>
        </w:tc>
        <w:tc>
          <w:tcPr>
            <w:tcW w:w="1991" w:type="dxa"/>
          </w:tcPr>
          <w:p w:rsidR="00344525" w:rsidRDefault="00344525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</w:t>
            </w:r>
            <w:r>
              <w:rPr>
                <w:sz w:val="22"/>
                <w:szCs w:val="22"/>
              </w:rPr>
              <w:t xml:space="preserve">, </w:t>
            </w:r>
          </w:p>
          <w:p w:rsidR="00F22306" w:rsidRDefault="00F22306" w:rsidP="00BB0EFB">
            <w:pPr>
              <w:rPr>
                <w:sz w:val="22"/>
                <w:szCs w:val="22"/>
              </w:rPr>
            </w:pPr>
          </w:p>
          <w:p w:rsidR="00344525" w:rsidRPr="005A4626" w:rsidRDefault="00344525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 СОО ООО </w:t>
            </w:r>
            <w:r w:rsidRPr="005A4626">
              <w:rPr>
                <w:sz w:val="22"/>
                <w:szCs w:val="22"/>
              </w:rPr>
              <w:t xml:space="preserve">«Деловая Россия» </w:t>
            </w:r>
          </w:p>
          <w:p w:rsidR="00344525" w:rsidRDefault="00344525" w:rsidP="00BB0EFB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 </w:t>
            </w:r>
          </w:p>
          <w:p w:rsidR="00F22306" w:rsidRDefault="00F22306" w:rsidP="00BB0EFB">
            <w:pPr>
              <w:rPr>
                <w:sz w:val="22"/>
                <w:szCs w:val="22"/>
              </w:rPr>
            </w:pPr>
          </w:p>
          <w:p w:rsidR="00F22306" w:rsidRPr="00F22306" w:rsidRDefault="00F22306" w:rsidP="00F22306">
            <w:pPr>
              <w:rPr>
                <w:bCs/>
                <w:sz w:val="22"/>
                <w:szCs w:val="22"/>
              </w:rPr>
            </w:pPr>
            <w:r w:rsidRPr="00F22306">
              <w:rPr>
                <w:sz w:val="22"/>
                <w:szCs w:val="22"/>
              </w:rPr>
              <w:t xml:space="preserve">Уполномоченный по </w:t>
            </w:r>
            <w:proofErr w:type="gramStart"/>
            <w:r w:rsidRPr="00F22306">
              <w:rPr>
                <w:sz w:val="22"/>
                <w:szCs w:val="22"/>
              </w:rPr>
              <w:t>защите  прав</w:t>
            </w:r>
            <w:proofErr w:type="gramEnd"/>
            <w:r w:rsidRPr="00F22306">
              <w:rPr>
                <w:sz w:val="22"/>
                <w:szCs w:val="22"/>
              </w:rPr>
              <w:t xml:space="preserve">  предпринимателей в Свердловской области</w:t>
            </w:r>
          </w:p>
          <w:p w:rsidR="00F22306" w:rsidRPr="008B0EEC" w:rsidRDefault="00F22306" w:rsidP="00BB0E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344525" w:rsidRPr="00EC018F" w:rsidRDefault="00344525" w:rsidP="00BB0EFB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Исключение  абзаца</w:t>
            </w:r>
            <w:proofErr w:type="gramEnd"/>
            <w:r>
              <w:rPr>
                <w:sz w:val="22"/>
                <w:szCs w:val="22"/>
              </w:rPr>
              <w:t xml:space="preserve"> второго  ч.8 ст.</w:t>
            </w:r>
            <w:r w:rsidRPr="0015405C">
              <w:rPr>
                <w:szCs w:val="28"/>
              </w:rPr>
              <w:t xml:space="preserve"> </w:t>
            </w:r>
            <w:r w:rsidRPr="00EC01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 «</w:t>
            </w:r>
            <w:r w:rsidRPr="00EC018F">
              <w:rPr>
                <w:sz w:val="22"/>
                <w:szCs w:val="22"/>
              </w:rPr>
              <w:t>Организация   транспортного обслуживания населения по межмуниципальным маршрутам  автомобильным транспортом с применением нерегулируемого тарифа</w:t>
            </w:r>
            <w:r>
              <w:rPr>
                <w:sz w:val="22"/>
                <w:szCs w:val="22"/>
              </w:rPr>
              <w:t>»</w:t>
            </w:r>
          </w:p>
          <w:p w:rsidR="00344525" w:rsidRPr="008B0EEC" w:rsidRDefault="00344525" w:rsidP="00BB0EF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44525" w:rsidRPr="008B0EEC" w:rsidRDefault="00344525" w:rsidP="00BB0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Требование к перевозчику, а именно </w:t>
            </w:r>
            <w:r w:rsidRPr="00EC01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C018F">
              <w:rPr>
                <w:sz w:val="22"/>
                <w:szCs w:val="22"/>
              </w:rPr>
              <w:t xml:space="preserve">не предоставление более 10 дней по вине юридического лица, индивидуального предпринимателя, хотя бы одного из участников простого товарищества, которым выдано свидетельство об осуществлении перевозок по межмуниципальному маршруту регулярных перевозок, </w:t>
            </w:r>
            <w:r w:rsidRPr="00EC018F">
              <w:rPr>
                <w:color w:val="26282F"/>
                <w:sz w:val="22"/>
                <w:szCs w:val="22"/>
              </w:rPr>
              <w:t xml:space="preserve">информации абонентскими  </w:t>
            </w:r>
            <w:proofErr w:type="spellStart"/>
            <w:r w:rsidRPr="00EC018F">
              <w:rPr>
                <w:color w:val="26282F"/>
                <w:sz w:val="22"/>
                <w:szCs w:val="22"/>
              </w:rPr>
              <w:t>телематическими</w:t>
            </w:r>
            <w:proofErr w:type="spellEnd"/>
            <w:r w:rsidRPr="00EC018F">
              <w:rPr>
                <w:color w:val="26282F"/>
                <w:sz w:val="22"/>
                <w:szCs w:val="22"/>
              </w:rPr>
              <w:t xml:space="preserve"> терминалами, установленными  на транспортных средствах,</w:t>
            </w:r>
            <w:r w:rsidRPr="00EC018F">
              <w:rPr>
                <w:sz w:val="22"/>
                <w:szCs w:val="22"/>
              </w:rPr>
              <w:t xml:space="preserve"> в Региональную навигационно-информационную систему транспортного комплекса Свердловской области</w:t>
            </w:r>
            <w:r>
              <w:rPr>
                <w:sz w:val="22"/>
                <w:szCs w:val="22"/>
              </w:rPr>
              <w:t xml:space="preserve">» является излишним,  </w:t>
            </w:r>
            <w:r>
              <w:rPr>
                <w:szCs w:val="28"/>
              </w:rPr>
              <w:t xml:space="preserve"> </w:t>
            </w:r>
            <w:r w:rsidRPr="006812FC">
              <w:rPr>
                <w:sz w:val="22"/>
                <w:szCs w:val="22"/>
              </w:rPr>
              <w:t>предусматривает возникновение негативных последствий. Предусмотрена ежеквартальная отёчность по перевозкам.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47" w:type="dxa"/>
          </w:tcPr>
          <w:p w:rsidR="00344525" w:rsidRPr="008B0EEC" w:rsidRDefault="00344525" w:rsidP="00BB0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Отклонить</w:t>
            </w:r>
          </w:p>
        </w:tc>
        <w:tc>
          <w:tcPr>
            <w:tcW w:w="4365" w:type="dxa"/>
          </w:tcPr>
          <w:p w:rsidR="00344525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Поскольку требование об оснащении </w:t>
            </w:r>
            <w:r w:rsidRPr="002153CA">
              <w:rPr>
                <w:sz w:val="22"/>
                <w:szCs w:val="22"/>
              </w:rPr>
              <w:t>аппаратур</w:t>
            </w:r>
            <w:r>
              <w:rPr>
                <w:sz w:val="22"/>
                <w:szCs w:val="22"/>
              </w:rPr>
              <w:t>ой</w:t>
            </w:r>
            <w:r w:rsidRPr="002153CA">
              <w:rPr>
                <w:sz w:val="22"/>
                <w:szCs w:val="22"/>
              </w:rPr>
              <w:t xml:space="preserve"> спутниковой навигации ГЛОНАСС или ГЛОНАСС/GPS</w:t>
            </w:r>
            <w:r>
              <w:rPr>
                <w:sz w:val="22"/>
                <w:szCs w:val="22"/>
              </w:rPr>
              <w:t>»</w:t>
            </w:r>
            <w:r w:rsidRPr="002153C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, введено Федеральным законодательством (</w:t>
            </w:r>
            <w:r w:rsidRPr="002153CA">
              <w:rPr>
                <w:sz w:val="22"/>
                <w:szCs w:val="22"/>
              </w:rPr>
              <w:t>Федеральный закон от 04.05.2011 N 99-ФЗ (ред. от 13.07.2015, с изм. от 27.10.2015) "О лицензировании отдельных видов деятельности"</w:t>
            </w:r>
            <w:r>
              <w:rPr>
                <w:sz w:val="22"/>
                <w:szCs w:val="22"/>
              </w:rPr>
              <w:t xml:space="preserve">  и </w:t>
            </w:r>
            <w:r w:rsidRPr="002153CA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2153CA">
              <w:rPr>
                <w:sz w:val="22"/>
                <w:szCs w:val="22"/>
              </w:rPr>
              <w:t xml:space="preserve"> Правительства РФ от 02.04.2012 N 280 (ред. от 26.11.2013) "Об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</w:t>
            </w:r>
            <w:r>
              <w:rPr>
                <w:sz w:val="22"/>
                <w:szCs w:val="22"/>
              </w:rPr>
              <w:t>ндивидуального предпринимателя)»  предлагаемые требования нельзя признать излишними</w:t>
            </w:r>
          </w:p>
          <w:p w:rsidR="00344525" w:rsidRPr="004B4671" w:rsidRDefault="00344525" w:rsidP="00BB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306">
              <w:rPr>
                <w:sz w:val="22"/>
                <w:szCs w:val="22"/>
              </w:rPr>
              <w:t>Кроме того,</w:t>
            </w:r>
            <w:r>
              <w:rPr>
                <w:sz w:val="22"/>
                <w:szCs w:val="22"/>
              </w:rPr>
              <w:t xml:space="preserve"> предложение о введении мониторинга указанные вые и есть получение навигационных данных о работе транспортных средств перевозчиков на маршрутах, право на обслуживание которые предоставлено выданным Свидетельством.  </w:t>
            </w:r>
            <w:r w:rsidRPr="004B4671">
              <w:rPr>
                <w:sz w:val="22"/>
                <w:szCs w:val="22"/>
              </w:rPr>
              <w:t xml:space="preserve">В настоящее время в Свердловской области реализован функционал, реализация которого и с помощью которого предусмотрено в настоящей статье. </w:t>
            </w:r>
          </w:p>
          <w:p w:rsidR="00344525" w:rsidRDefault="00344525" w:rsidP="00BB0EFB">
            <w:pPr>
              <w:rPr>
                <w:sz w:val="22"/>
                <w:szCs w:val="22"/>
              </w:rPr>
            </w:pPr>
          </w:p>
          <w:p w:rsidR="00F22306" w:rsidRPr="008B0EEC" w:rsidRDefault="00F22306" w:rsidP="00BB0EFB">
            <w:pPr>
              <w:rPr>
                <w:sz w:val="22"/>
                <w:szCs w:val="22"/>
              </w:rPr>
            </w:pPr>
          </w:p>
        </w:tc>
      </w:tr>
      <w:tr w:rsidR="00F22306" w:rsidRPr="008B0EEC" w:rsidTr="00BB0EFB">
        <w:tc>
          <w:tcPr>
            <w:tcW w:w="526" w:type="dxa"/>
          </w:tcPr>
          <w:p w:rsidR="00F22306" w:rsidRPr="008B0EEC" w:rsidRDefault="00F22306" w:rsidP="00F22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91" w:type="dxa"/>
          </w:tcPr>
          <w:p w:rsidR="00F22306" w:rsidRDefault="00F22306" w:rsidP="00F22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 автотранспортных предпринимателей Свердловской области</w:t>
            </w:r>
          </w:p>
          <w:p w:rsidR="00F22306" w:rsidRPr="008B0EEC" w:rsidRDefault="00F22306" w:rsidP="00F22306">
            <w:pPr>
              <w:rPr>
                <w:sz w:val="22"/>
                <w:szCs w:val="22"/>
              </w:rPr>
            </w:pPr>
            <w:r w:rsidRPr="009C67B6">
              <w:rPr>
                <w:sz w:val="22"/>
                <w:szCs w:val="22"/>
              </w:rPr>
              <w:t>Союз малого и среднего бизнеса   Свердловской области</w:t>
            </w:r>
          </w:p>
        </w:tc>
        <w:tc>
          <w:tcPr>
            <w:tcW w:w="2440" w:type="dxa"/>
          </w:tcPr>
          <w:p w:rsidR="00F22306" w:rsidRPr="008B0EEC" w:rsidRDefault="00F22306" w:rsidP="00F22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 закона статьей 21</w:t>
            </w:r>
          </w:p>
        </w:tc>
        <w:tc>
          <w:tcPr>
            <w:tcW w:w="4252" w:type="dxa"/>
          </w:tcPr>
          <w:p w:rsidR="00F22306" w:rsidRPr="00443AFC" w:rsidRDefault="00F22306" w:rsidP="00F223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Установить, </w:t>
            </w:r>
            <w:r w:rsidRPr="00443AFC">
              <w:rPr>
                <w:sz w:val="24"/>
                <w:szCs w:val="24"/>
              </w:rPr>
              <w:t xml:space="preserve"> что</w:t>
            </w:r>
            <w:proofErr w:type="gramEnd"/>
            <w:r w:rsidRPr="00443AFC">
              <w:rPr>
                <w:sz w:val="24"/>
                <w:szCs w:val="24"/>
              </w:rPr>
              <w:t xml:space="preserve"> в переходный период , до установления в документе планирования регулярных перевозок  сроков перехода на контрактную систему и заключения государственных контрактов в отношении тех межмуниципальных маршрутов, которые будут обслуживаться с применением регулируемого тарифа, остается система предоставления субсидий перевозчикам, которая действовала в Свердловской области до вступления в силу  Федерального закона.</w:t>
            </w:r>
          </w:p>
        </w:tc>
        <w:tc>
          <w:tcPr>
            <w:tcW w:w="1447" w:type="dxa"/>
          </w:tcPr>
          <w:p w:rsidR="00F22306" w:rsidRPr="008B0EEC" w:rsidRDefault="00F22306" w:rsidP="00F22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Отклонить</w:t>
            </w:r>
          </w:p>
        </w:tc>
        <w:tc>
          <w:tcPr>
            <w:tcW w:w="4365" w:type="dxa"/>
          </w:tcPr>
          <w:p w:rsidR="00F22306" w:rsidRPr="00747296" w:rsidRDefault="00F22306" w:rsidP="00F22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220 - ФЗ </w:t>
            </w:r>
            <w:r w:rsidRPr="00747296">
              <w:rPr>
                <w:sz w:val="22"/>
                <w:szCs w:val="22"/>
              </w:rPr>
              <w:t>Стать</w:t>
            </w:r>
            <w:r>
              <w:rPr>
                <w:sz w:val="22"/>
                <w:szCs w:val="22"/>
              </w:rPr>
              <w:t>ей</w:t>
            </w:r>
            <w:r w:rsidRPr="00747296">
              <w:rPr>
                <w:sz w:val="22"/>
                <w:szCs w:val="22"/>
              </w:rPr>
              <w:t xml:space="preserve"> 14. Организация регулярных перевозок по регулируемым тарифам</w:t>
            </w:r>
            <w:r>
              <w:rPr>
                <w:sz w:val="22"/>
                <w:szCs w:val="22"/>
              </w:rPr>
              <w:t xml:space="preserve"> предусмотрен порядок перехода на контрактную систему</w:t>
            </w:r>
          </w:p>
          <w:p w:rsidR="00F22306" w:rsidRPr="00747296" w:rsidRDefault="00F22306" w:rsidP="00F22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Pr="00747296">
              <w:rPr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 xml:space="preserve">Статьи 39 </w:t>
            </w:r>
            <w:r w:rsidRPr="00747296">
              <w:rPr>
                <w:sz w:val="22"/>
                <w:szCs w:val="22"/>
              </w:rPr>
              <w:t>Регулярные перевозки, частично или полностью оплачиваемые за счет средств бюджетов субъектов Российской Федерации или местных бюджетов, осуществляются в порядке, действовавшем до дня официального опубликования настоящего Федерального закона, в течение срока, по окончании которого в соответствии с графиком, предусмотренным документом планирования регулярных перевозок, в отношении данных перевозок должен быть заключен государственный или муниципальный контракт. Указанный срок не может превышать пять лет со дня официального опубликования настоящего Федерального закона, а в отношении регулярных перевозок, осуществляемых государственными унитарными предприятиями или государственными учреждениями субъектов Российской Федерации - городов федерального значения Москвы, Санкт-Петербурга и Севастополя, - десять лет со дня официального опубликования настоящего Федерального закона.</w:t>
            </w:r>
          </w:p>
          <w:p w:rsidR="00F22306" w:rsidRPr="008B0EEC" w:rsidRDefault="00F22306" w:rsidP="00F22306">
            <w:pPr>
              <w:rPr>
                <w:sz w:val="22"/>
                <w:szCs w:val="22"/>
              </w:rPr>
            </w:pPr>
          </w:p>
        </w:tc>
      </w:tr>
      <w:tr w:rsidR="000E1E8F" w:rsidRPr="008B0EEC" w:rsidTr="00BB0EFB">
        <w:tc>
          <w:tcPr>
            <w:tcW w:w="526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91" w:type="dxa"/>
          </w:tcPr>
          <w:p w:rsidR="000E1E8F" w:rsidRDefault="000E1E8F" w:rsidP="000E1E8F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России», </w:t>
            </w:r>
          </w:p>
          <w:p w:rsidR="000E1E8F" w:rsidRPr="008B0EEC" w:rsidRDefault="000E1E8F" w:rsidP="000E1E8F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lastRenderedPageBreak/>
              <w:t xml:space="preserve"> СОО ООО </w:t>
            </w:r>
            <w:r w:rsidRPr="005A4626">
              <w:rPr>
                <w:sz w:val="22"/>
                <w:szCs w:val="22"/>
              </w:rPr>
              <w:t>«Деловая Россия»</w:t>
            </w:r>
          </w:p>
        </w:tc>
        <w:tc>
          <w:tcPr>
            <w:tcW w:w="2440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 w:rsidRPr="006812FC">
              <w:rPr>
                <w:sz w:val="22"/>
                <w:szCs w:val="22"/>
              </w:rPr>
              <w:lastRenderedPageBreak/>
              <w:t>Исключение ст.19 «</w:t>
            </w:r>
            <w:proofErr w:type="gramStart"/>
            <w:r w:rsidRPr="006812FC">
              <w:rPr>
                <w:color w:val="26282F"/>
                <w:sz w:val="22"/>
                <w:szCs w:val="22"/>
              </w:rPr>
              <w:t xml:space="preserve">Организация  </w:t>
            </w:r>
            <w:r w:rsidRPr="006812FC">
              <w:rPr>
                <w:bCs/>
                <w:color w:val="26282F"/>
                <w:sz w:val="22"/>
                <w:szCs w:val="22"/>
              </w:rPr>
              <w:t>контроля</w:t>
            </w:r>
            <w:proofErr w:type="gramEnd"/>
            <w:r w:rsidRPr="006812FC">
              <w:rPr>
                <w:bCs/>
                <w:color w:val="26282F"/>
                <w:sz w:val="22"/>
                <w:szCs w:val="22"/>
              </w:rPr>
              <w:t xml:space="preserve">  осуществления регулярных перевозок  </w:t>
            </w:r>
            <w:r w:rsidRPr="006812FC">
              <w:rPr>
                <w:bCs/>
                <w:color w:val="26282F"/>
                <w:sz w:val="22"/>
                <w:szCs w:val="22"/>
              </w:rPr>
              <w:lastRenderedPageBreak/>
              <w:t>автомобильного транспорта по межмуниципальным маршрутам Свердловской области»</w:t>
            </w:r>
          </w:p>
        </w:tc>
        <w:tc>
          <w:tcPr>
            <w:tcW w:w="4252" w:type="dxa"/>
          </w:tcPr>
          <w:p w:rsidR="000E1E8F" w:rsidRPr="006812FC" w:rsidRDefault="000E1E8F" w:rsidP="000E1E8F">
            <w:pPr>
              <w:jc w:val="both"/>
              <w:rPr>
                <w:sz w:val="22"/>
                <w:szCs w:val="22"/>
              </w:rPr>
            </w:pPr>
            <w:r w:rsidRPr="006812FC">
              <w:rPr>
                <w:sz w:val="22"/>
                <w:szCs w:val="22"/>
              </w:rPr>
              <w:lastRenderedPageBreak/>
              <w:t>Данная норма вводит необоснованные требования и предполагает возможность произвольного ограничения прав субъектов предпринимательской деятельности.</w:t>
            </w:r>
          </w:p>
          <w:p w:rsidR="000E1E8F" w:rsidRPr="008B0EEC" w:rsidRDefault="000E1E8F" w:rsidP="000E1E8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Отклонить</w:t>
            </w:r>
          </w:p>
        </w:tc>
        <w:tc>
          <w:tcPr>
            <w:tcW w:w="4365" w:type="dxa"/>
          </w:tcPr>
          <w:p w:rsidR="000E1E8F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Необходимость осуществления контроля </w:t>
            </w:r>
            <w:r w:rsidRPr="00747296">
              <w:rPr>
                <w:bCs/>
                <w:sz w:val="22"/>
                <w:szCs w:val="22"/>
              </w:rPr>
              <w:t>регулярных перевозок автомобильного транспорта</w:t>
            </w:r>
            <w:r w:rsidRPr="00747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введена главой 7 федерального закона 220-ФЗ</w:t>
            </w:r>
          </w:p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Новая редакция статьи </w:t>
            </w:r>
          </w:p>
        </w:tc>
      </w:tr>
      <w:tr w:rsidR="000E1E8F" w:rsidRPr="008B0EEC" w:rsidTr="00BB0EFB">
        <w:tc>
          <w:tcPr>
            <w:tcW w:w="526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91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0E1E8F" w:rsidRPr="00871418" w:rsidRDefault="000E1E8F" w:rsidP="000E1E8F">
            <w:pPr>
              <w:spacing w:before="100" w:beforeAutospacing="1" w:after="100" w:afterAutospacing="1" w:line="480" w:lineRule="auto"/>
              <w:ind w:left="75"/>
              <w:rPr>
                <w:bCs/>
                <w:color w:val="26282F"/>
              </w:rPr>
            </w:pPr>
            <w:r w:rsidRPr="00871418">
              <w:t>Включение в закон статьи «</w:t>
            </w:r>
            <w:r w:rsidRPr="00871418">
              <w:rPr>
                <w:bCs/>
                <w:color w:val="000000"/>
              </w:rPr>
              <w:t>Требования к обеспечению конкуренции при организации транспортного обслуживания населения»</w:t>
            </w:r>
          </w:p>
          <w:p w:rsidR="000E1E8F" w:rsidRPr="008B0EEC" w:rsidRDefault="000E1E8F" w:rsidP="000E1E8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E1E8F" w:rsidRDefault="000E1E8F" w:rsidP="000E1E8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В случае, если </w:t>
            </w:r>
            <w:r w:rsidRPr="00073E73">
              <w:rPr>
                <w:color w:val="000000"/>
                <w:sz w:val="24"/>
                <w:szCs w:val="24"/>
              </w:rPr>
              <w:t>в границах одного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установлено более двух </w:t>
            </w:r>
            <w:r w:rsidRPr="00073E73">
              <w:rPr>
                <w:color w:val="000000"/>
                <w:sz w:val="24"/>
                <w:szCs w:val="24"/>
              </w:rPr>
              <w:t>муниципальных маршрутов</w:t>
            </w:r>
            <w:r>
              <w:rPr>
                <w:color w:val="000000"/>
                <w:sz w:val="24"/>
                <w:szCs w:val="24"/>
              </w:rPr>
              <w:t xml:space="preserve"> регулярных перевозок, запрещается принимать решение об установлении или изменении муниципального маршрута регулярных перевозок, объем предложения транспортных услуг на котором в результате принятия такого решения превысит 50</w:t>
            </w:r>
            <w:r w:rsidRPr="00073E73">
              <w:rPr>
                <w:color w:val="000000"/>
                <w:sz w:val="24"/>
                <w:szCs w:val="24"/>
              </w:rPr>
              <w:t xml:space="preserve"> процентов объема предложения транспортных услуг на всех муниципальных маршрутах </w:t>
            </w:r>
            <w:r>
              <w:rPr>
                <w:color w:val="000000"/>
                <w:sz w:val="24"/>
                <w:szCs w:val="24"/>
              </w:rPr>
              <w:t xml:space="preserve">регулярных перевозок </w:t>
            </w:r>
            <w:r w:rsidRPr="00073E73">
              <w:rPr>
                <w:color w:val="000000"/>
                <w:sz w:val="24"/>
                <w:szCs w:val="24"/>
              </w:rPr>
              <w:t>соответствующего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, а если </w:t>
            </w:r>
            <w:r w:rsidRPr="00073E73">
              <w:rPr>
                <w:color w:val="000000"/>
                <w:sz w:val="24"/>
                <w:szCs w:val="24"/>
              </w:rPr>
              <w:t>в границах одного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установлено более четырех </w:t>
            </w:r>
            <w:r w:rsidRPr="00073E73">
              <w:rPr>
                <w:color w:val="000000"/>
                <w:sz w:val="24"/>
                <w:szCs w:val="24"/>
              </w:rPr>
              <w:t>муниципальных маршрутов</w:t>
            </w:r>
            <w:r>
              <w:rPr>
                <w:color w:val="000000"/>
                <w:sz w:val="24"/>
                <w:szCs w:val="24"/>
              </w:rPr>
              <w:t xml:space="preserve"> регулярных перевозок, запрещается принимать решение об установлении или изменении муниципального маршрута регулярных перевозок, объем предложения транспортных услуг на котором в результате принятия такого решения превысит 35</w:t>
            </w:r>
            <w:r w:rsidRPr="00073E73">
              <w:rPr>
                <w:color w:val="000000"/>
                <w:sz w:val="24"/>
                <w:szCs w:val="24"/>
              </w:rPr>
              <w:t xml:space="preserve"> </w:t>
            </w:r>
            <w:r w:rsidRPr="00073E73">
              <w:rPr>
                <w:color w:val="000000"/>
                <w:sz w:val="24"/>
                <w:szCs w:val="24"/>
              </w:rPr>
              <w:lastRenderedPageBreak/>
              <w:t xml:space="preserve">процентов объема предложения транспортных услуг на всех муниципальных маршрутах </w:t>
            </w:r>
            <w:r>
              <w:rPr>
                <w:color w:val="000000"/>
                <w:sz w:val="24"/>
                <w:szCs w:val="24"/>
              </w:rPr>
              <w:t xml:space="preserve">регулярных перевозок </w:t>
            </w:r>
            <w:r w:rsidRPr="00073E73">
              <w:rPr>
                <w:color w:val="000000"/>
                <w:sz w:val="24"/>
                <w:szCs w:val="24"/>
              </w:rPr>
              <w:t>соответствующего муниципального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E1E8F" w:rsidRDefault="000E1E8F" w:rsidP="000E1E8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73E73">
              <w:rPr>
                <w:color w:val="000000"/>
                <w:sz w:val="24"/>
                <w:szCs w:val="24"/>
              </w:rPr>
              <w:t xml:space="preserve">. В случае, если в границах одного муниципального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установлено более двух </w:t>
            </w:r>
            <w:r w:rsidRPr="00073E73">
              <w:rPr>
                <w:color w:val="000000"/>
                <w:sz w:val="24"/>
                <w:szCs w:val="24"/>
              </w:rPr>
              <w:t>муниципальных маршрутов</w:t>
            </w:r>
            <w:r>
              <w:rPr>
                <w:color w:val="000000"/>
                <w:sz w:val="24"/>
                <w:szCs w:val="24"/>
              </w:rPr>
              <w:t xml:space="preserve"> регулярных перевозок</w:t>
            </w:r>
            <w:r w:rsidRPr="00073E7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запрещается заключение одного муниципального контракта на осуществление регулярных перевозок по регулируемым тарифам и выдача одного свидетельства об осуществлении регулярных перевозок по нерегулируемым тарифам по нескольким муниципальным маршрутам регулярных перевозок, </w:t>
            </w:r>
            <w:r w:rsidRPr="00073E73">
              <w:rPr>
                <w:color w:val="000000"/>
                <w:sz w:val="24"/>
                <w:szCs w:val="24"/>
              </w:rPr>
              <w:t>суммарный объем</w:t>
            </w:r>
            <w:r>
              <w:rPr>
                <w:color w:val="000000"/>
                <w:sz w:val="24"/>
                <w:szCs w:val="24"/>
              </w:rPr>
              <w:t xml:space="preserve"> предложения </w:t>
            </w:r>
            <w:r w:rsidRPr="00073E73">
              <w:rPr>
                <w:color w:val="000000"/>
                <w:sz w:val="24"/>
                <w:szCs w:val="24"/>
              </w:rPr>
              <w:t xml:space="preserve">транспортных услуг на которых превышает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073E73">
              <w:rPr>
                <w:color w:val="000000"/>
                <w:sz w:val="24"/>
                <w:szCs w:val="24"/>
              </w:rPr>
              <w:t xml:space="preserve"> процентов объема предложения транспортных услуг на всех муниципальных маршрутах соответствующего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, а </w:t>
            </w:r>
            <w:r w:rsidRPr="00073E73">
              <w:rPr>
                <w:color w:val="000000"/>
                <w:sz w:val="24"/>
                <w:szCs w:val="24"/>
              </w:rPr>
              <w:t xml:space="preserve">если в границах одного муниципального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установлено более четырех </w:t>
            </w:r>
            <w:r w:rsidRPr="00073E73">
              <w:rPr>
                <w:color w:val="000000"/>
                <w:sz w:val="24"/>
                <w:szCs w:val="24"/>
              </w:rPr>
              <w:t>муниципальных маршрутов</w:t>
            </w:r>
            <w:r>
              <w:rPr>
                <w:color w:val="000000"/>
                <w:sz w:val="24"/>
                <w:szCs w:val="24"/>
              </w:rPr>
              <w:t xml:space="preserve"> регулярных перевозок</w:t>
            </w:r>
            <w:r w:rsidRPr="00073E7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запрещается заключение одного муниципального контракта на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регулярных перевозок по регулируемым тарифам и выдача одного свидетельства об осуществлении регулярных перевозок по нерегулируемым тарифам по нескольким муниципальным маршрутам регулярных перевозок, </w:t>
            </w:r>
            <w:r w:rsidRPr="00073E73">
              <w:rPr>
                <w:color w:val="000000"/>
                <w:sz w:val="24"/>
                <w:szCs w:val="24"/>
              </w:rPr>
              <w:t>суммарный объем</w:t>
            </w:r>
            <w:r>
              <w:rPr>
                <w:color w:val="000000"/>
                <w:sz w:val="24"/>
                <w:szCs w:val="24"/>
              </w:rPr>
              <w:t xml:space="preserve"> предложения </w:t>
            </w:r>
            <w:r w:rsidRPr="00073E73">
              <w:rPr>
                <w:color w:val="000000"/>
                <w:sz w:val="24"/>
                <w:szCs w:val="24"/>
              </w:rPr>
              <w:t xml:space="preserve">транспортных услуг на которых превышает </w:t>
            </w:r>
            <w:r>
              <w:rPr>
                <w:color w:val="000000"/>
                <w:sz w:val="24"/>
                <w:szCs w:val="24"/>
              </w:rPr>
              <w:t>35</w:t>
            </w:r>
            <w:r w:rsidRPr="00073E73">
              <w:rPr>
                <w:color w:val="000000"/>
                <w:sz w:val="24"/>
                <w:szCs w:val="24"/>
              </w:rPr>
              <w:t xml:space="preserve"> процентов объема предложения транспортных услуг на всех муниципальных маршрутах соответствующего муниципального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E1E8F" w:rsidRPr="00276D07" w:rsidRDefault="000E1E8F" w:rsidP="000E1E8F">
            <w:pPr>
              <w:jc w:val="both"/>
              <w:outlineLvl w:val="2"/>
              <w:rPr>
                <w:sz w:val="24"/>
                <w:szCs w:val="24"/>
              </w:rPr>
            </w:pPr>
            <w:r w:rsidRPr="00276D07">
              <w:rPr>
                <w:sz w:val="24"/>
                <w:szCs w:val="24"/>
              </w:rPr>
              <w:t xml:space="preserve">3. В случае, если перевозка пассажиров и багажа автомобильным транспортом между остановочными пунктами, расположенными в двух муниципальных образованиях, осуществляется по нескольким межмуниципальным маршрутам регулярных перевозок, в которых такие остановочные пункты являются начальными, конечными или промежуточными, запрещается заключение одного государственного контракта на осуществление регулярных перевозок по регулируемым тарифам и выдача одного свидетельства об осуществлении регулярных перевозок по нерегулируемым тарифам по нескольким межмуниципальным </w:t>
            </w:r>
            <w:r w:rsidRPr="00276D07">
              <w:rPr>
                <w:sz w:val="24"/>
                <w:szCs w:val="24"/>
              </w:rPr>
              <w:lastRenderedPageBreak/>
              <w:t xml:space="preserve">маршрутам регулярных перевозок, </w:t>
            </w:r>
            <w:r w:rsidRPr="00073E73">
              <w:rPr>
                <w:sz w:val="24"/>
                <w:szCs w:val="24"/>
              </w:rPr>
              <w:t>суммарный объем</w:t>
            </w:r>
            <w:r w:rsidRPr="00276D07">
              <w:rPr>
                <w:sz w:val="24"/>
                <w:szCs w:val="24"/>
              </w:rPr>
              <w:t xml:space="preserve"> предложения </w:t>
            </w:r>
            <w:r w:rsidRPr="00073E73">
              <w:rPr>
                <w:sz w:val="24"/>
                <w:szCs w:val="24"/>
              </w:rPr>
              <w:t xml:space="preserve">транспортных услуг на которых превышает </w:t>
            </w:r>
            <w:r w:rsidRPr="00276D07">
              <w:rPr>
                <w:sz w:val="24"/>
                <w:szCs w:val="24"/>
              </w:rPr>
              <w:t>50</w:t>
            </w:r>
            <w:r w:rsidRPr="00073E73">
              <w:rPr>
                <w:sz w:val="24"/>
                <w:szCs w:val="24"/>
              </w:rPr>
              <w:t xml:space="preserve"> процентов</w:t>
            </w:r>
            <w:r w:rsidRPr="00276D07">
              <w:rPr>
                <w:sz w:val="24"/>
                <w:szCs w:val="24"/>
              </w:rPr>
              <w:t xml:space="preserve"> объема предложения транспортных услуг на всех межмуниципальных маршрутах регулярных перевозок между соответствующими муниципальными образованиями.</w:t>
            </w:r>
          </w:p>
          <w:p w:rsidR="000E1E8F" w:rsidRDefault="000E1E8F" w:rsidP="000E1E8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4AE7">
              <w:rPr>
                <w:sz w:val="24"/>
                <w:szCs w:val="24"/>
              </w:rPr>
              <w:t xml:space="preserve">4. </w:t>
            </w:r>
            <w:r w:rsidRPr="008D4AE7">
              <w:rPr>
                <w:color w:val="000000"/>
                <w:sz w:val="24"/>
                <w:szCs w:val="24"/>
              </w:rPr>
              <w:t>Объем предложения транспортных услуг определяется в порядке, установленном Правительством Свердловской области.</w:t>
            </w:r>
          </w:p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5. При проведении открытого конкурса </w:t>
            </w:r>
            <w:r>
              <w:rPr>
                <w:sz w:val="24"/>
                <w:szCs w:val="24"/>
              </w:rPr>
              <w:t>на право получения свидетельства об осуществлении перевозок по маршруту регулярных перевозок по нерегулируемому тарифу</w:t>
            </w:r>
            <w:r>
              <w:rPr>
                <w:color w:val="000000"/>
                <w:sz w:val="24"/>
                <w:szCs w:val="24"/>
              </w:rPr>
              <w:t xml:space="preserve"> запрещается включение в состав одного лота нескольких маршрутов регулярных перевозок, не имеющих общих начального, конечного и (или) промежуточных остановочных пунктов, а также совпадающих участков маршрутов.</w:t>
            </w:r>
          </w:p>
        </w:tc>
        <w:tc>
          <w:tcPr>
            <w:tcW w:w="1447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Отклонить</w:t>
            </w:r>
          </w:p>
        </w:tc>
        <w:tc>
          <w:tcPr>
            <w:tcW w:w="4365" w:type="dxa"/>
          </w:tcPr>
          <w:p w:rsidR="000E1E8F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предлагаемых </w:t>
            </w:r>
            <w:proofErr w:type="gramStart"/>
            <w:r>
              <w:rPr>
                <w:sz w:val="22"/>
                <w:szCs w:val="22"/>
              </w:rPr>
              <w:t>ограничений  на</w:t>
            </w:r>
            <w:proofErr w:type="gramEnd"/>
            <w:r>
              <w:rPr>
                <w:sz w:val="22"/>
                <w:szCs w:val="22"/>
              </w:rPr>
              <w:t xml:space="preserve"> организацию транспортного обслуживания населения рассматривалось в рамках подготовки 220-ФЗ и было отклонено в процессе согласования проекта и проведения оценки регулирующего воздействия на федеральном уровне.</w:t>
            </w:r>
          </w:p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Такие ограничения в соответствии с 220-ФЗ не предусмотрены для введения на уровне субъекта РФ</w:t>
            </w:r>
          </w:p>
        </w:tc>
      </w:tr>
      <w:tr w:rsidR="000E1E8F" w:rsidRPr="008B0EEC" w:rsidTr="00BB0EFB">
        <w:tc>
          <w:tcPr>
            <w:tcW w:w="526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91" w:type="dxa"/>
          </w:tcPr>
          <w:p w:rsidR="000E1E8F" w:rsidRDefault="000E1E8F" w:rsidP="000E1E8F">
            <w:pPr>
              <w:rPr>
                <w:sz w:val="22"/>
                <w:szCs w:val="22"/>
              </w:rPr>
            </w:pPr>
            <w:r w:rsidRPr="00ED7A8D">
              <w:rPr>
                <w:sz w:val="22"/>
                <w:szCs w:val="22"/>
              </w:rPr>
              <w:t xml:space="preserve">СОО </w:t>
            </w:r>
            <w:proofErr w:type="gramStart"/>
            <w:r w:rsidRPr="00ED7A8D">
              <w:rPr>
                <w:sz w:val="22"/>
                <w:szCs w:val="22"/>
              </w:rPr>
              <w:t>ООО  малого</w:t>
            </w:r>
            <w:proofErr w:type="gramEnd"/>
            <w:r w:rsidRPr="00ED7A8D">
              <w:rPr>
                <w:sz w:val="22"/>
                <w:szCs w:val="22"/>
              </w:rPr>
              <w:t xml:space="preserve"> и среднего бизнеса «Опора России»</w:t>
            </w:r>
          </w:p>
          <w:p w:rsidR="000E1E8F" w:rsidRDefault="000E1E8F" w:rsidP="000E1E8F">
            <w:pPr>
              <w:rPr>
                <w:sz w:val="22"/>
                <w:szCs w:val="22"/>
              </w:rPr>
            </w:pPr>
          </w:p>
          <w:p w:rsidR="000E1E8F" w:rsidRPr="008B0EEC" w:rsidRDefault="000E1E8F" w:rsidP="000E1E8F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E1E8F" w:rsidRPr="00313180" w:rsidRDefault="000E1E8F" w:rsidP="000E1E8F">
            <w:pPr>
              <w:jc w:val="both"/>
              <w:rPr>
                <w:sz w:val="22"/>
                <w:szCs w:val="22"/>
              </w:rPr>
            </w:pPr>
            <w:r w:rsidRPr="00313180">
              <w:rPr>
                <w:sz w:val="22"/>
                <w:szCs w:val="22"/>
              </w:rPr>
              <w:t>п. 25 ч. 1 ст. 3 Федерального закона № 220-ФЗ «паспорт маршрута регулярных перевозок - документ, включающий в себя сведения о маршруте регулярных перевозок и сведения о перевозках по данному маршруту».</w:t>
            </w:r>
          </w:p>
          <w:p w:rsidR="000E1E8F" w:rsidRPr="008B0EEC" w:rsidRDefault="000E1E8F" w:rsidP="000E1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13180">
              <w:rPr>
                <w:sz w:val="22"/>
                <w:szCs w:val="22"/>
              </w:rPr>
              <w:t xml:space="preserve">В тексте проекта закона нет ни одного положения о паспорте маршрута </w:t>
            </w:r>
            <w:r w:rsidRPr="00313180">
              <w:rPr>
                <w:sz w:val="22"/>
                <w:szCs w:val="22"/>
              </w:rPr>
              <w:lastRenderedPageBreak/>
              <w:t>регулярных перевозок и о расписании, о том, как они утверждаются, изменяются и отменяются, о том, как их утверждение, изменение и отмена связаны с процедурой установления, изменения и отмены маршрута регулярных перевозок.</w:t>
            </w:r>
          </w:p>
        </w:tc>
        <w:tc>
          <w:tcPr>
            <w:tcW w:w="1447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Отклонить</w:t>
            </w:r>
          </w:p>
        </w:tc>
        <w:tc>
          <w:tcPr>
            <w:tcW w:w="4365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«паспорт маршрута регулярных перевозок» введено в целях реализации переходных положений. Данный документ не является разрешительным документом в соответствии с 220-ФЗ. Не требует</w:t>
            </w:r>
            <w:r w:rsidRPr="007B2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введении </w:t>
            </w:r>
            <w:r w:rsidRPr="007B2504">
              <w:rPr>
                <w:sz w:val="22"/>
                <w:szCs w:val="22"/>
              </w:rPr>
              <w:t>положения о паспорте маршрута регулярных перевозок и о расписании, о том, как они утверждаются</w:t>
            </w:r>
          </w:p>
        </w:tc>
      </w:tr>
      <w:tr w:rsidR="000E1E8F" w:rsidRPr="008B0EEC" w:rsidTr="00BB0EFB">
        <w:tc>
          <w:tcPr>
            <w:tcW w:w="526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991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г.Екатеринбурга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E1E8F" w:rsidRPr="008B0EEC" w:rsidRDefault="000E1E8F" w:rsidP="000E1E8F">
            <w:pPr>
              <w:jc w:val="both"/>
              <w:rPr>
                <w:sz w:val="22"/>
                <w:szCs w:val="22"/>
              </w:rPr>
            </w:pPr>
            <w:r w:rsidRPr="00060DF7">
              <w:rPr>
                <w:sz w:val="24"/>
                <w:szCs w:val="24"/>
              </w:rPr>
              <w:t>Полагаем необходимым предусмотреть в подзаконных актах порядок и основания участия органов местного самоуправления в процедуре установления, изменения и отмены межмуниципальных маршрутов в части их прохождения по территории соответствующих муниципальных образований.</w:t>
            </w:r>
          </w:p>
        </w:tc>
        <w:tc>
          <w:tcPr>
            <w:tcW w:w="1447" w:type="dxa"/>
          </w:tcPr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отклонить</w:t>
            </w:r>
          </w:p>
        </w:tc>
        <w:tc>
          <w:tcPr>
            <w:tcW w:w="4365" w:type="dxa"/>
          </w:tcPr>
          <w:p w:rsidR="000E1E8F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отношение к предлагаемому проекту закона, в 127-ОЗ подобная статья была упразднена. </w:t>
            </w:r>
          </w:p>
          <w:p w:rsidR="000E1E8F" w:rsidRPr="008B0EEC" w:rsidRDefault="000E1E8F" w:rsidP="000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предусмотрено ФЗ. </w:t>
            </w:r>
          </w:p>
        </w:tc>
      </w:tr>
    </w:tbl>
    <w:p w:rsidR="00344525" w:rsidRDefault="00344525" w:rsidP="008B0EEC">
      <w:pPr>
        <w:jc w:val="center"/>
        <w:rPr>
          <w:b/>
          <w:szCs w:val="28"/>
        </w:rPr>
      </w:pPr>
    </w:p>
    <w:p w:rsidR="00344525" w:rsidRDefault="00344525" w:rsidP="008B0EEC">
      <w:pPr>
        <w:jc w:val="center"/>
        <w:rPr>
          <w:b/>
          <w:szCs w:val="28"/>
        </w:rPr>
      </w:pPr>
    </w:p>
    <w:p w:rsidR="00344525" w:rsidRDefault="00344525" w:rsidP="008B0EEC">
      <w:pPr>
        <w:jc w:val="center"/>
        <w:rPr>
          <w:b/>
          <w:szCs w:val="28"/>
        </w:rPr>
      </w:pPr>
    </w:p>
    <w:p w:rsidR="00344525" w:rsidRDefault="00344525" w:rsidP="008B0EEC">
      <w:pPr>
        <w:jc w:val="center"/>
        <w:rPr>
          <w:b/>
          <w:szCs w:val="28"/>
        </w:rPr>
      </w:pPr>
    </w:p>
    <w:p w:rsidR="00417EEA" w:rsidRDefault="00417EEA" w:rsidP="008B0EEC">
      <w:pPr>
        <w:jc w:val="center"/>
        <w:rPr>
          <w:b/>
          <w:szCs w:val="28"/>
        </w:rPr>
      </w:pPr>
    </w:p>
    <w:p w:rsidR="00417EEA" w:rsidRDefault="00417EEA" w:rsidP="008B0EEC">
      <w:pPr>
        <w:jc w:val="center"/>
        <w:rPr>
          <w:b/>
          <w:szCs w:val="28"/>
        </w:rPr>
      </w:pPr>
      <w:bookmarkStart w:id="0" w:name="_GoBack"/>
      <w:bookmarkEnd w:id="0"/>
    </w:p>
    <w:sectPr w:rsidR="00417EEA" w:rsidSect="00192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CA" w:rsidRDefault="00F67ACA" w:rsidP="000F67B5">
      <w:r>
        <w:separator/>
      </w:r>
    </w:p>
  </w:endnote>
  <w:endnote w:type="continuationSeparator" w:id="0">
    <w:p w:rsidR="00F67ACA" w:rsidRDefault="00F67ACA" w:rsidP="000F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FB" w:rsidRDefault="00BB0E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FB" w:rsidRDefault="00BB0EF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FB" w:rsidRDefault="00BB0E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CA" w:rsidRDefault="00F67ACA" w:rsidP="000F67B5">
      <w:r>
        <w:separator/>
      </w:r>
    </w:p>
  </w:footnote>
  <w:footnote w:type="continuationSeparator" w:id="0">
    <w:p w:rsidR="00F67ACA" w:rsidRDefault="00F67ACA" w:rsidP="000F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FB" w:rsidRDefault="00BB0E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FB" w:rsidRDefault="00BB0E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FB" w:rsidRDefault="00BB0E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61E"/>
    <w:multiLevelType w:val="hybridMultilevel"/>
    <w:tmpl w:val="85D82D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47006"/>
    <w:multiLevelType w:val="hybridMultilevel"/>
    <w:tmpl w:val="CFB01D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F3"/>
    <w:rsid w:val="00005B54"/>
    <w:rsid w:val="0002786D"/>
    <w:rsid w:val="000575FA"/>
    <w:rsid w:val="00074640"/>
    <w:rsid w:val="000832B9"/>
    <w:rsid w:val="000C0171"/>
    <w:rsid w:val="000E1E8F"/>
    <w:rsid w:val="000F0500"/>
    <w:rsid w:val="000F67B5"/>
    <w:rsid w:val="0010445B"/>
    <w:rsid w:val="001154C1"/>
    <w:rsid w:val="00160C5E"/>
    <w:rsid w:val="001920F3"/>
    <w:rsid w:val="001A1C29"/>
    <w:rsid w:val="001A28E8"/>
    <w:rsid w:val="001A5B18"/>
    <w:rsid w:val="001F2241"/>
    <w:rsid w:val="002153CA"/>
    <w:rsid w:val="002757E9"/>
    <w:rsid w:val="002C0A97"/>
    <w:rsid w:val="002D60EA"/>
    <w:rsid w:val="002D7D14"/>
    <w:rsid w:val="003019E0"/>
    <w:rsid w:val="00313180"/>
    <w:rsid w:val="00320EBD"/>
    <w:rsid w:val="00332185"/>
    <w:rsid w:val="00344525"/>
    <w:rsid w:val="0035125D"/>
    <w:rsid w:val="00353D2E"/>
    <w:rsid w:val="00365D81"/>
    <w:rsid w:val="003B0D14"/>
    <w:rsid w:val="003B22BE"/>
    <w:rsid w:val="003D1BF7"/>
    <w:rsid w:val="00417EEA"/>
    <w:rsid w:val="00432247"/>
    <w:rsid w:val="00443AFC"/>
    <w:rsid w:val="004523B4"/>
    <w:rsid w:val="0046106E"/>
    <w:rsid w:val="00471331"/>
    <w:rsid w:val="004B4671"/>
    <w:rsid w:val="004D1D60"/>
    <w:rsid w:val="004E3A6C"/>
    <w:rsid w:val="0051686E"/>
    <w:rsid w:val="00544955"/>
    <w:rsid w:val="00576393"/>
    <w:rsid w:val="005A4626"/>
    <w:rsid w:val="005C4936"/>
    <w:rsid w:val="005E7293"/>
    <w:rsid w:val="005F759F"/>
    <w:rsid w:val="00613655"/>
    <w:rsid w:val="00633A4C"/>
    <w:rsid w:val="006376E2"/>
    <w:rsid w:val="006812FC"/>
    <w:rsid w:val="006868DB"/>
    <w:rsid w:val="00691E5D"/>
    <w:rsid w:val="006A65ED"/>
    <w:rsid w:val="006D0DCD"/>
    <w:rsid w:val="006E5EDF"/>
    <w:rsid w:val="006F79C0"/>
    <w:rsid w:val="007272D6"/>
    <w:rsid w:val="00742426"/>
    <w:rsid w:val="007464E6"/>
    <w:rsid w:val="00747296"/>
    <w:rsid w:val="00764139"/>
    <w:rsid w:val="007B2504"/>
    <w:rsid w:val="007B4E99"/>
    <w:rsid w:val="007B6991"/>
    <w:rsid w:val="007E1C1D"/>
    <w:rsid w:val="00833813"/>
    <w:rsid w:val="00833B51"/>
    <w:rsid w:val="0084638F"/>
    <w:rsid w:val="00871418"/>
    <w:rsid w:val="00875334"/>
    <w:rsid w:val="008808D8"/>
    <w:rsid w:val="008A5F31"/>
    <w:rsid w:val="008B0EEC"/>
    <w:rsid w:val="008B593F"/>
    <w:rsid w:val="008E5D80"/>
    <w:rsid w:val="008E6D19"/>
    <w:rsid w:val="00956D0D"/>
    <w:rsid w:val="00992527"/>
    <w:rsid w:val="009B3F67"/>
    <w:rsid w:val="009B77AD"/>
    <w:rsid w:val="009C0946"/>
    <w:rsid w:val="009C67B6"/>
    <w:rsid w:val="009E5D5E"/>
    <w:rsid w:val="00A00D0E"/>
    <w:rsid w:val="00A00E87"/>
    <w:rsid w:val="00A017F4"/>
    <w:rsid w:val="00A06C80"/>
    <w:rsid w:val="00A116A4"/>
    <w:rsid w:val="00A17971"/>
    <w:rsid w:val="00A236DF"/>
    <w:rsid w:val="00A44627"/>
    <w:rsid w:val="00A53F09"/>
    <w:rsid w:val="00A56D58"/>
    <w:rsid w:val="00A57874"/>
    <w:rsid w:val="00A74CCD"/>
    <w:rsid w:val="00A92021"/>
    <w:rsid w:val="00B05A35"/>
    <w:rsid w:val="00B20581"/>
    <w:rsid w:val="00B42939"/>
    <w:rsid w:val="00B648F3"/>
    <w:rsid w:val="00B854BD"/>
    <w:rsid w:val="00B934A7"/>
    <w:rsid w:val="00B96CF1"/>
    <w:rsid w:val="00BA7EF7"/>
    <w:rsid w:val="00BB0EFB"/>
    <w:rsid w:val="00BC669C"/>
    <w:rsid w:val="00BD5BE5"/>
    <w:rsid w:val="00BD792C"/>
    <w:rsid w:val="00BE3E48"/>
    <w:rsid w:val="00BE66A9"/>
    <w:rsid w:val="00BF708D"/>
    <w:rsid w:val="00C3384F"/>
    <w:rsid w:val="00C47DCE"/>
    <w:rsid w:val="00C77E84"/>
    <w:rsid w:val="00C87582"/>
    <w:rsid w:val="00C95BBB"/>
    <w:rsid w:val="00CB5655"/>
    <w:rsid w:val="00CD42A7"/>
    <w:rsid w:val="00D070DF"/>
    <w:rsid w:val="00D1564A"/>
    <w:rsid w:val="00D36E3B"/>
    <w:rsid w:val="00D5762D"/>
    <w:rsid w:val="00D63137"/>
    <w:rsid w:val="00D64951"/>
    <w:rsid w:val="00D75C16"/>
    <w:rsid w:val="00DA0D19"/>
    <w:rsid w:val="00DC791A"/>
    <w:rsid w:val="00DF53B5"/>
    <w:rsid w:val="00E24039"/>
    <w:rsid w:val="00E26977"/>
    <w:rsid w:val="00E50B02"/>
    <w:rsid w:val="00E85103"/>
    <w:rsid w:val="00EA0AD6"/>
    <w:rsid w:val="00EA49E2"/>
    <w:rsid w:val="00EC018F"/>
    <w:rsid w:val="00ED7A8D"/>
    <w:rsid w:val="00EE19FE"/>
    <w:rsid w:val="00F04B4E"/>
    <w:rsid w:val="00F15F23"/>
    <w:rsid w:val="00F22306"/>
    <w:rsid w:val="00F371CA"/>
    <w:rsid w:val="00F604D5"/>
    <w:rsid w:val="00F66F65"/>
    <w:rsid w:val="00F67ACA"/>
    <w:rsid w:val="00F838AE"/>
    <w:rsid w:val="00F92B7B"/>
    <w:rsid w:val="00FC34A6"/>
    <w:rsid w:val="00FE07AD"/>
    <w:rsid w:val="00FE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B7A70-48A9-4A23-91B2-079FC80F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E72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4638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33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0575F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7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F67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67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F67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67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F0FF5FED61F33051F0AD0CC957653A19F776BC26E40BDFCFB8FF568E1AE98B11BE5F98j7I8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0F0FF5FED61F33051F0AD0CC957653A19F776BC26E40BDFCFB8FF568E1AE98B11BE5F98j7I8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1322-6D63-4830-8C10-8431F31C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12152</Words>
  <Characters>69268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Зекунов Денис Александрович</cp:lastModifiedBy>
  <cp:revision>2</cp:revision>
  <cp:lastPrinted>2015-11-13T11:24:00Z</cp:lastPrinted>
  <dcterms:created xsi:type="dcterms:W3CDTF">2015-11-18T07:06:00Z</dcterms:created>
  <dcterms:modified xsi:type="dcterms:W3CDTF">2015-11-18T07:06:00Z</dcterms:modified>
</cp:coreProperties>
</file>