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53401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 Свердловской области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870DFE" w:rsidRDefault="003E0883" w:rsidP="0087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ых участков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E11F68" w:rsidP="00E1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Выдача разрешения на УРВИ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выдаче 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разрешения на условно разрешенный вид использования земельных участков или объек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AF2E16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E11F68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739" w:type="dxa"/>
          </w:tcPr>
          <w:p w:rsidR="008C6B18" w:rsidRPr="0076788A" w:rsidRDefault="008C6B18" w:rsidP="007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8C6B18" w:rsidRPr="0033310C" w:rsidRDefault="008C6B18" w:rsidP="0003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 xml:space="preserve"> 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AF5AC5" w:rsidRPr="00AF5AC5" w:rsidRDefault="00AF5AC5" w:rsidP="00AF5AC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F5AC5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AF5AC5" w:rsidRP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 на предоставление разрешения на условно разрешенный вид использования земельного участка или объекта капитального строительства;</w:t>
            </w:r>
          </w:p>
          <w:p w:rsidR="00EC298C" w:rsidRPr="00EC298C" w:rsidRDefault="00EC298C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F0C">
              <w:rPr>
                <w:rFonts w:ascii="Times New Roman" w:hAnsi="Times New Roman" w:cs="Times New Roman"/>
                <w:sz w:val="24"/>
                <w:szCs w:val="24"/>
              </w:rPr>
              <w:t>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7318" w:rsidRPr="004F4A44" w:rsidRDefault="00AF5AC5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EC298C" w:rsidRPr="00AF5AC5" w:rsidRDefault="003B4F0F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B4F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98C"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Административным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состав регламентов территориальной зоны не включен условно разрешенный вид использования недвижимости, запрашиваемый заявителем, либо размер земельного участка не соответствует предельным значениям, установленным градостроительным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</w:t>
            </w: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застройки </w:t>
            </w:r>
            <w:r w:rsidR="008F48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распространяется;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 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испрашиваемого условно разрешенного вида использования земельного участка или объекта капитального строительства планируемому развитию территории, предусмотренному утвержденной в установленном порядке документацией по планировке территории, в границах которой расположены такие земельные участки и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нарушаются требования технических регламентов, нормативов градостроительного проектирования, санитарно-эпидемиологических, противопожарных нормативов при размещении объектов капитального строительства или их реконструкции;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у заявителя прав на объект капитального строительства, в отношении которого запрашивается разрешение на условно разрешённый вид использования;</w:t>
            </w:r>
          </w:p>
          <w:p w:rsidR="001607E2" w:rsidRPr="004F4A44" w:rsidRDefault="00AF5AC5" w:rsidP="00AF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отрицательный результат публичных слушаний (не обязательное основание)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476B8A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9D2B3F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9D2B3F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3F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581A2B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9D2B3F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88A" w:rsidRPr="0033310C" w:rsidRDefault="0076788A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0841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76788A" w:rsidRPr="009607F2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паспорт;</w:t>
            </w:r>
          </w:p>
          <w:p w:rsidR="009607F2" w:rsidRPr="0076788A" w:rsidRDefault="00CE3EAB" w:rsidP="009607F2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5D4F54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F2" w:rsidRPr="001C0841" w:rsidRDefault="00CE3EAB" w:rsidP="00CE3EA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607F2">
              <w:rPr>
                <w:sz w:val="24"/>
                <w:szCs w:val="24"/>
              </w:rPr>
              <w:t xml:space="preserve"> </w:t>
            </w:r>
            <w:r w:rsidR="009607F2" w:rsidRPr="009607F2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CC3728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FC08FE" w:rsidP="00F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9607F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недвижимости</w:t>
            </w:r>
          </w:p>
          <w:p w:rsidR="009607F2" w:rsidRPr="00050E1B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  <w:p w:rsidR="00F31B38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установленное разрешенное использование земельного участка</w:t>
            </w:r>
          </w:p>
          <w:p w:rsidR="009607F2" w:rsidRPr="0033310C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об утверждении градостроительной документации по планировке территории и документов ее утверждающих;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из проекта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жевания застроенных территорий</w:t>
            </w: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предоставлении кадастрового паспорта земельного участка;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инвентаризацию;</w:t>
            </w:r>
          </w:p>
          <w:p w:rsidR="00662136" w:rsidRPr="008773B8" w:rsidRDefault="009607F2" w:rsidP="009607F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B38" w:rsidRPr="009607F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91152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 С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36" w:rsidRPr="008773B8" w:rsidRDefault="00662136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8A" w:rsidRDefault="00476B8A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8201D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870DFE" w:rsidRDefault="00911522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муниципального образования (городского округа)</w:t>
            </w:r>
            <w:r w:rsidR="00FE161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FE7DA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33310C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9C4613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F172B3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037DFD" w:rsidP="00A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главы 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763D52">
        <w:rPr>
          <w:rFonts w:ascii="Times New Roman" w:hAnsi="Times New Roman" w:cs="Times New Roman"/>
          <w:b/>
          <w:sz w:val="24"/>
          <w:szCs w:val="24"/>
        </w:rPr>
        <w:t>Раздел 7. «Технологические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процессы предоставления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870DFE" w:rsidRDefault="0047170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Pr="0033310C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либо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передаются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13061F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сообщает заявителю о том, что в течение трех рабочих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ему будет подготовлен письменный мотивированный отказ в приеме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СО «МФЦ»</w:t>
            </w: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электронном взаимодействии - заявления и документы передаются в Администрацию в электронной форме в день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, а оригиналы заявлений и документов на бумажном носителе передаются в Администрацию курьерской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дней, следующих за днем подачи документов 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8A2F0C" w:rsidRDefault="00911522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 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E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(см. п. 2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4 раздела 2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принимается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 срок, не позднее чем через пять дней со дня получения Комиссией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(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 w:rsidR="00FF6355"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Default="00EB0AD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763D52" w:rsidRPr="00A01347" w:rsidRDefault="00763D5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публичных слушаний секретарь Комиссии в течение четырнадцати дней готовит повестку заседания Комиссии, проводит оповещение членов </w:t>
            </w:r>
            <w:r w:rsidR="00386218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учетом оснований для отказа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(см. п. 24 раздела 2 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78" w:rsidRPr="00EB0AD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тридцати дней с момента завершения публичных слушаний.</w:t>
            </w:r>
          </w:p>
          <w:p w:rsidR="00201F06" w:rsidRPr="0033310C" w:rsidRDefault="00EB0AD2" w:rsidP="003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течение трех дней направляется секретарем Комиссии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(городского округа) Свердловской области р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условно разрешенного вида использования земельного участка или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заявитель сдал документы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9457A7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2 часов с момента регистрации результата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2738" w:rsidRDefault="009F273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4F7DF0" w:rsidRPr="0033310C" w:rsidTr="0047526C">
        <w:trPr>
          <w:trHeight w:val="135"/>
        </w:trPr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7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Администрации,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57A7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33310C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10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0" w:rsidRPr="00347090" w:rsidRDefault="004F7DF0" w:rsidP="001066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33310C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812BE1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F7DF0" w:rsidRPr="0033310C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032E0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899"/>
      </w:tblGrid>
      <w:tr w:rsidR="00732142" w:rsidRPr="00732142" w:rsidTr="008D42E5">
        <w:tc>
          <w:tcPr>
            <w:tcW w:w="4219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Кому: </w:t>
            </w:r>
            <w:r w:rsidR="00AB1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Главе Администрации муниципального образования (городского округа) </w:t>
            </w: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кого: 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3FE0" w:rsidRDefault="00983FE0" w:rsidP="00983FE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983FE0" w:rsidRDefault="00983FE0" w:rsidP="00983FE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РАЗРЕШЕНИЯ НА УСЛОВНО РАЗРЕШЕННЫЙ ВИД ИСПОЛЬЗОВАНИЯ ЗЕМЕЛЬНОГО УЧАСТКА ИЛИ ОБЪЕКТА КАПИТАЛЬНОГО СТРОИТЕЛЬСТВА</w:t>
      </w:r>
    </w:p>
    <w:p w:rsidR="00983FE0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83FE0" w:rsidRDefault="00983FE0" w:rsidP="00983F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37,</w:t>
      </w:r>
      <w:r w:rsidRPr="00B0659C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прошу (просим) рассмотреть возможность предоставления</w:t>
      </w:r>
      <w:r w:rsidRPr="00B0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объектов капитального строительства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0659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proofErr w:type="gramStart"/>
      <w:r w:rsidRPr="00B0659C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B065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659C">
        <w:rPr>
          <w:rFonts w:ascii="Times New Roman" w:hAnsi="Times New Roman" w:cs="Times New Roman"/>
          <w:sz w:val="28"/>
          <w:szCs w:val="28"/>
        </w:rPr>
        <w:t>указать испрашиваемый для установлен</w:t>
      </w:r>
      <w:r>
        <w:rPr>
          <w:rFonts w:ascii="Times New Roman" w:hAnsi="Times New Roman" w:cs="Times New Roman"/>
          <w:sz w:val="28"/>
          <w:szCs w:val="28"/>
        </w:rPr>
        <w:t>ия или фактически установленный)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0659C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</w:t>
      </w:r>
      <w:r w:rsidRPr="00983FE0">
        <w:rPr>
          <w:rFonts w:ascii="Times New Roman" w:hAnsi="Times New Roman" w:cs="Times New Roman"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территориальной зоны 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 xml:space="preserve">(указать наименование территориальной зоны, в границах которой располагается земельный 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участок, согласно Правилам землепользования и застройки)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3FE0" w:rsidRDefault="00983FE0" w:rsidP="00983FE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(указать причину обращения)</w:t>
      </w:r>
    </w:p>
    <w:p w:rsidR="00983FE0" w:rsidRPr="00B0659C" w:rsidRDefault="00983FE0" w:rsidP="00983FE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Настоящим заявляю (заявляем), что: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 в собственности иных лиц;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отсутствуют споры по границам земельного участка со смежными землепользователями.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Несу (несем) ответственность за достоверность представленных сведений, указанных в настоящем заявлении.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56"/>
        <w:gridCol w:w="6791"/>
      </w:tblGrid>
      <w:tr w:rsidR="00983FE0" w:rsidRPr="00B0659C" w:rsidTr="00B43B72">
        <w:trPr>
          <w:trHeight w:val="899"/>
        </w:trPr>
        <w:tc>
          <w:tcPr>
            <w:tcW w:w="2465" w:type="dxa"/>
          </w:tcPr>
          <w:p w:rsidR="00983FE0" w:rsidRPr="00B0659C" w:rsidRDefault="00983FE0" w:rsidP="00B43B72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E0" w:rsidRPr="00B0659C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1._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2._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3._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4._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5._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6._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7._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л.___</w:t>
            </w:r>
            <w:proofErr w:type="spell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</w:tc>
      </w:tr>
    </w:tbl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           ___________________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659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065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59C">
        <w:rPr>
          <w:rFonts w:ascii="Times New Roman" w:hAnsi="Times New Roman" w:cs="Times New Roman"/>
          <w:sz w:val="28"/>
          <w:szCs w:val="28"/>
        </w:rPr>
        <w:t xml:space="preserve">  (фамилия, имя, отчество) </w:t>
      </w:r>
    </w:p>
    <w:p w:rsidR="00983FE0" w:rsidRPr="00B0659C" w:rsidRDefault="00983FE0" w:rsidP="00983FE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</w:t>
      </w:r>
    </w:p>
    <w:p w:rsidR="00983FE0" w:rsidRPr="00B0659C" w:rsidRDefault="00983FE0" w:rsidP="00983FE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(дата)              </w:t>
      </w:r>
    </w:p>
    <w:p w:rsidR="00983FE0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66E9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D4A"/>
    <w:rsid w:val="00386218"/>
    <w:rsid w:val="003B4A93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F4A44"/>
    <w:rsid w:val="004F7DF0"/>
    <w:rsid w:val="005149EF"/>
    <w:rsid w:val="00517512"/>
    <w:rsid w:val="00522D4A"/>
    <w:rsid w:val="00546697"/>
    <w:rsid w:val="00557318"/>
    <w:rsid w:val="00565617"/>
    <w:rsid w:val="00581A2B"/>
    <w:rsid w:val="005A57DB"/>
    <w:rsid w:val="005B15B7"/>
    <w:rsid w:val="005B1EAE"/>
    <w:rsid w:val="005B2C4A"/>
    <w:rsid w:val="005B484A"/>
    <w:rsid w:val="005D4F54"/>
    <w:rsid w:val="005E057D"/>
    <w:rsid w:val="005E44F4"/>
    <w:rsid w:val="006178E0"/>
    <w:rsid w:val="00634D1D"/>
    <w:rsid w:val="006402EE"/>
    <w:rsid w:val="00646FA4"/>
    <w:rsid w:val="00662136"/>
    <w:rsid w:val="00674237"/>
    <w:rsid w:val="0069713F"/>
    <w:rsid w:val="00697A6F"/>
    <w:rsid w:val="006B2B53"/>
    <w:rsid w:val="006B44B2"/>
    <w:rsid w:val="006D5156"/>
    <w:rsid w:val="00732142"/>
    <w:rsid w:val="00741AC1"/>
    <w:rsid w:val="007461A8"/>
    <w:rsid w:val="00763D52"/>
    <w:rsid w:val="0076788A"/>
    <w:rsid w:val="007E6224"/>
    <w:rsid w:val="007F0272"/>
    <w:rsid w:val="007F7382"/>
    <w:rsid w:val="00806B2F"/>
    <w:rsid w:val="00807D5F"/>
    <w:rsid w:val="008107F9"/>
    <w:rsid w:val="00812BE1"/>
    <w:rsid w:val="008201DE"/>
    <w:rsid w:val="00833978"/>
    <w:rsid w:val="00841560"/>
    <w:rsid w:val="00851CAA"/>
    <w:rsid w:val="00856DD7"/>
    <w:rsid w:val="0086607A"/>
    <w:rsid w:val="0086608B"/>
    <w:rsid w:val="00870DFE"/>
    <w:rsid w:val="008773B8"/>
    <w:rsid w:val="008835DD"/>
    <w:rsid w:val="00886CF4"/>
    <w:rsid w:val="00895358"/>
    <w:rsid w:val="008A2F0C"/>
    <w:rsid w:val="008A7368"/>
    <w:rsid w:val="008B759F"/>
    <w:rsid w:val="008C6B18"/>
    <w:rsid w:val="008D42E5"/>
    <w:rsid w:val="008F2ABF"/>
    <w:rsid w:val="008F4800"/>
    <w:rsid w:val="00911522"/>
    <w:rsid w:val="0091397D"/>
    <w:rsid w:val="00930F41"/>
    <w:rsid w:val="0093271D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F2738"/>
    <w:rsid w:val="00A01347"/>
    <w:rsid w:val="00A032D5"/>
    <w:rsid w:val="00A70680"/>
    <w:rsid w:val="00A802F0"/>
    <w:rsid w:val="00A85538"/>
    <w:rsid w:val="00AA334B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3B72"/>
    <w:rsid w:val="00B629FB"/>
    <w:rsid w:val="00B701F8"/>
    <w:rsid w:val="00BB021F"/>
    <w:rsid w:val="00BF03E0"/>
    <w:rsid w:val="00BF717A"/>
    <w:rsid w:val="00C44C33"/>
    <w:rsid w:val="00C7555B"/>
    <w:rsid w:val="00C910A6"/>
    <w:rsid w:val="00C93BC2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B0AD2"/>
    <w:rsid w:val="00EB1D9E"/>
    <w:rsid w:val="00EC298C"/>
    <w:rsid w:val="00EF015A"/>
    <w:rsid w:val="00EF3253"/>
    <w:rsid w:val="00EF364B"/>
    <w:rsid w:val="00EF3711"/>
    <w:rsid w:val="00F172B3"/>
    <w:rsid w:val="00F175C4"/>
    <w:rsid w:val="00F31B38"/>
    <w:rsid w:val="00F5700D"/>
    <w:rsid w:val="00F57A3F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77DB-1DAC-4FBA-B8D1-2751873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8574-5ACC-46FE-A88C-A436A8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cp:lastPrinted>2016-11-01T09:23:00Z</cp:lastPrinted>
  <dcterms:created xsi:type="dcterms:W3CDTF">2016-12-02T12:35:00Z</dcterms:created>
  <dcterms:modified xsi:type="dcterms:W3CDTF">2016-12-02T12:35:00Z</dcterms:modified>
</cp:coreProperties>
</file>