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F5EF1" w:rsidP="0025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Администрация муниципального образования (городского округа) Свердловской области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930F41" w:rsidRDefault="003E0883" w:rsidP="00697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25340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</w:t>
            </w:r>
            <w:r w:rsidR="00715C68"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E11F68" w:rsidP="0071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Выдача разрешения на 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25340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выдаче</w:t>
            </w:r>
            <w:r w:rsidR="003860B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0B1" w:rsidRPr="0038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3860B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2F5EF1" w:rsidRPr="0033310C" w:rsidRDefault="002F5EF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4E9A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 Администрации муниципального образования (городского округа) Свердловской области (далее – Администрация)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2F5EF1" w:rsidRPr="0033310C" w:rsidRDefault="002F5EF1" w:rsidP="00FD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 xml:space="preserve">90 (девяноста)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 даты приёма (регистрации) заявления в Администрации муниципального образования (городского округа) Свердловской области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DB5C3E" w:rsidRPr="00DB5C3E" w:rsidRDefault="00DB5C3E" w:rsidP="00DB5C3E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B5C3E">
              <w:rPr>
                <w:color w:val="000000"/>
              </w:rPr>
              <w:t>- заявление подано лицом, не уполномоченным на осуществление таких действий;</w:t>
            </w:r>
          </w:p>
          <w:p w:rsidR="00DB5C3E" w:rsidRPr="00DB5C3E" w:rsidRDefault="00DB5C3E" w:rsidP="00DB5C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DB5C3E" w:rsidRPr="00DB5C3E" w:rsidRDefault="00DB5C3E" w:rsidP="00DB5C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собственника земельного участка, объекта капитального строительства, в отношении которого запрашивается разрешение, на отклонение от предельных параметров, установленных градостроительным регламентом;</w:t>
            </w:r>
          </w:p>
          <w:p w:rsidR="00DB5C3E" w:rsidRDefault="00DB5C3E" w:rsidP="00DB5C3E">
            <w:pPr>
              <w:pStyle w:val="a5"/>
              <w:spacing w:before="0" w:beforeAutospacing="0" w:after="0" w:afterAutospacing="0"/>
              <w:jc w:val="both"/>
            </w:pPr>
            <w:r w:rsidRPr="00DB5C3E">
              <w:rPr>
                <w:color w:val="000000"/>
              </w:rPr>
              <w:t xml:space="preserve">- отсутствие </w:t>
            </w:r>
            <w:r w:rsidRPr="00DB5C3E">
              <w:t>проектного решения по строительству, реконструкции объекта капитального строительства, в отношении которого запрашивается разрешение;</w:t>
            </w:r>
          </w:p>
          <w:p w:rsidR="00EA4E9A" w:rsidRPr="00EA4E9A" w:rsidRDefault="00EA4E9A" w:rsidP="00DB5C3E">
            <w:pPr>
              <w:pStyle w:val="a5"/>
              <w:spacing w:before="0" w:beforeAutospacing="0" w:after="0" w:afterAutospacing="0"/>
              <w:jc w:val="both"/>
            </w:pPr>
            <w:r w:rsidRPr="00EA4E9A">
              <w:rPr>
                <w:rFonts w:eastAsiaTheme="minorEastAsia"/>
              </w:rPr>
              <w:t>-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      </w:r>
          </w:p>
          <w:p w:rsidR="00557318" w:rsidRPr="004F4A44" w:rsidRDefault="00DB5C3E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в заявлении сведений, необходимых для предоставления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(сведений о застройщике, кадастрового номера земельного участка, реквизитов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2F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B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заявитель вправе представить).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 отношении земельного участка не осуществлен кадастровый учет или в государственном кадастре недвижимости </w:t>
            </w: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отсутствуют сведения о земельном участке, необходимые для выдачи кадастрового паспорта земельного участка;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муниципального образования не распространяется;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размещение объекта капитального строительства не предусмотрено градостроительной документацией;</w:t>
            </w:r>
          </w:p>
          <w:p w:rsidR="00606A2F" w:rsidRPr="00606A2F" w:rsidRDefault="00606A2F" w:rsidP="00606A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1607E2" w:rsidRPr="004F4A44" w:rsidRDefault="00606A2F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отсутствуют основания, определенные частью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A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характеристики не являются неблагоприятными для застройки.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8F511A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1A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имеющие намерение по возведению на таких земельных участках объектов капитального строительства, параметры которых отличаются от установленных градостроительным регламентом.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862AF5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EF6C08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1)</w:t>
            </w:r>
            <w:r w:rsidR="008F511A">
              <w:t xml:space="preserve"> </w:t>
            </w:r>
            <w:r>
              <w:t>заявление;</w:t>
            </w:r>
          </w:p>
          <w:p w:rsidR="00EF6C08" w:rsidRDefault="00EF6C08" w:rsidP="00EF6C08">
            <w:pPr>
              <w:pStyle w:val="a5"/>
              <w:spacing w:before="0" w:beforeAutospacing="0" w:after="0" w:afterAutospacing="0"/>
              <w:jc w:val="both"/>
            </w:pPr>
            <w:r>
              <w:t>2) паспорт</w:t>
            </w:r>
          </w:p>
          <w:p w:rsid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 xml:space="preserve">3) </w:t>
            </w:r>
            <w:r w:rsidR="008F511A" w:rsidRPr="008F511A">
              <w:t>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 (далее – ЕГРП);</w:t>
            </w:r>
          </w:p>
          <w:p w:rsidR="008F511A" w:rsidRPr="008F511A" w:rsidRDefault="00EF6C08" w:rsidP="008F511A">
            <w:pPr>
              <w:pStyle w:val="a5"/>
              <w:spacing w:before="0" w:beforeAutospacing="0" w:after="0" w:afterAutospacing="0"/>
              <w:jc w:val="both"/>
            </w:pPr>
            <w:r>
              <w:t>4)</w:t>
            </w:r>
            <w:r w:rsidR="008F511A">
              <w:t xml:space="preserve"> </w:t>
            </w:r>
            <w:r w:rsidR="008F511A" w:rsidRPr="008F511A">
              <w:t>проектное решение по строительству, реконструкции объекта капитального строительства, в отношении которого запрашивается разрешение, с обоснованием необходимости отклонения от предельных параметров, установленных градостроительным регламентом;</w:t>
            </w:r>
          </w:p>
          <w:p w:rsidR="009607F2" w:rsidRPr="008F511A" w:rsidRDefault="005B386D" w:rsidP="008F511A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  <w:r w:rsidR="00EF6C08">
              <w:t>)</w:t>
            </w:r>
            <w:r w:rsidR="008F511A">
              <w:t xml:space="preserve"> </w:t>
            </w:r>
            <w:r w:rsidR="008F511A" w:rsidRPr="008F511A">
              <w:t xml:space="preserve">документ, подтверждающий соответствие строящегося, реконструируемого объекта капитального строительства, в отношении которого запрашивается разрешение, требованиям технических регламентов. 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728" w:rsidRDefault="00EF6C08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="005B38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386D" w:rsidRPr="005B386D" w:rsidRDefault="005B386D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Pr="00715C68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объектов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F4F" w:rsidRDefault="005C7F4F" w:rsidP="005C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8F6ABD" w:rsidRPr="0033310C" w:rsidRDefault="005C7F4F" w:rsidP="005C7F4F">
            <w:pPr>
              <w:pStyle w:val="a5"/>
              <w:spacing w:before="0" w:beforeAutospacing="0" w:after="0" w:afterAutospacing="0"/>
            </w:pPr>
            <w:r>
              <w:t>-</w:t>
            </w:r>
            <w:r w:rsidRPr="00A96FDF">
              <w:t xml:space="preserve"> Справка о содержании правоустанавливающего документа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9F57D5" w:rsidRPr="005B386D" w:rsidRDefault="009F57D5" w:rsidP="009F5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662136" w:rsidRPr="005C7F4F" w:rsidRDefault="009F57D5" w:rsidP="005C7F4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2F5EF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(городского округа)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FE6D98" w:rsidRPr="00FE6D98" w:rsidRDefault="00FE6D98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98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62136" w:rsidRPr="0033310C" w:rsidRDefault="00662136" w:rsidP="00FE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FDF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A96FDF" w:rsidRPr="008773B8" w:rsidRDefault="00A96FDF" w:rsidP="008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FE6D9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разрешенного строительства объектов капитального строительства;</w:t>
            </w:r>
          </w:p>
          <w:p w:rsidR="00F216B7" w:rsidRPr="00F216B7" w:rsidRDefault="00F216B7" w:rsidP="00F216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отклонение от предельных параметров разрешенной реконструкции объектов капитального строительства.</w:t>
            </w:r>
          </w:p>
          <w:p w:rsidR="008A7368" w:rsidRPr="00715C68" w:rsidRDefault="008A736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2F5EF1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4C1C2D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4C1C2D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137DAC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715C68" w:rsidRDefault="00FE6D98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Pr="00715C6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по существу либо регистрация заявления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>, и принятие решения об отказе в приеме документов</w:t>
            </w:r>
          </w:p>
          <w:p w:rsidR="004C1C2D" w:rsidRPr="0033310C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и документы, необходимые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передаются в </w:t>
            </w:r>
            <w:r w:rsidR="007560FC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, отсутствуют, принимает документы и регистрирует заявление.</w:t>
            </w:r>
          </w:p>
          <w:p w:rsidR="0013061F" w:rsidRPr="0033310C" w:rsidRDefault="0013061F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регистрирует заявление, принимает решение об отказе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484352" w:rsidP="00A96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(см. 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2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273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911D5E" w:rsidP="0091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принимается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позднее чем через пять дней со дня получения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землепользованию и застройке муниципального образования (городского округа) Свердловской области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услуга. 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разрешенного строительства,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</w:t>
            </w:r>
          </w:p>
          <w:p w:rsidR="00A514C0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C0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муниципального образования (городского округа)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A01347" w:rsidRPr="00A01347" w:rsidRDefault="00A514C0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публичных слушаний секретарь Комиссии в течение четырнадцати дней готовит повестку заседания Комиссии, проводит оповещение членов комиссии 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оснований для отказа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 xml:space="preserve">(см. п.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24 раздела 2 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</w:t>
            </w:r>
            <w:r w:rsidR="00955426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превышать тридцати дней с момента завершения публичных слушаний.</w:t>
            </w:r>
          </w:p>
          <w:p w:rsidR="00201F06" w:rsidRPr="0033310C" w:rsidRDefault="00EB0AD2" w:rsidP="0049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дней нап</w:t>
            </w:r>
            <w:r w:rsidR="004D3E67">
              <w:rPr>
                <w:rFonts w:ascii="Times New Roman" w:hAnsi="Times New Roman" w:cs="Times New Roman"/>
                <w:sz w:val="24"/>
                <w:szCs w:val="24"/>
              </w:rPr>
              <w:t>равляется секретарем Комиссии Главе Администрации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предельных параметров разрешенного строительства или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="004954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A802F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46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или реконструкции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</w:t>
            </w:r>
            <w:r w:rsidR="00E0509C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 w:rsidR="00E0509C"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строительства. Подлинник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заявителю под роспись заявителя на копии данного письма, которая остается на хранении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строительство или мотивированном отказе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часов с момента регистрации результата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64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8F2ABF" w:rsidRPr="0033310C" w:rsidRDefault="00983FE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</w:t>
            </w:r>
            <w:r w:rsidR="007B4F30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 или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4D3E67" w:rsidRPr="0033310C" w:rsidTr="0047526C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67" w:rsidRPr="0033310C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округа);</w:t>
            </w:r>
          </w:p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1038C6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B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A96FDF" w:rsidRDefault="00A96FD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2610C" w:rsidRDefault="00B2610C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5899"/>
      </w:tblGrid>
      <w:tr w:rsidR="00732142" w:rsidRPr="00732142" w:rsidTr="007B4F30">
        <w:tc>
          <w:tcPr>
            <w:tcW w:w="3456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Кому: </w:t>
            </w:r>
            <w:r w:rsidR="00A51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главе Администрации муниципального образования (городского округа) </w:t>
            </w: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</w:t>
            </w:r>
          </w:p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кого: 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ИНН; 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адреса;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руководителя; телефон;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Default="00732142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14C0" w:rsidRPr="00732142" w:rsidRDefault="00A514C0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4F30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B4F30" w:rsidRDefault="007B4F30" w:rsidP="007B4F3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B4F30" w:rsidRPr="00A96FDF" w:rsidRDefault="007B4F30" w:rsidP="007B4F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 основании статей 40 и 39 Градостроительного кодекса Российской Федерации прошу (просим) рассмотреть возможность предоставления</w:t>
      </w:r>
      <w:r w:rsidRPr="00A9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DF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428C1">
        <w:rPr>
          <w:rFonts w:ascii="Times New Roman" w:hAnsi="Times New Roman" w:cs="Times New Roman"/>
          <w:sz w:val="24"/>
          <w:szCs w:val="24"/>
        </w:rPr>
        <w:t>_________________________</w:t>
      </w: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A96FDF">
        <w:rPr>
          <w:rFonts w:ascii="Times New Roman" w:hAnsi="Times New Roman" w:cs="Times New Roman"/>
          <w:sz w:val="24"/>
          <w:szCs w:val="24"/>
        </w:rPr>
        <w:t xml:space="preserve">(указать, в отношении какого параметра запрашивается разрешение) 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номером, расположенного по адресу: __________________________________________________________________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(указать кадастровый номер и адрес земельного участка) __________________________________________________________________,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  <w:r w:rsidRPr="00A96FDF">
        <w:rPr>
          <w:rFonts w:ascii="Times New Roman" w:hAnsi="Times New Roman" w:cs="Times New Roman"/>
          <w:sz w:val="24"/>
          <w:szCs w:val="24"/>
        </w:rPr>
        <w:t>.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  <w:r w:rsidRPr="00A9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  <w:r w:rsidRPr="00A96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28C1">
        <w:rPr>
          <w:rFonts w:ascii="Times New Roman" w:hAnsi="Times New Roman" w:cs="Times New Roman"/>
          <w:sz w:val="24"/>
          <w:szCs w:val="24"/>
        </w:rPr>
        <w:t>___________</w:t>
      </w:r>
    </w:p>
    <w:p w:rsidR="007B4F30" w:rsidRPr="00A96FDF" w:rsidRDefault="007B4F30" w:rsidP="007B4F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(указать причину обращения)</w:t>
      </w:r>
    </w:p>
    <w:p w:rsidR="007B4F30" w:rsidRPr="00A96FDF" w:rsidRDefault="007B4F30" w:rsidP="007B4F3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 находящиеся в собственности иных лиц;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отсутствуют споры по границам земельного участка со смежными землепользователями.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lastRenderedPageBreak/>
        <w:t>Несу (несем) ответственность за достоверность представленных сведений, указанных в настоящем заявлении.</w:t>
      </w:r>
    </w:p>
    <w:p w:rsidR="007B4F30" w:rsidRPr="00A96FDF" w:rsidRDefault="007B4F30" w:rsidP="007B4F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2"/>
        <w:gridCol w:w="6815"/>
      </w:tblGrid>
      <w:tr w:rsidR="007B4F30" w:rsidRPr="00A96FDF" w:rsidTr="00A96FDF">
        <w:trPr>
          <w:trHeight w:val="899"/>
        </w:trPr>
        <w:tc>
          <w:tcPr>
            <w:tcW w:w="2465" w:type="dxa"/>
          </w:tcPr>
          <w:p w:rsidR="007B4F30" w:rsidRPr="00A96FDF" w:rsidRDefault="007B4F30" w:rsidP="00A96FDF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30" w:rsidRPr="00A96FDF" w:rsidRDefault="007B4F30" w:rsidP="00A96FD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1._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2._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3._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4._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5._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6._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7._</w:t>
            </w:r>
            <w:proofErr w:type="gram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______________________________ на ___ л.___</w:t>
            </w:r>
            <w:proofErr w:type="spellStart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7B4F30" w:rsidRPr="00A96FDF" w:rsidRDefault="007B4F30" w:rsidP="00A96F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документа)</w:t>
            </w:r>
          </w:p>
        </w:tc>
      </w:tr>
    </w:tbl>
    <w:p w:rsidR="007B4F30" w:rsidRPr="00A96FDF" w:rsidRDefault="007B4F30" w:rsidP="007B4F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30" w:rsidRPr="00A96FDF" w:rsidRDefault="007B4F30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           ___________________</w:t>
      </w:r>
    </w:p>
    <w:p w:rsidR="007B4F30" w:rsidRPr="00A96FDF" w:rsidRDefault="00C428C1" w:rsidP="007B4F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F30" w:rsidRPr="00A96F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4F30" w:rsidRPr="00A96FD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7B4F30" w:rsidRPr="00A96FDF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 </w:t>
      </w:r>
    </w:p>
    <w:p w:rsidR="007B4F30" w:rsidRPr="00A96FDF" w:rsidRDefault="007B4F30" w:rsidP="007B4F3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>___________________</w:t>
      </w:r>
    </w:p>
    <w:p w:rsidR="007B4F30" w:rsidRPr="00A96FDF" w:rsidRDefault="007B4F30" w:rsidP="007B4F3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96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(дата)              </w:t>
      </w:r>
    </w:p>
    <w:p w:rsidR="00A70680" w:rsidRPr="0033310C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33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481A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3D66"/>
    <w:rsid w:val="00276CBA"/>
    <w:rsid w:val="00285135"/>
    <w:rsid w:val="002C0B1B"/>
    <w:rsid w:val="002D4B7C"/>
    <w:rsid w:val="002E098C"/>
    <w:rsid w:val="002F5EF1"/>
    <w:rsid w:val="00314602"/>
    <w:rsid w:val="0033310C"/>
    <w:rsid w:val="00343270"/>
    <w:rsid w:val="00385D4A"/>
    <w:rsid w:val="003860B1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1460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31B38"/>
    <w:rsid w:val="00F5700D"/>
    <w:rsid w:val="00F57A3F"/>
    <w:rsid w:val="00FB1A5D"/>
    <w:rsid w:val="00FD2F44"/>
    <w:rsid w:val="00FE1610"/>
    <w:rsid w:val="00FE6D9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77DB-1DAC-4FBA-B8D1-2751873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AA23-551B-463B-8928-EC256379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dcterms:created xsi:type="dcterms:W3CDTF">2016-12-07T04:23:00Z</dcterms:created>
  <dcterms:modified xsi:type="dcterms:W3CDTF">2016-12-07T04:23:00Z</dcterms:modified>
</cp:coreProperties>
</file>