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83" w:rsidRDefault="00446B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B83" w:rsidRDefault="00446B83">
      <w:pPr>
        <w:pStyle w:val="ConsPlusNormal"/>
        <w:jc w:val="both"/>
        <w:outlineLvl w:val="0"/>
      </w:pPr>
    </w:p>
    <w:p w:rsidR="00446B83" w:rsidRDefault="00446B83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46B83" w:rsidRDefault="00446B83">
      <w:pPr>
        <w:pStyle w:val="ConsPlusTitle"/>
        <w:jc w:val="center"/>
      </w:pPr>
      <w:r>
        <w:t>СВЕРДЛОВСКОЙ ОБЛАСТИ</w:t>
      </w:r>
    </w:p>
    <w:p w:rsidR="00446B83" w:rsidRDefault="00446B83">
      <w:pPr>
        <w:pStyle w:val="ConsPlusTitle"/>
        <w:jc w:val="center"/>
      </w:pPr>
    </w:p>
    <w:p w:rsidR="00446B83" w:rsidRDefault="00446B83">
      <w:pPr>
        <w:pStyle w:val="ConsPlusTitle"/>
        <w:jc w:val="center"/>
      </w:pPr>
      <w:r>
        <w:t>ПРИКАЗ</w:t>
      </w:r>
    </w:p>
    <w:p w:rsidR="00446B83" w:rsidRDefault="00446B83">
      <w:pPr>
        <w:pStyle w:val="ConsPlusTitle"/>
        <w:jc w:val="center"/>
      </w:pPr>
      <w:r>
        <w:t>от 25 декабря 2014 г. N 1097</w:t>
      </w:r>
    </w:p>
    <w:p w:rsidR="00446B83" w:rsidRDefault="00446B83">
      <w:pPr>
        <w:pStyle w:val="ConsPlusTitle"/>
        <w:jc w:val="center"/>
      </w:pPr>
    </w:p>
    <w:p w:rsidR="00446B83" w:rsidRDefault="00446B8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46B83" w:rsidRDefault="00446B83">
      <w:pPr>
        <w:pStyle w:val="ConsPlusTitle"/>
        <w:jc w:val="center"/>
      </w:pPr>
      <w:r>
        <w:t>МИНИСТЕРСТВОМ ПРИРОДНЫХ РЕСУРСОВ И ЭКОЛОГИИ</w:t>
      </w:r>
    </w:p>
    <w:p w:rsidR="00446B83" w:rsidRDefault="00446B83">
      <w:pPr>
        <w:pStyle w:val="ConsPlusTitle"/>
        <w:jc w:val="center"/>
      </w:pPr>
      <w:r>
        <w:t>СВЕРДЛОВСКОЙ ОБЛАСТИ ГОСУДАРСТВЕННОЙ УСЛУГИ</w:t>
      </w:r>
    </w:p>
    <w:p w:rsidR="00446B83" w:rsidRDefault="00446B83">
      <w:pPr>
        <w:pStyle w:val="ConsPlusTitle"/>
        <w:jc w:val="center"/>
      </w:pPr>
      <w:r>
        <w:t>"СОГЛАСОВАНИЕ ТЕХНИЧЕСКИХ ПРОЕКТОВ РАЗРАБОТКИ МЕСТОРОЖДЕНИЙ</w:t>
      </w:r>
    </w:p>
    <w:p w:rsidR="00446B83" w:rsidRDefault="00446B83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446B83" w:rsidRDefault="00446B83">
      <w:pPr>
        <w:pStyle w:val="ConsPlusTitle"/>
        <w:jc w:val="center"/>
      </w:pPr>
      <w:r>
        <w:t>ДОКУМЕНТАЦИИ НА ВЫПОЛНЕНИЕ РАБОТ, СВЯЗАННЫХ С ПОЛЬЗОВАНИЕМ</w:t>
      </w:r>
    </w:p>
    <w:p w:rsidR="00446B83" w:rsidRDefault="00446B83">
      <w:pPr>
        <w:pStyle w:val="ConsPlusTitle"/>
        <w:jc w:val="center"/>
      </w:pPr>
      <w:r>
        <w:t>УЧАСТКАМИ НЕДР МЕСТНОГО ЗНАЧЕНИЯ"</w:t>
      </w:r>
    </w:p>
    <w:p w:rsidR="00446B83" w:rsidRDefault="00446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05.08.2015 </w:t>
            </w:r>
            <w:hyperlink r:id="rId5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6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 (ред. 22.03.2016), от 22.03.2016 </w:t>
            </w:r>
            <w:hyperlink r:id="rId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8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от 21 февраля 1992 года N 2395-1 "О недрах",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("Областная газета", 2018, 20 октября, N 193) и </w:t>
      </w:r>
      <w:hyperlink r:id="rId11" w:history="1">
        <w:r>
          <w:rPr>
            <w:color w:val="0000FF"/>
          </w:rPr>
          <w:t>подпунктом 13 пункта 11</w:t>
        </w:r>
      </w:hyperlink>
      <w:r>
        <w:t xml:space="preserve"> Положения о Министерстве природных ресурсов и экологии Свердловской области, утвержденного Постановлением Правительства Свердловской области от 16.09.2015 N 832-ПП ("Областная газета", 2015, 22 сентября, N 173), с изменениями, внесенными Постановлениями Правительства Свердловской области от 07.12.2015 N 1094-ПП, от 18.05.2016 N 346-ПП, от 08.09.2016 N 623-ПП, от 16.02.2017 N 100-ПП, от 30.03.2017 N 215-ПП, от 18.10.2017 N 782-ПП, от 22.03.2018 N 143-ПП, от 25.10.2018 N 745-ПП и от 26.12.2018 N 971-ПП, приказываю: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природных ресурсов и экологии Свердловской области государственной услуги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значения" (прилагается).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4" w:history="1">
        <w:r>
          <w:rPr>
            <w:color w:val="0000FF"/>
          </w:rPr>
          <w:t>подпункт 3 пункта 2</w:t>
        </w:r>
      </w:hyperlink>
      <w:r>
        <w:t xml:space="preserve"> Приказа Министерства природных ресурсов и экологии Свердловской области от 31.12.2013 N 963 "Об организации рассмотрения и 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значения" с изменениями, внесенными Приказом Министерства природных ресурсов и экологии Свердловской области от 28.05.2014 N 443, и </w:t>
      </w:r>
      <w:hyperlink r:id="rId15" w:history="1">
        <w:r>
          <w:rPr>
            <w:color w:val="0000FF"/>
          </w:rPr>
          <w:t>Приложение 3</w:t>
        </w:r>
      </w:hyperlink>
      <w:r>
        <w:t xml:space="preserve"> к этому Приказу.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4. Настоящий Приказ опубликовать на "Официальном интернет-портале правовой информации Свердловской области" (www.pravo.gov66.ru)".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</w:pPr>
      <w:r>
        <w:t>Министр</w:t>
      </w:r>
    </w:p>
    <w:p w:rsidR="00446B83" w:rsidRDefault="00446B83">
      <w:pPr>
        <w:pStyle w:val="ConsPlusNormal"/>
        <w:jc w:val="right"/>
      </w:pPr>
      <w:r>
        <w:t>А.В.КУЗНЕЦОВ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  <w:outlineLvl w:val="0"/>
      </w:pPr>
      <w:r>
        <w:t>Утвержден</w:t>
      </w:r>
    </w:p>
    <w:p w:rsidR="00446B83" w:rsidRDefault="00446B83">
      <w:pPr>
        <w:pStyle w:val="ConsPlusNormal"/>
        <w:jc w:val="right"/>
      </w:pPr>
      <w:r>
        <w:t>Приказом</w:t>
      </w:r>
    </w:p>
    <w:p w:rsidR="00446B83" w:rsidRDefault="00446B83">
      <w:pPr>
        <w:pStyle w:val="ConsPlusNormal"/>
        <w:jc w:val="right"/>
      </w:pPr>
      <w:r>
        <w:t>Министерства природных ресурсов</w:t>
      </w:r>
    </w:p>
    <w:p w:rsidR="00446B83" w:rsidRDefault="00446B83">
      <w:pPr>
        <w:pStyle w:val="ConsPlusNormal"/>
        <w:jc w:val="right"/>
      </w:pPr>
      <w:r>
        <w:t>и экологии Свердловской области</w:t>
      </w:r>
    </w:p>
    <w:p w:rsidR="00446B83" w:rsidRDefault="00446B83">
      <w:pPr>
        <w:pStyle w:val="ConsPlusNormal"/>
        <w:jc w:val="right"/>
      </w:pPr>
      <w:r>
        <w:t>от 25 декабря 2014 г. N 1097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446B83" w:rsidRDefault="00446B83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446B83" w:rsidRDefault="00446B83">
      <w:pPr>
        <w:pStyle w:val="ConsPlusTitle"/>
        <w:jc w:val="center"/>
      </w:pPr>
      <w:r>
        <w:t>СВЕРДЛОВСКОЙ ОБЛАСТИ ГОСУДАРСТВЕННОЙ УСЛУГИ "СОГЛАСОВАНИЕ</w:t>
      </w:r>
    </w:p>
    <w:p w:rsidR="00446B83" w:rsidRDefault="00446B83">
      <w:pPr>
        <w:pStyle w:val="ConsPlusTitle"/>
        <w:jc w:val="center"/>
      </w:pPr>
      <w:r>
        <w:t>ТЕХНИЧЕСКИХ ПРОЕКТОВ РАЗРАБОТКИ МЕСТОРОЖДЕНИЙ</w:t>
      </w:r>
    </w:p>
    <w:p w:rsidR="00446B83" w:rsidRDefault="00446B83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446B83" w:rsidRDefault="00446B83">
      <w:pPr>
        <w:pStyle w:val="ConsPlusTitle"/>
        <w:jc w:val="center"/>
      </w:pPr>
      <w:r>
        <w:t>ДОКУМЕНТАЦИИ НА ВЫПОЛНЕНИЕ РАБОТ, СВЯЗАННЫХ С ПОЛЬЗОВАНИЕМ</w:t>
      </w:r>
    </w:p>
    <w:p w:rsidR="00446B83" w:rsidRDefault="00446B83">
      <w:pPr>
        <w:pStyle w:val="ConsPlusTitle"/>
        <w:jc w:val="center"/>
      </w:pPr>
      <w:r>
        <w:t>УЧАСТКАМИ НЕДР МЕСТНОГО ЗНАЧЕНИЯ"</w:t>
      </w:r>
    </w:p>
    <w:p w:rsidR="00446B83" w:rsidRDefault="00446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05.08.2015 </w:t>
            </w:r>
            <w:hyperlink r:id="rId16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17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 (ред. 22.03.2016), от 22.03.2016 </w:t>
            </w:r>
            <w:hyperlink r:id="rId18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9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1"/>
      </w:pPr>
      <w:r>
        <w:t>Раздел 1. ОБЩИЕ ПОЛОЖЕНИЯ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1. Административный регламент предоставления Министерством природных ресурсов и экологии Свердловской области (далее - Министерство) государственной услуги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значения" (далее - Регламент) определяет сроки и последовательность исполнения административных процедур, связанных с согласованием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на территории Свердловской области, а также устанавливает порядок взаимодействия при предоставлении услуги между структурными подразделениями, должностными лицами Министерства и заявителями.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 Министерство осуществляет согласование документации по участкам недр местного значения в отношении: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а) общераспространенных полезных ископаемых - проекта опытно-промышленной разработки месторождений полезных ископаемых, технического проекта разработки месторождений полезных ископаемых, технического проекта ликвидации или консервации горных </w:t>
      </w:r>
      <w:r>
        <w:lastRenderedPageBreak/>
        <w:t>выработок, технологической схемы первичной переработки общераспространенных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б)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- проекта водозабора.</w:t>
      </w:r>
    </w:p>
    <w:p w:rsidR="00446B83" w:rsidRDefault="00446B83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3. Министерство осуществляет согласование документации по участкам недр местного значения в отношении следующих видов пользования недрами: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а) 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б) разведка и добыча общераспространенных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в) геологическое изучение, разведка и добыча общераспространенных полезных ископаемых, осуществляемые по совмещенной лицензии;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г) строительство и эксплуатация подземных сооружений местного и регионального значения, не связанных с добычей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д) геологическое изучение, включая поиск и оценку месторождений полезных ископаемых, добыча полезных ископаемых или геологическое изучение и добыча полезных ископаемых, осуществляемые по совмещенной лицензии,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446B83" w:rsidRDefault="00446B83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1.2. КРУГ ЗАЯВИТЕЛЕЙ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4. Государственная услуга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значения", предоставляется пользователям участков недр местного значения -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законами, а также их представителям, действующим на основании доверенности, оформленной в соответствии с законодательством Российской Федерации (далее - заявитель).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446B83" w:rsidRDefault="00446B83">
      <w:pPr>
        <w:pStyle w:val="ConsPlusTitle"/>
        <w:jc w:val="center"/>
      </w:pPr>
      <w:r>
        <w:t>О ПРЕДОСТАВЛЕНИИ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5.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телефону.</w:t>
      </w:r>
    </w:p>
    <w:p w:rsidR="00446B83" w:rsidRDefault="00446B83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</w:t>
      </w:r>
      <w:r>
        <w:lastRenderedPageBreak/>
        <w:t>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bookmarkStart w:id="2" w:name="P82"/>
      <w:bookmarkEnd w:id="2"/>
      <w:r>
        <w:t>6. Информация о месте нахождения, графиках (режиме) работы, номерах контактных телефонов, адресах электронной почты и официальных сайтов Министерства,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портал, Портал РФ) по адресу: www.gosuslugi.ru/316783/1/info, на официальном сайте Министерства (mprso.midural.ru) и его информационных стендах, а также предоставляется непосредственно государственными гражданскими служащими Министерства при личном приеме и по телефону.</w:t>
      </w:r>
    </w:p>
    <w:p w:rsidR="00446B83" w:rsidRDefault="00446B83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446B83" w:rsidRDefault="00446B83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8. При общении с гражданами (по телефону или лично)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46B83" w:rsidRDefault="00446B83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9.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446B83" w:rsidRDefault="00446B83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10. Государственная услуга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значения".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2.2. НАИМЕНОВАНИЕ ИСПОЛНИТЕЛЬНОГО ОРГАНА</w:t>
      </w:r>
    </w:p>
    <w:p w:rsidR="00446B83" w:rsidRDefault="00446B83">
      <w:pPr>
        <w:pStyle w:val="ConsPlusTitle"/>
        <w:jc w:val="center"/>
      </w:pPr>
      <w:r>
        <w:t>ГОСУДАРСТВЕННОЙ ВЛАСТИ СВЕРДЛОВСКОЙ ОБЛАСТИ,</w:t>
      </w:r>
    </w:p>
    <w:p w:rsidR="00446B83" w:rsidRDefault="00446B83">
      <w:pPr>
        <w:pStyle w:val="ConsPlusTitle"/>
        <w:jc w:val="center"/>
      </w:pPr>
      <w:r>
        <w:t>ПРЕДОСТАВЛЯЮЩЕГО ГОСУДАРСТВЕННУЮ УСЛУГУ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11. Государственная услуга предоставляется Министерством природных ресурсов и экологии Свердловской области, а именно государственными гражданскими служащими отдела минеральных ресурсов, ответственными за предоставление государственной услуги (далее - специалисты отдела).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2.2.1. НАИМЕНОВАНИЕ ОРГАНОВ И ОРГАНИЗАЦИЙ,</w:t>
      </w:r>
    </w:p>
    <w:p w:rsidR="00446B83" w:rsidRDefault="00446B83">
      <w:pPr>
        <w:pStyle w:val="ConsPlusTitle"/>
        <w:jc w:val="center"/>
      </w:pPr>
      <w:r>
        <w:t>ОБРАЩЕНИЕ В КОТОРЫЕ НЕОБХОДИМО ДЛЯ ПРЕДОСТАВЛЕНИЯ</w:t>
      </w:r>
    </w:p>
    <w:p w:rsidR="00446B83" w:rsidRDefault="00446B83">
      <w:pPr>
        <w:pStyle w:val="ConsPlusTitle"/>
        <w:jc w:val="center"/>
      </w:pPr>
      <w:r>
        <w:lastRenderedPageBreak/>
        <w:t>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12. При предоставлении государственной услуги в качестве источников получения документов, необходимых для предоставления государственной услуги, не требуется обращение в другие органы и организации.</w:t>
      </w:r>
    </w:p>
    <w:p w:rsidR="00446B83" w:rsidRDefault="00446B83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446B83" w:rsidRDefault="00446B83">
      <w:pPr>
        <w:pStyle w:val="ConsPlusNormal"/>
        <w:jc w:val="both"/>
      </w:pPr>
      <w:r>
        <w:t xml:space="preserve">(п. 13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2.3. ОПИСАНИЕ РЕЗУЛЬТАТА</w:t>
      </w:r>
    </w:p>
    <w:p w:rsidR="00446B83" w:rsidRDefault="00446B83">
      <w:pPr>
        <w:pStyle w:val="ConsPlusTitle"/>
        <w:jc w:val="center"/>
      </w:pPr>
      <w:r>
        <w:t>ПРЕДОСТАВЛЕНИЯ 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протокол Комиссии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Комиссия) с решением о согласовании проектной документации;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протокол Комиссии о мотивированном отказе в согласовании проектной документации с рекомендациями по доработке проектной документации.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2.4. СРОКИ ПРЕДОСТАВЛЕНИЯ ГОСУДАРСТВЕННОЙ УСЛУГИ,</w:t>
      </w:r>
    </w:p>
    <w:p w:rsidR="00446B83" w:rsidRDefault="00446B8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46B83" w:rsidRDefault="00446B83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446B83" w:rsidRDefault="00446B83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446B83" w:rsidRDefault="00446B83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46B83" w:rsidRDefault="00446B83">
      <w:pPr>
        <w:pStyle w:val="ConsPlusTitle"/>
        <w:jc w:val="center"/>
      </w:pPr>
      <w:r>
        <w:t>ЗАКОНОДАТЕЛЬСТВОМ РОССИЙСКОЙ ФЕДЕРАЦИИ, В ТОМ ЧИСЛЕ</w:t>
      </w:r>
    </w:p>
    <w:p w:rsidR="00446B83" w:rsidRDefault="00446B83">
      <w:pPr>
        <w:pStyle w:val="ConsPlusTitle"/>
        <w:jc w:val="center"/>
      </w:pPr>
      <w:r>
        <w:t>НОРМАТИВНЫМИ ПРАВОВЫМИ АКТАМИ СВЕРДЛОВСКОЙ ОБЛАСТИ, СРОК</w:t>
      </w:r>
    </w:p>
    <w:p w:rsidR="00446B83" w:rsidRDefault="00446B83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446B83" w:rsidRDefault="00446B83">
      <w:pPr>
        <w:pStyle w:val="ConsPlusTitle"/>
        <w:jc w:val="center"/>
      </w:pPr>
      <w:r>
        <w:t>ПРЕДОСТАВЛЕНИЯ 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15. Министерство предоставляет государственную услугу в срок не более 30 дней.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16. С учетом обращения заявителя через многофункциональный центр предоставления государственных и муниципальных услуг (при реализации) срок предоставления государственной услуги исчисляется с момента регистрации в органе, предоставляющем государственную услугу.</w:t>
      </w:r>
    </w:p>
    <w:p w:rsidR="00446B83" w:rsidRDefault="00446B83">
      <w:pPr>
        <w:pStyle w:val="ConsPlusNormal"/>
        <w:jc w:val="both"/>
      </w:pPr>
      <w:r>
        <w:t xml:space="preserve">(п. 16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2.5. НОРМАТИВНЫЕ ПРАВОВЫЕ АКТЫ,</w:t>
      </w:r>
    </w:p>
    <w:p w:rsidR="00446B83" w:rsidRDefault="00446B83">
      <w:pPr>
        <w:pStyle w:val="ConsPlusTitle"/>
        <w:jc w:val="center"/>
      </w:pPr>
      <w:r>
        <w:t>РЕГУЛИРУЮЩИЕ ПРЕДОСТАВЛЕНИЕ 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по адресу http://mprso.midural.ru/article/show/id/1027 и на Едином портале www.gosuslugi.ru/316783/1/info.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446B83" w:rsidRDefault="00446B83">
      <w:pPr>
        <w:pStyle w:val="ConsPlusNormal"/>
        <w:jc w:val="both"/>
      </w:pPr>
      <w:r>
        <w:t xml:space="preserve">(п. 17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446B83" w:rsidRDefault="00446B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46B83" w:rsidRDefault="00446B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 И УСЛУГ, ЯВЛЯЮЩИХСЯ НЕОБХОДИМЫМИ</w:t>
      </w:r>
    </w:p>
    <w:p w:rsidR="00446B83" w:rsidRDefault="00446B83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446B83" w:rsidRDefault="00446B83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446B83" w:rsidRDefault="00446B83">
      <w:pPr>
        <w:pStyle w:val="ConsPlusTitle"/>
        <w:jc w:val="center"/>
      </w:pPr>
      <w:r>
        <w:t>ЗАЯВИТЕЛЕМ, В ТОМ ЧИСЛЕ В ЭЛЕКТРОННОЙ ФОРМЕ,</w:t>
      </w:r>
    </w:p>
    <w:p w:rsidR="00446B83" w:rsidRDefault="00446B83">
      <w:pPr>
        <w:pStyle w:val="ConsPlusTitle"/>
        <w:jc w:val="center"/>
      </w:pPr>
      <w:r>
        <w:t>ПОРЯДОК ИХ ПРЕДСТАВЛЕНИЯ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bookmarkStart w:id="3" w:name="P161"/>
      <w:bookmarkEnd w:id="3"/>
      <w:r>
        <w:t>18. Исчерпывающий перечень документов, необходимых для предоставления государственной услуги: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- заявление о согласовании проектной документации, в котором должны быть указаны полное и сокращенное наименование пользователя недр, организационно-правовая форма и место нахождения, а также перечень прилагаемых к </w:t>
      </w:r>
      <w:hyperlink w:anchor="P710" w:history="1">
        <w:r>
          <w:rPr>
            <w:color w:val="0000FF"/>
          </w:rPr>
          <w:t>заявлению</w:t>
        </w:r>
      </w:hyperlink>
      <w:r>
        <w:t xml:space="preserve"> документов в письменной форме, оформленное по образцу согласно приложению 1 к настоящему Регламенту (далее - заявка, заявление);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- проектная документация (2 экземпляра на бумажном носителе и 1 экземпляр в электронном виде), разработанная в соответствии с требованиями, предусмотренными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Минприроды РФ N 218 или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Минприроды РФ N 463 в зависимости от вида проектной документации согласно </w:t>
      </w:r>
      <w:hyperlink w:anchor="P60" w:history="1">
        <w:r>
          <w:rPr>
            <w:color w:val="0000FF"/>
          </w:rPr>
          <w:t>пункту 2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06.11.2015 </w:t>
      </w:r>
      <w:hyperlink r:id="rId43" w:history="1">
        <w:r>
          <w:rPr>
            <w:color w:val="0000FF"/>
          </w:rPr>
          <w:t>N 972</w:t>
        </w:r>
      </w:hyperlink>
      <w:r>
        <w:t xml:space="preserve">, от 22.03.2016 </w:t>
      </w:r>
      <w:hyperlink r:id="rId44" w:history="1">
        <w:r>
          <w:rPr>
            <w:color w:val="0000FF"/>
          </w:rPr>
          <w:t>N 290</w:t>
        </w:r>
      </w:hyperlink>
      <w:r>
        <w:t xml:space="preserve">, от 21.05.2019 </w:t>
      </w:r>
      <w:hyperlink r:id="rId45" w:history="1">
        <w:r>
          <w:rPr>
            <w:color w:val="0000FF"/>
          </w:rPr>
          <w:t>N 801</w:t>
        </w:r>
      </w:hyperlink>
      <w:r>
        <w:t>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государственной услуги, представляются в Министерство посредством личного обращения заявителя и (или) направляются на официальный адрес Министерства по почте ценным письмом с уведомлением о вручении и с описью вложения.</w:t>
      </w:r>
    </w:p>
    <w:p w:rsidR="00446B83" w:rsidRDefault="00446B8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В части предоставления государственной услуги в электронном виде у заявителя есть возможность получения информации и доступа к сведениям о государственной услуге в электронной форме, в том числе с использованием Единого портала, а также заполнения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446B83" w:rsidRDefault="00446B8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446B83" w:rsidRDefault="00446B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46B83" w:rsidRDefault="00446B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446B83" w:rsidRDefault="00446B83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446B83" w:rsidRDefault="00446B83">
      <w:pPr>
        <w:pStyle w:val="ConsPlusTitle"/>
        <w:jc w:val="center"/>
      </w:pPr>
      <w:r>
        <w:t>И ИНЫХ ОРГАНОВ, УЧАСТВУЮЩИХ В ПРЕДОСТАВЛЕНИИ</w:t>
      </w:r>
    </w:p>
    <w:p w:rsidR="00446B83" w:rsidRDefault="00446B83">
      <w:pPr>
        <w:pStyle w:val="ConsPlusTitle"/>
        <w:jc w:val="center"/>
      </w:pPr>
      <w:r>
        <w:t>ГОСУДАРСТВЕННЫХ УСЛУГ, И КОТОРЫЕ ЗАЯВИТЕЛЬ ВПРАВЕ</w:t>
      </w:r>
    </w:p>
    <w:p w:rsidR="00446B83" w:rsidRDefault="00446B83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446B83" w:rsidRDefault="00446B83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19. 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в предоставлении государственной услуги: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копия предыдущего решения комиссии, согласования или утверждения (если рассмотрение проектной документации проводится повторно);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копия заключения государственной экспертизы запасов полезных ископаемых (в случаях, предусмотренных законодательством Российской Федерации), содержащего выводы об утверждении запасов и признание месторождения подготовленным для промышленного освоения;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- абзацы четвертый - шестой исключены.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06.11.2015 N 972;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копия лицензии на пользование участком недр.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Эти документы заявитель вправе предоставить самостоятельно. 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2.8. УКАЗАНИЕ НА ЗАПРЕТ ТРЕБОВАТЬ ОТ ЗАЯВИТЕЛЯ ПРЕДСТАВЛЕНИЯ</w:t>
      </w:r>
    </w:p>
    <w:p w:rsidR="00446B83" w:rsidRDefault="00446B83">
      <w:pPr>
        <w:pStyle w:val="ConsPlusTitle"/>
        <w:jc w:val="center"/>
      </w:pPr>
      <w:r>
        <w:t>ДОКУМЕНТОВ, ИНФОРМАЦИИ ИЛИ ОСУЩЕСТВЛЕНИЯ ДЕЙСТВИЙ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Министерства,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Министерства.</w:t>
      </w:r>
    </w:p>
    <w:p w:rsidR="00446B83" w:rsidRDefault="00446B83">
      <w:pPr>
        <w:pStyle w:val="ConsPlusNormal"/>
        <w:jc w:val="both"/>
      </w:pPr>
      <w:r>
        <w:t xml:space="preserve">(п. 20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2.9. ИСЧЕРПЫВАЮЩИЙ ПЕРЕЧЕНЬ ОСНОВАНИЙ</w:t>
      </w:r>
    </w:p>
    <w:p w:rsidR="00446B83" w:rsidRDefault="00446B83">
      <w:pPr>
        <w:pStyle w:val="ConsPlusTitle"/>
        <w:jc w:val="center"/>
      </w:pPr>
      <w:r>
        <w:t>ДЛЯ ОТКАЗА В ПРИЕМЕ ДОКУМЕНТОВ, НЕОБХОДИМЫХ</w:t>
      </w:r>
    </w:p>
    <w:p w:rsidR="00446B83" w:rsidRDefault="00446B83">
      <w:pPr>
        <w:pStyle w:val="ConsPlusTitle"/>
        <w:jc w:val="center"/>
      </w:pPr>
      <w:r>
        <w:lastRenderedPageBreak/>
        <w:t>ДЛЯ ПРЕДОСТАВЛЕНИЯ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bookmarkStart w:id="4" w:name="P212"/>
      <w:bookmarkEnd w:id="4"/>
      <w:r>
        <w:t xml:space="preserve">21. Основанием для отказа в приеме документов является несоответствие материалов, необходимых для предоставления государственной услуги, требованиям </w:t>
      </w:r>
      <w:hyperlink w:anchor="P161" w:history="1">
        <w:r>
          <w:rPr>
            <w:color w:val="0000FF"/>
          </w:rPr>
          <w:t>пункта 18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Материалы, не соответствующие установленным требованиям, возвращаются пользователю недр с указанием причин возврата в течение 7 дней со дня представления материалов.</w:t>
      </w:r>
    </w:p>
    <w:p w:rsidR="00446B83" w:rsidRDefault="00446B83">
      <w:pPr>
        <w:pStyle w:val="ConsPlusNormal"/>
        <w:jc w:val="both"/>
      </w:pPr>
      <w:r>
        <w:t xml:space="preserve">(п. 21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2.10. ИСЧЕРПЫВАЮЩИЙ ПЕРЕЧЕНЬ ОСНОВАНИЙ</w:t>
      </w:r>
    </w:p>
    <w:p w:rsidR="00446B83" w:rsidRDefault="00446B83">
      <w:pPr>
        <w:pStyle w:val="ConsPlusTitle"/>
        <w:jc w:val="center"/>
      </w:pPr>
      <w:r>
        <w:t>ДЛЯ ПРИОСТАНОВЛЕНИЯ ИЛИ ОТКАЗА</w:t>
      </w:r>
    </w:p>
    <w:p w:rsidR="00446B83" w:rsidRDefault="00446B83">
      <w:pPr>
        <w:pStyle w:val="ConsPlusTitle"/>
        <w:jc w:val="center"/>
      </w:pPr>
      <w:r>
        <w:t>В ПРЕДОСТАВЛЕНИИ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22. Оснований для приостановления предоставления государственной услуги не предусмотрено.</w:t>
      </w:r>
    </w:p>
    <w:p w:rsidR="00446B83" w:rsidRDefault="00446B83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23. В предоставлении государственной услуги может быть отказано в следующих случаях: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несоответствия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несоответствия данных, приведенных в проектной документации, заключению государственной экспертизы запасов общераспространенных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отсутствия в проектной документации: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а) мероприятий по безопасному ведению работ, связанных с пользованием недрами;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б) мероприятий по рациональному использованию и охране недр;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в) мероприятий по обеспечению требований в области охраны окружающей среды и обеспечения экологической безопасности при пользовании недрами;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г) информации о сроках и условиях выполнения работ по консервации и (или) ликвидации горных выработок, скважин, иных подземных сооружений, а также рекультивации земель;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отсутствия обоснования проектных решений, в том числе: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а) в проектной документации на разработку общераспространенных полезных ископаемых - в отношении: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объема работ, сроков начала и завершения работ;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порядка ввода эксплуатационных объектов в разработку;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технико-экономических 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попутных полезных ископаемых из недр;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срока выхода на проектную мощность;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порядка, и условий осуществления первичной переработки (обогащения) полезных ископаемых;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б) в проектной документации на строительство и эксплуатацию подземных сооружений, не </w:t>
      </w:r>
      <w:r>
        <w:lastRenderedPageBreak/>
        <w:t>связанных с добычей полезных ископаемых, - в отношении: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типа и способа строительства подземных сооружений, технологии строительства и конструкции поглощающих и наблюдательных скважин на целевой пласт или пласты-коллекторы, а также на буферные горизонты и горизонты зоны активного водообмена;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оптимальных режимов эксплуатации подземного сооружения;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технологической схемы наземных частей подземных сооружений (если проектной документацией предусматривается их наличие);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в) в проектной документации на разработку месторождений подземных вод - в отношении:</w:t>
      </w:r>
    </w:p>
    <w:p w:rsidR="00446B83" w:rsidRDefault="00446B8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06.11.2015 N 972 (ред. 22.03.2016))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выбора конструкций эксплуатационных скважин, технологий производства буровых работ и оборудования водоприемной части скважин;</w:t>
      </w:r>
    </w:p>
    <w:p w:rsidR="00446B83" w:rsidRDefault="00446B8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06.11.2015 N 972 (ред. 22.03.2016))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вод.</w:t>
      </w:r>
    </w:p>
    <w:p w:rsidR="00446B83" w:rsidRDefault="00446B8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06.11.2015 N 972 (ред. 22.03.2016))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24. Предоставление государственной услуги может быть прекращено по письменному требованию заявителя об отзыве заявления. При этом все представленные для предоставления государственной услуги документы возвращаются заявителю.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2.11. ПЕРЕЧЕНЬ УСЛУГ, КОТОРЫЕ ЯВЛЯЮТСЯ</w:t>
      </w:r>
    </w:p>
    <w:p w:rsidR="00446B83" w:rsidRDefault="00446B83">
      <w:pPr>
        <w:pStyle w:val="ConsPlusTitle"/>
        <w:jc w:val="center"/>
      </w:pPr>
      <w:r>
        <w:t>НЕОБХОДИМЫМИ И ОБЯЗАТЕЛЬНЫМИ ДЛЯ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446B83" w:rsidRDefault="00446B83">
      <w:pPr>
        <w:pStyle w:val="ConsPlusTitle"/>
        <w:jc w:val="center"/>
      </w:pPr>
      <w:r>
        <w:t>(ДОКУМЕНТАХ), ВЫДАВАЕМОМ (ВЫДАВАЕМЫХ) ОРГАНИЗАЦИЯМИ,</w:t>
      </w:r>
    </w:p>
    <w:p w:rsidR="00446B83" w:rsidRDefault="00446B83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22.03.2016 N 290)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25. Услуг, которые являются необходимыми и обязательными для предоставления государственной услуги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законодательством не предусмотрено.</w:t>
      </w:r>
    </w:p>
    <w:p w:rsidR="00446B83" w:rsidRDefault="00446B83">
      <w:pPr>
        <w:pStyle w:val="ConsPlusNormal"/>
        <w:jc w:val="both"/>
      </w:pPr>
      <w:r>
        <w:t xml:space="preserve">(п. 25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446B83" w:rsidRDefault="00446B83">
      <w:pPr>
        <w:pStyle w:val="ConsPlusTitle"/>
        <w:jc w:val="center"/>
      </w:pPr>
      <w:r>
        <w:t>ПОШЛИНЫ ИЛИ ИНОЙ ПЛАТЫ, ВЗИМАЕМОЙ ЗА ПРЕДОСТАВЛЕНИЕ</w:t>
      </w:r>
    </w:p>
    <w:p w:rsidR="00446B83" w:rsidRDefault="00446B83">
      <w:pPr>
        <w:pStyle w:val="ConsPlusTitle"/>
        <w:jc w:val="center"/>
      </w:pPr>
      <w:r>
        <w:t>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26. За предоставление государственной услуги государственная пошлина не взимается.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lastRenderedPageBreak/>
        <w:t>2.13. ПОРЯДОК, РАЗМЕР И ОСНОВАНИЯ ВЗИМАНИЯ ПЛАТЫ</w:t>
      </w:r>
    </w:p>
    <w:p w:rsidR="00446B83" w:rsidRDefault="00446B83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446B83" w:rsidRDefault="00446B83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446B83" w:rsidRDefault="00446B8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27.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446B83" w:rsidRDefault="00446B83">
      <w:pPr>
        <w:pStyle w:val="ConsPlusNormal"/>
        <w:jc w:val="both"/>
      </w:pPr>
      <w:r>
        <w:t xml:space="preserve">(п. 27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446B83" w:rsidRDefault="00446B83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46B83" w:rsidRDefault="00446B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46B83" w:rsidRDefault="00446B83">
      <w:pPr>
        <w:pStyle w:val="ConsPlusTitle"/>
        <w:jc w:val="center"/>
      </w:pPr>
      <w:r>
        <w:t>ГОСУДАРСТВЕННОЙ УСЛУГИ, И ПРИ ПОЛУЧЕНИИ РЕЗУЛЬТАТА</w:t>
      </w:r>
    </w:p>
    <w:p w:rsidR="00446B83" w:rsidRDefault="00446B83">
      <w:pPr>
        <w:pStyle w:val="ConsPlusTitle"/>
        <w:jc w:val="center"/>
      </w:pPr>
      <w:r>
        <w:t>ПРЕДОСТАВЛЕНИЯ ТАКИХ УСЛУГ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28.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446B83" w:rsidRDefault="00446B83">
      <w:pPr>
        <w:pStyle w:val="ConsPlusTitle"/>
        <w:jc w:val="center"/>
      </w:pPr>
      <w:r>
        <w:t>О ПРЕДОСТАВЛЕНИИ ГОСУДАРСТВЕННОЙ УСЛУГИ И УСЛУГИ,</w:t>
      </w:r>
    </w:p>
    <w:p w:rsidR="00446B83" w:rsidRDefault="00446B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46B83" w:rsidRDefault="00446B8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29. Регистрация запроса и иных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настоящего регламента, осуществляется в день их поступления в Министерство при обращении лично.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365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jc w:val="both"/>
      </w:pPr>
      <w:r>
        <w:t xml:space="preserve">(п. 29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446B83" w:rsidRDefault="00446B83">
      <w:pPr>
        <w:pStyle w:val="ConsPlusTitle"/>
        <w:jc w:val="center"/>
      </w:pPr>
      <w:r>
        <w:t>ГОСУДАРСТВЕННАЯ УСЛУГА, К ЗАЛУ ОЖИДАНИЯ, МЕСТАМ</w:t>
      </w:r>
    </w:p>
    <w:p w:rsidR="00446B83" w:rsidRDefault="00446B8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46B83" w:rsidRDefault="00446B8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46B83" w:rsidRDefault="00446B8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46B83" w:rsidRDefault="00446B8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46B83" w:rsidRDefault="00446B8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46B83" w:rsidRDefault="00446B8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46B83" w:rsidRDefault="00446B8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46B83" w:rsidRDefault="00446B83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446B83" w:rsidRDefault="00446B83">
      <w:pPr>
        <w:pStyle w:val="ConsPlusTitle"/>
        <w:jc w:val="center"/>
      </w:pPr>
      <w:r>
        <w:t>СВЕРДЛОВСКОЙ ОБЛАСТИ О СОЦИАЛЬНОЙ ЗАЩИТЕ ИНВАЛИДОВ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lastRenderedPageBreak/>
        <w:t>30. В помещениях, в которых предоставляется государственная услуга, обеспечивается: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82" w:history="1">
        <w:r>
          <w:rPr>
            <w:color w:val="0000FF"/>
          </w:rPr>
          <w:t>пункте 6</w:t>
        </w:r>
      </w:hyperlink>
      <w:r>
        <w:t xml:space="preserve"> Регламента.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46B83" w:rsidRDefault="00446B83">
      <w:pPr>
        <w:pStyle w:val="ConsPlusNormal"/>
        <w:jc w:val="both"/>
      </w:pPr>
      <w:r>
        <w:t xml:space="preserve">(п. 30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446B83" w:rsidRDefault="00446B8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46B83" w:rsidRDefault="00446B83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46B83" w:rsidRDefault="00446B8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46B83" w:rsidRDefault="00446B8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46B83" w:rsidRDefault="00446B8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46B83" w:rsidRDefault="00446B8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46B83" w:rsidRDefault="00446B83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446B83" w:rsidRDefault="00446B83">
      <w:pPr>
        <w:pStyle w:val="ConsPlusTitle"/>
        <w:jc w:val="center"/>
      </w:pPr>
      <w:r>
        <w:t>В ЛЮБОМ ТЕРРИТОРИАЛЬНОМ ПОДРАЗДЕЛЕНИИ ОРГАНА,</w:t>
      </w:r>
    </w:p>
    <w:p w:rsidR="00446B83" w:rsidRDefault="00446B83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446B83" w:rsidRDefault="00446B83">
      <w:pPr>
        <w:pStyle w:val="ConsPlusTitle"/>
        <w:jc w:val="center"/>
      </w:pPr>
      <w:r>
        <w:t>(ЭКСТЕРРИТОРИАЛЬНЫЙ ПРИНЦИП), ПОСРЕДСТВОМ ЗАПРОСА</w:t>
      </w:r>
    </w:p>
    <w:p w:rsidR="00446B83" w:rsidRDefault="00446B83">
      <w:pPr>
        <w:pStyle w:val="ConsPlusTitle"/>
        <w:jc w:val="center"/>
      </w:pPr>
      <w:r>
        <w:t>О ПРЕДОСТАВЛЕНИИ НЕСКОЛЬКИХ ГОСУДАРСТВЕННЫХ И (ИЛИ)</w:t>
      </w:r>
    </w:p>
    <w:p w:rsidR="00446B83" w:rsidRDefault="00446B83">
      <w:pPr>
        <w:pStyle w:val="ConsPlusTitle"/>
        <w:jc w:val="center"/>
      </w:pPr>
      <w:r>
        <w:t>МУНИЦИПАЛЬНЫХ УСЛУГ В МФЦ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31. Показателями доступности и качества предоставления государственной услуги являются: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наличии технической возможности);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получения государственной услуги в МФЦ, в том числе в полном объеме и посредством комплексного запроса не предусмотрено;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10 минут.</w:t>
      </w:r>
    </w:p>
    <w:p w:rsidR="00446B83" w:rsidRDefault="00446B83">
      <w:pPr>
        <w:pStyle w:val="ConsPlusNormal"/>
        <w:jc w:val="both"/>
      </w:pPr>
      <w:r>
        <w:t xml:space="preserve">(п. 31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446B83" w:rsidRDefault="00446B83">
      <w:pPr>
        <w:pStyle w:val="ConsPlusTitle"/>
        <w:jc w:val="center"/>
      </w:pPr>
      <w:r>
        <w:t>ПРЕДОСТАВЛЕНИЯ ГОСУДАРСТВЕННОЙ УСЛУГИ В МФЦ,</w:t>
      </w:r>
    </w:p>
    <w:p w:rsidR="00446B83" w:rsidRDefault="00446B83">
      <w:pPr>
        <w:pStyle w:val="ConsPlusTitle"/>
        <w:jc w:val="center"/>
      </w:pPr>
      <w:r>
        <w:t>ОСОБЕННОСТИ ПРЕДОСТАВЛЕНИЯ ГОСУДАРСТВЕННОЙ УСЛУГИ</w:t>
      </w:r>
    </w:p>
    <w:p w:rsidR="00446B83" w:rsidRDefault="00446B83">
      <w:pPr>
        <w:pStyle w:val="ConsPlusTitle"/>
        <w:jc w:val="center"/>
      </w:pPr>
      <w:r>
        <w:t>ПО ЭКСТЕРРИТОРИАЛЬНОМУ ПРИНЦИПУ</w:t>
      </w:r>
    </w:p>
    <w:p w:rsidR="00446B83" w:rsidRDefault="00446B83">
      <w:pPr>
        <w:pStyle w:val="ConsPlusTitle"/>
        <w:jc w:val="center"/>
      </w:pPr>
      <w:r>
        <w:t>(В СЛУЧАЕ, ЕСЛИ ГОСУДАРСТВЕННАЯ УСЛУГА ПРЕДОСТАВЛЯЕТСЯ</w:t>
      </w:r>
    </w:p>
    <w:p w:rsidR="00446B83" w:rsidRDefault="00446B83">
      <w:pPr>
        <w:pStyle w:val="ConsPlusTitle"/>
        <w:jc w:val="center"/>
      </w:pPr>
      <w:r>
        <w:t>ПО ЭКСТЕРРИТОРИАЛЬНОМУ ПРИНЦИПУ) И ОСОБЕННОСТИ</w:t>
      </w:r>
    </w:p>
    <w:p w:rsidR="00446B83" w:rsidRDefault="00446B8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32. У Заявителя отсутствует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446B83" w:rsidRDefault="00446B83">
      <w:pPr>
        <w:pStyle w:val="ConsPlusNormal"/>
        <w:jc w:val="both"/>
      </w:pPr>
      <w:r>
        <w:t xml:space="preserve">(п. 32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33. 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заявителя, не предусмотрена ввиду отсутствия таких территориальных подразделений.</w:t>
      </w:r>
    </w:p>
    <w:p w:rsidR="00446B83" w:rsidRDefault="00446B83">
      <w:pPr>
        <w:pStyle w:val="ConsPlusNormal"/>
        <w:jc w:val="both"/>
      </w:pPr>
      <w:r>
        <w:t xml:space="preserve">(п. 33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34. У заявителя есть возможность получения информации и доступа к сведениям о государственной услуге в электронной форме, в том числе с использованием Единого портала, а также заполнения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446B83" w:rsidRDefault="00446B83">
      <w:pPr>
        <w:pStyle w:val="ConsPlusNormal"/>
        <w:jc w:val="both"/>
      </w:pPr>
      <w:r>
        <w:t xml:space="preserve">(п. 34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1"/>
      </w:pPr>
      <w:bookmarkStart w:id="6" w:name="P365"/>
      <w:bookmarkEnd w:id="6"/>
      <w:r>
        <w:t>Раздел 3. СОСТАВ, ПОСЛЕДОВАТЕЛЬНОСТЬ И СРОКИ ВЫПОЛНЕНИЯ</w:t>
      </w:r>
    </w:p>
    <w:p w:rsidR="00446B83" w:rsidRDefault="00446B8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46B83" w:rsidRDefault="00446B83">
      <w:pPr>
        <w:pStyle w:val="ConsPlusTitle"/>
        <w:jc w:val="center"/>
      </w:pPr>
      <w:r>
        <w:t>ИХ ВЫПОЛНЕНИЯ, В ТОМ ЧИСЛЕ ОСОБЕННОСТИ ВЫПОЛНЕНИЯ</w:t>
      </w:r>
    </w:p>
    <w:p w:rsidR="00446B83" w:rsidRDefault="00446B8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46B83" w:rsidRDefault="00446B8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46B83" w:rsidRDefault="00446B83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46B83" w:rsidRDefault="00446B83">
      <w:pPr>
        <w:pStyle w:val="ConsPlusTitle"/>
        <w:jc w:val="center"/>
      </w:pPr>
      <w:r>
        <w:t>ГОСУДАРСТВЕННЫХ И МУНИЦИПАЛЬНЫХ УСЛУГ</w:t>
      </w:r>
    </w:p>
    <w:p w:rsidR="00446B83" w:rsidRDefault="00446B83">
      <w:pPr>
        <w:pStyle w:val="ConsPlusNormal"/>
        <w:jc w:val="center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 Предоставление государственной услуги включает в себя следующие административные процедуры: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проверка заявления и документов, необходимых для предоставления государственной услуги, на комплектность;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4) рассмотрение и согласование проектной документации на Комиссии;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3.1. ПОРЯДОК ОСУЩЕСТВЛЕНИЯ АДМИНИСТРАТИВНЫХ ПРОЦЕДУР</w:t>
      </w:r>
    </w:p>
    <w:p w:rsidR="00446B83" w:rsidRDefault="00446B83">
      <w:pPr>
        <w:pStyle w:val="ConsPlusTitle"/>
        <w:jc w:val="center"/>
      </w:pPr>
      <w:r>
        <w:t>(ДЕЙСТВИЙ) ПО ПРЕДОСТАВЛЕНИЮ ГОСУДАРСТВЕННОЙ УСЛУГИ</w:t>
      </w:r>
    </w:p>
    <w:p w:rsidR="00446B83" w:rsidRDefault="00446B83">
      <w:pPr>
        <w:pStyle w:val="ConsPlusTitle"/>
        <w:jc w:val="center"/>
      </w:pPr>
      <w:r>
        <w:t>В ЭЛЕКТРОННОЙ ФОРМЕ, В ТОМ ЧИСЛЕ С ИСПОЛЬЗОВАНИЕМ</w:t>
      </w:r>
    </w:p>
    <w:p w:rsidR="00446B83" w:rsidRDefault="00446B83">
      <w:pPr>
        <w:pStyle w:val="ConsPlusTitle"/>
        <w:jc w:val="center"/>
      </w:pPr>
      <w:r>
        <w:t>ЕДИНОГО ПОРТАЛА</w:t>
      </w:r>
    </w:p>
    <w:p w:rsidR="00446B83" w:rsidRDefault="00446B83">
      <w:pPr>
        <w:pStyle w:val="ConsPlusNormal"/>
        <w:jc w:val="center"/>
      </w:pPr>
      <w:r>
        <w:t xml:space="preserve">(введен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ПРЕДСТАВЛЕНИЕ В УСТАНОВЛЕННОМ ПОРЯДКЕ ИНФОРМАЦИИ</w:t>
      </w:r>
    </w:p>
    <w:p w:rsidR="00446B83" w:rsidRDefault="00446B83">
      <w:pPr>
        <w:pStyle w:val="ConsPlusTitle"/>
        <w:jc w:val="center"/>
      </w:pPr>
      <w:r>
        <w:t>ЗАЯВИТЕЛЯМ И ОБЕСПЕЧЕНИЕ ДОСТУПА ЗАЯВИТЕЛЕЙ</w:t>
      </w:r>
    </w:p>
    <w:p w:rsidR="00446B83" w:rsidRDefault="00446B83">
      <w:pPr>
        <w:pStyle w:val="ConsPlusTitle"/>
        <w:jc w:val="center"/>
      </w:pPr>
      <w:r>
        <w:t>К СВЕДЕНИЯМ О ГОСУДАРСТВЕННОЙ УСЛУГЕ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35.1. На Едином портале размещается следующая информация: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ЗАПИСЬ НА ПРИЕМ В МИНИСТЕРСТВО ДЛЯ ПОДАЧИ ЗАПРОСА</w:t>
      </w:r>
    </w:p>
    <w:p w:rsidR="00446B83" w:rsidRDefault="00446B83">
      <w:pPr>
        <w:pStyle w:val="ConsPlusTitle"/>
        <w:jc w:val="center"/>
      </w:pPr>
      <w:r>
        <w:t>(НЕ ПРЕДУСМОТРЕНО)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ФОРМИРОВАНИЕ ЗАПРОСА О ПРЕДОСТАВЛЕНИИ ГОСУДАРСТВЕННОЙ УСЛУГИ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необходимых для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запрос, и иные документы, указанные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</w:t>
      </w:r>
      <w:r>
        <w:lastRenderedPageBreak/>
        <w:t>настоящего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ПРИЕМ И РЕГИСТРАЦИЯ МИНИСТЕРСТВОМ ЗАПРОСА И ИНЫХ ДОКУМЕНТОВ,</w:t>
      </w:r>
    </w:p>
    <w:p w:rsidR="00446B83" w:rsidRDefault="00446B83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35.3. Министерство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12" w:history="1">
        <w:r>
          <w:rPr>
            <w:color w:val="0000FF"/>
          </w:rPr>
          <w:t>пункте 21</w:t>
        </w:r>
      </w:hyperlink>
      <w:r>
        <w:t xml:space="preserve"> настоящего регламента, а также осуществляются следующие действия: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3 дней подготавливает уведомление об отказе в приеме документов;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структурного подразделения, ответственного за регистрацию входящей корреспонденции в СЭД.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Оплата государственной пошлины за предоставление</w:t>
      </w:r>
    </w:p>
    <w:p w:rsidR="00446B83" w:rsidRDefault="00446B83">
      <w:pPr>
        <w:pStyle w:val="ConsPlusTitle"/>
        <w:jc w:val="center"/>
      </w:pPr>
      <w:r>
        <w:t>государственной услуги (не предусмотрено)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35.4. Государственная пошлина за предоставление государственной услуги не взимается.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ПОЛУЧЕНИЕ ЗАЯВИТЕЛЕМ СВЕДЕНИЙ О ХОДЕ ВЫПОЛНЕНИЯ</w:t>
      </w:r>
    </w:p>
    <w:p w:rsidR="00446B83" w:rsidRDefault="00446B83">
      <w:pPr>
        <w:pStyle w:val="ConsPlusTitle"/>
        <w:jc w:val="center"/>
      </w:pPr>
      <w:r>
        <w:t>ЗАПРОСА О ПРЕДОСТАВЛЕНИИ ГОСУДАРСТВЕННОЙ УСЛУГИ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35.5. Заявитель имеет возможность получения информации о ходе предоставления государственной услуги.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</w:t>
      </w:r>
      <w:r>
        <w:lastRenderedPageBreak/>
        <w:t>портала по выбору заявителя.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д) уведомление о результатах рассмотрения документов, необходимых для предоставления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е)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ж) уведомление о мотивированном отказе в предоставлении государственной услуги.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ВЗАИМОДЕЙСТВИЕ ОРГАНА, ПРЕДОСТАВЛЯЮЩЕГО ГОСУДАРСТВЕННУЮ</w:t>
      </w:r>
    </w:p>
    <w:p w:rsidR="00446B83" w:rsidRDefault="00446B83">
      <w:pPr>
        <w:pStyle w:val="ConsPlusTitle"/>
        <w:jc w:val="center"/>
      </w:pPr>
      <w:r>
        <w:t>УСЛУГУ, С ИНЫМИ ОРГАНАМИ ВЛАСТИ, ОРГАНАМИ</w:t>
      </w:r>
    </w:p>
    <w:p w:rsidR="00446B83" w:rsidRDefault="00446B83">
      <w:pPr>
        <w:pStyle w:val="ConsPlusTitle"/>
        <w:jc w:val="center"/>
      </w:pPr>
      <w:r>
        <w:t>МЕСТНОГО САМОУПРАВЛЕНИЯ И ОРГАНИЗАЦИЯМИ, УЧАСТВУЮЩИМИ</w:t>
      </w:r>
    </w:p>
    <w:p w:rsidR="00446B83" w:rsidRDefault="00446B83">
      <w:pPr>
        <w:pStyle w:val="ConsPlusTitle"/>
        <w:jc w:val="center"/>
      </w:pPr>
      <w:r>
        <w:t>В ПРЕДОСТАВЛЕНИИ ГОСУДАРСТВЕННЫХ УСЛУГ, В ТОМ ЧИСЛЕ ПОРЯДОК</w:t>
      </w:r>
    </w:p>
    <w:p w:rsidR="00446B83" w:rsidRDefault="00446B83">
      <w:pPr>
        <w:pStyle w:val="ConsPlusTitle"/>
        <w:jc w:val="center"/>
      </w:pPr>
      <w:r>
        <w:t>И УСЛОВИЯ ТАКОГО ВЗАИМОДЕЙСТВИЯ (НЕ ПРЕДУСМОТРЕНО)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УСЛУГИ, ЕСЛИ ИНОЕ НЕ УСТАНОВЛЕНО</w:t>
      </w:r>
    </w:p>
    <w:p w:rsidR="00446B83" w:rsidRDefault="00446B83">
      <w:pPr>
        <w:pStyle w:val="ConsPlusTitle"/>
        <w:jc w:val="center"/>
      </w:pPr>
      <w:r>
        <w:t>ЗАКОНОДАТЕЛЬСТВОМ РОССИЙСКОЙ ФЕДЕРАЦИИ ИЛИ</w:t>
      </w:r>
    </w:p>
    <w:p w:rsidR="00446B83" w:rsidRDefault="00446B83">
      <w:pPr>
        <w:pStyle w:val="ConsPlusTitle"/>
        <w:jc w:val="center"/>
      </w:pPr>
      <w:r>
        <w:t>ЗАКОНОДАТЕЛЬСТВОМ СВЕРДЛОВСКОЙ ОБЛАСТИ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35.6.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446B83" w:rsidRDefault="00446B83">
      <w:pPr>
        <w:pStyle w:val="ConsPlusTitle"/>
        <w:jc w:val="center"/>
      </w:pPr>
      <w:r>
        <w:t>ДЕЙСТВИТЕЛЬНОСТИ УСИЛЕННОЙ КВАЛИФИЦИРОВАННОЙ</w:t>
      </w:r>
    </w:p>
    <w:p w:rsidR="00446B83" w:rsidRDefault="00446B83">
      <w:pPr>
        <w:pStyle w:val="ConsPlusTitle"/>
        <w:jc w:val="center"/>
      </w:pPr>
      <w:r>
        <w:t>ЭЛЕКТРОННОЙ ПОДПИСИ ЗАЯВИТЕЛЯ, ИСПОЛЬЗОВАННОЙ ПРИ ОБРАЩЕНИИ</w:t>
      </w:r>
    </w:p>
    <w:p w:rsidR="00446B83" w:rsidRDefault="00446B83">
      <w:pPr>
        <w:pStyle w:val="ConsPlusTitle"/>
        <w:jc w:val="center"/>
      </w:pPr>
      <w:r>
        <w:t>ЗА ПОЛУЧЕНИЕМ ГОСУДАРСТВЕННОЙ УСЛУГИ, А ТАКЖЕ</w:t>
      </w:r>
    </w:p>
    <w:p w:rsidR="00446B83" w:rsidRDefault="00446B83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446B83" w:rsidRDefault="00446B83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446B83" w:rsidRDefault="00446B83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446B83" w:rsidRDefault="00446B83">
      <w:pPr>
        <w:pStyle w:val="ConsPlusTitle"/>
        <w:jc w:val="center"/>
      </w:pPr>
      <w:r>
        <w:t>УТВЕРЖДАЕМОЙ ФЕДЕРАЛЬНЫМ ОРГАНОМ ИСПОЛНИТЕЛЬНОЙ ВЛАСТИ</w:t>
      </w:r>
    </w:p>
    <w:p w:rsidR="00446B83" w:rsidRDefault="00446B83">
      <w:pPr>
        <w:pStyle w:val="ConsPlusTitle"/>
        <w:jc w:val="center"/>
      </w:pPr>
      <w:r>
        <w:t>ПО СОГЛАСОВАНИЮ С ФЕДЕРАЛЬНОЙ СЛУЖБОЙ БЕЗОПАСНОСТИ</w:t>
      </w:r>
    </w:p>
    <w:p w:rsidR="00446B83" w:rsidRDefault="00446B83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446B83" w:rsidRDefault="00446B83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446B83" w:rsidRDefault="00446B83">
      <w:pPr>
        <w:pStyle w:val="ConsPlusTitle"/>
        <w:jc w:val="center"/>
      </w:pPr>
      <w:r>
        <w:t>ОБРАЩЕНИЙ ЗА ПОЛУЧЕНИЕМ ГОСУДАРСТВЕННОЙ УСЛУГИ</w:t>
      </w:r>
    </w:p>
    <w:p w:rsidR="00446B83" w:rsidRDefault="00446B83">
      <w:pPr>
        <w:pStyle w:val="ConsPlusTitle"/>
        <w:jc w:val="center"/>
      </w:pPr>
      <w:r>
        <w:lastRenderedPageBreak/>
        <w:t>И (ИЛИ) ПРЕДОСТАВЛЕНИЯ ТАКОЙ УСЛУГИ</w:t>
      </w:r>
    </w:p>
    <w:p w:rsidR="00446B83" w:rsidRDefault="00446B83">
      <w:pPr>
        <w:pStyle w:val="ConsPlusTitle"/>
        <w:jc w:val="center"/>
      </w:pPr>
      <w:r>
        <w:t>(ПРИ РЕАЛИЗАЦИИ ТЕХНИЧЕСКОЙ ВОЗМОЖНОСТИ)</w:t>
      </w:r>
    </w:p>
    <w:p w:rsidR="00446B83" w:rsidRDefault="00446B8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6B83" w:rsidRDefault="00446B83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 Свердловской области от 21.05.2019 N 801.</w:t>
            </w:r>
          </w:p>
        </w:tc>
      </w:tr>
    </w:tbl>
    <w:p w:rsidR="00446B83" w:rsidRDefault="00446B83">
      <w:pPr>
        <w:pStyle w:val="ConsPlusNormal"/>
        <w:spacing w:before="280"/>
        <w:ind w:firstLine="540"/>
        <w:jc w:val="both"/>
      </w:pPr>
      <w:r>
        <w:t>35.1. Предоставление государственной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включает в себя следующие административные процедуры: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22.03.2016 N 290)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на Портале РФ предоставлена в установленном порядке информация заявителям и обеспечение доступа заявителей к сведениям о государственной услуге;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заявитель имеет возможность подать запрос в электронной форме путем заполнения на Портале РФ интерактивной формы запроса;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3) заявитель получает уведомление (на электронную почту / в личный кабинет заявителя на портале / на телефонный номер) о ходе выполнения запроса о предоставлении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4)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5) заявитель может получить результат предоставления государственной услуги в электронной форме в личном кабинете на Портале РФ.</w:t>
      </w:r>
    </w:p>
    <w:p w:rsidR="00446B83" w:rsidRDefault="00446B83">
      <w:pPr>
        <w:pStyle w:val="ConsPlusNormal"/>
        <w:jc w:val="both"/>
      </w:pPr>
      <w:r>
        <w:t xml:space="preserve">(п. 35-1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446B83" w:rsidRDefault="00446B83">
      <w:pPr>
        <w:pStyle w:val="ConsPlusTitle"/>
        <w:jc w:val="center"/>
      </w:pPr>
      <w:r>
        <w:t>(ДЕЙСТВИЙ) ПО ПРЕДОСТАВЛЕНИЮ ГОСУДАРСТВЕННОЙ УСЛУГИ,</w:t>
      </w:r>
    </w:p>
    <w:p w:rsidR="00446B83" w:rsidRDefault="00446B83">
      <w:pPr>
        <w:pStyle w:val="ConsPlusTitle"/>
        <w:jc w:val="center"/>
      </w:pPr>
      <w:r>
        <w:t>ВЫПОЛНЯЕМЫХ МНОГОФУНКЦИОНАЛЬНЫМ ЦЕНТРОМ ПРЕДОСТАВЛЕНИЯ</w:t>
      </w:r>
    </w:p>
    <w:p w:rsidR="00446B83" w:rsidRDefault="00446B83">
      <w:pPr>
        <w:pStyle w:val="ConsPlusTitle"/>
        <w:jc w:val="center"/>
      </w:pPr>
      <w:r>
        <w:t>ГОСУДАРСТВЕННЫХ И МУНИЦИПАЛЬНЫХ УСЛУГ, В ТОМ ЧИСЛЕ ПОРЯДОК</w:t>
      </w:r>
    </w:p>
    <w:p w:rsidR="00446B83" w:rsidRDefault="00446B83">
      <w:pPr>
        <w:pStyle w:val="ConsPlusTitle"/>
        <w:jc w:val="center"/>
      </w:pPr>
      <w:r>
        <w:t>АДМИНИСТРАТИВНЫХ ПРОЦЕДУР (ДЕЙСТВИЙ), ВЫПОЛНЯЕМЫХ</w:t>
      </w:r>
    </w:p>
    <w:p w:rsidR="00446B83" w:rsidRDefault="00446B83">
      <w:pPr>
        <w:pStyle w:val="ConsPlusTitle"/>
        <w:jc w:val="center"/>
      </w:pPr>
      <w:r>
        <w:t>МНОГОФУНКЦИОНАЛЬНЫМ ЦЕНТРОМ ПРЕДОСТАВЛЕНИЯ</w:t>
      </w:r>
    </w:p>
    <w:p w:rsidR="00446B83" w:rsidRDefault="00446B83">
      <w:pPr>
        <w:pStyle w:val="ConsPlusTitle"/>
        <w:jc w:val="center"/>
      </w:pPr>
      <w:r>
        <w:t>ГОСУДАРСТВЕННЫХ И МУНИЦИПАЛЬНЫХ УСЛУГ ПРИ ПРЕДОСТАВЛЕНИИ</w:t>
      </w:r>
    </w:p>
    <w:p w:rsidR="00446B83" w:rsidRDefault="00446B83">
      <w:pPr>
        <w:pStyle w:val="ConsPlusTitle"/>
        <w:jc w:val="center"/>
      </w:pPr>
      <w:r>
        <w:t>ГОСУДАРСТВЕННОЙ УСЛУГИ В ПОЛНОМ ОБЪЕМЕ И ПРИ ПРЕДОСТАВЛЕНИИ</w:t>
      </w:r>
    </w:p>
    <w:p w:rsidR="00446B83" w:rsidRDefault="00446B83">
      <w:pPr>
        <w:pStyle w:val="ConsPlusTitle"/>
        <w:jc w:val="center"/>
      </w:pPr>
      <w:r>
        <w:t>ГОСУДАРСТВЕННОЙ УСЛУГИ ПОСРЕДСТВОМ КОМПЛЕКСНОГО ЗАПРОСА</w:t>
      </w:r>
    </w:p>
    <w:p w:rsidR="00446B83" w:rsidRDefault="00446B83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36. У Заявителя отсутствует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446B83" w:rsidRDefault="00446B83">
      <w:pPr>
        <w:pStyle w:val="ConsPlusNormal"/>
        <w:jc w:val="both"/>
      </w:pPr>
      <w:r>
        <w:t xml:space="preserve">(п. 36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3.3. ПРИЕМ И РЕГИСТРАЦИЯ ЗАЯВЛЕНИЯ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обращение заявителя с запросом в Министерство. Обращение должно содержать заявочные материалы, указанные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Заявление и прилагаемые материалы принимаются и регистрируются специалистом Министерства, ответственным за регистрацию входящей корреспонденции в системе электронного документооборота Министерства (далее - СЭД), в срок не позднее дня, следующего за днем обращения заявителя, в день их получения.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Специалист Министерства, ответственный за регистрацию входящей корреспонденции в СЭД, осуществляет регистрацию поступившей заявки с обязательным проставлением на лицевой стороне первого листа заявления регистрационного штампа Министерства.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 оттиск регистрационного штампа вносится присвоенный регистрационный номер и дата поступления заявления.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Специалист Министерства, ответственный за регистрацию входящей корреспонденции в СЭД, выдает заявителю копию зарегистрированного заявления.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38. Исключен. -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39. Результатом административной процедуры является регистрация заявления в СЭД.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регистрационный штамп Министерства на лицевой стороне первого листа заявления.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40. Зарегистрированные заявочные материалы в этот же день по резолюции Министра природных ресурсов и экологии Свердловской области (далее - Министр) передаются в отдел для проверки комплектности представленных материалов.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рабочих дня.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3.4. ПРОВЕРКА ЗАЯВЛЕНИЯ И ДОКУМЕНТОВ, НЕОБХОДИМЫХ</w:t>
      </w:r>
    </w:p>
    <w:p w:rsidR="00446B83" w:rsidRDefault="00446B83">
      <w:pPr>
        <w:pStyle w:val="ConsPlusTitle"/>
        <w:jc w:val="center"/>
      </w:pPr>
      <w:r>
        <w:t>ДЛЯ ПРЕДОСТАВЛЕНИЯ ГОСУДАРСТВЕННОЙ УСЛУГИ, НА КОМПЛЕКТНОСТЬ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зарегистрированного заявления и документов, необходимых для предоставления государственной услуги, в отдел.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42. Ответственным за выполнение каждого административного действия этой административной процедуры является специалист отдела, ответственный за предоставление государственной услуги.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43. Содержание процедурных действий: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проверка заявления и документов, необходимых для предоставления государственной услуги, на комплектность и достоверность;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2) принятие решения о соответствии или несоответствии заявочных материалов </w:t>
      </w:r>
      <w:r>
        <w:lastRenderedPageBreak/>
        <w:t>установленным требованиям;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3) направление заявителю уведомления об отказе в приеме документов в случае непредставления полного комплекта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настоящего Регламента;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4) регистрация заявочных материалов в Журнале 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Журнал), в случае представления полного комплекта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44. Максимальный срок проверки заявления и документов, необходимых для предоставления государственной услуги, на комплектность и достоверность составляет 3 дня.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45. При принятии решения о несоответствии заявочных материалов установленным требованиям уведомление об отказе в приеме документов с указанием причин отказа подписывается Министром или его заместителем, непосредственно курирующим деятельность отдела, регистрируется в порядке, установленном правилами делопроизводства, и направляется заявителю заказным письмом с уведомлением о вручении или под расписку лично в руки заявителю.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Максимальный срок административного действия - 3 рабочих дня.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Прилагаемые к заявлению документы в этом случае возвращаются заявителю.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46. При принятии решения о соответствии заявочных материалов установленным требованиям заявочные материалы в этот же день регистрируются в </w:t>
      </w:r>
      <w:hyperlink w:anchor="P852" w:history="1">
        <w:r>
          <w:rPr>
            <w:color w:val="0000FF"/>
          </w:rPr>
          <w:t>Журнале</w:t>
        </w:r>
      </w:hyperlink>
      <w:r>
        <w:t>, форма которого представлена в приложении 3 к настоящему Регламенту.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47. Результатом административного действия является регистрация заявочных материалов в Журнале либо направление заявителю уведомления об отказе в приеме документов.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48. Способ фиксации результата административной процедуры - регистрационная запись с идентификационным номером в Журнале или уведомление об отказе в приеме документов.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49. После регистрации заявочных материалов в Журнале проектная документация в этот же день направляется на Комиссию для рассмотрения и согласования.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3.3. ФОРМИРОВАНИЕ И НАПРАВЛЕНИЕ МЕЖВЕДОМСТВЕННЫХ</w:t>
      </w:r>
    </w:p>
    <w:p w:rsidR="00446B83" w:rsidRDefault="00446B83">
      <w:pPr>
        <w:pStyle w:val="ConsPlusTitle"/>
        <w:jc w:val="center"/>
      </w:pPr>
      <w:r>
        <w:t>(МЕЖУРОВНЕВЫХ) ЗАПРОСОВ ДОКУМЕНТОВ</w:t>
      </w:r>
    </w:p>
    <w:p w:rsidR="00446B83" w:rsidRDefault="00446B83">
      <w:pPr>
        <w:pStyle w:val="ConsPlusTitle"/>
        <w:jc w:val="center"/>
      </w:pPr>
      <w:r>
        <w:t>(СВЕДЕНИЙ, СОДЕРЖАЩИХСЯ В НИХ)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6B83" w:rsidRDefault="00446B83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подразделов дана в соответствии с изменениями, внесенными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Министерства природных ресурсов и экологии Свердловской области от 21.05.2019 N 801.</w:t>
            </w:r>
          </w:p>
        </w:tc>
      </w:tr>
    </w:tbl>
    <w:p w:rsidR="00446B83" w:rsidRDefault="00446B83">
      <w:pPr>
        <w:pStyle w:val="ConsPlusTitle"/>
        <w:spacing w:before="280"/>
        <w:jc w:val="center"/>
        <w:outlineLvl w:val="2"/>
      </w:pPr>
      <w:r>
        <w:lastRenderedPageBreak/>
        <w:t>3.6. РАССМОТРЕНИЕ И СОГЛАСОВАНИЕ</w:t>
      </w:r>
    </w:p>
    <w:p w:rsidR="00446B83" w:rsidRDefault="00446B83">
      <w:pPr>
        <w:pStyle w:val="ConsPlusTitle"/>
        <w:jc w:val="center"/>
      </w:pPr>
      <w:r>
        <w:t>ПРОЕКТНОЙ ДОКУМЕНТАЦИИ НА КОМИССИИ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58. Основанием для начала административной процедуры является получение Комиссией заявочных материалов.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59. Ответственным за выполнение этой административной процедуры является секретарь Комиссии. Деятельность Комиссии, ее состав, полномочия утверждаются приказом Министерства. На заседание Комиссии могут быть приглашены заявители.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60. Критерии принятия Комиссией решения о согласовании проектной документации или о мотивированном отказе в согласовании проектной документации с рекомендациями по доработке проектной документации определяются </w:t>
      </w:r>
      <w:hyperlink w:anchor="P221" w:history="1">
        <w:r>
          <w:rPr>
            <w:color w:val="0000FF"/>
          </w:rPr>
          <w:t>пунктом 23</w:t>
        </w:r>
      </w:hyperlink>
      <w:r>
        <w:t xml:space="preserve"> настоящего Регламента.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06.11.2015 N 972)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61. По результатам рассмотрения и согласования проектной документации Комиссией принимается решение о согласовании проектной документации или об отказе в согласовании проектной документации. Решение оформляется протоколом в двух экземплярах.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62. Протокол заседания Комиссии оформляется в соответствии с Положением о Комиссии.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В решении об отказе в согласовании проектной документации приводятся обоснование отказа и рекомендации по доработке проектной документации.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63. Максимальный срок выполнения административной процедуры составляет 15 рабочих дней, но не более 30 дней со дня представления заявления с прилагаемыми к нему документами в Министерство.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протокол Комиссии о согласовании или об отказе в согласовании проектной документации.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65. Протокол Комиссии регистрируется в Журнале.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66. Способ фиксации результата административной процедуры - зарегистрированный и подписанный протокол Комиссии, который выдается заявителю лично или его представителю по доверенности под роспись в журнале.</w:t>
      </w:r>
    </w:p>
    <w:p w:rsidR="00446B83" w:rsidRDefault="00446B8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3.7. ПОРЯДОК ИСПРАВЛЕНИЯ ДОПУЩЕННЫХ ОПЕЧАТОК И ОШИБОК</w:t>
      </w:r>
    </w:p>
    <w:p w:rsidR="00446B83" w:rsidRDefault="00446B83">
      <w:pPr>
        <w:pStyle w:val="ConsPlusTitle"/>
        <w:jc w:val="center"/>
      </w:pPr>
      <w:r>
        <w:t>В ВЫДАННЫХ В РЕЗУЛЬТАТЕ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 ДОКУМЕНТАХ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lastRenderedPageBreak/>
        <w:t xml:space="preserve">67. В случае выявления получателем государственной услуги опечаток и (или) ошибок в выданных в результате предоставления государственной услуги документах получатель государственной услуги представляет лично в Министерство </w:t>
      </w:r>
      <w:hyperlink w:anchor="P904" w:history="1">
        <w:r>
          <w:rPr>
            <w:color w:val="0000FF"/>
          </w:rPr>
          <w:t>заявление</w:t>
        </w:r>
      </w:hyperlink>
      <w:r>
        <w:t xml:space="preserve"> об исправлении таких опечаток и (или) ошибок по форме согласно приложению 4.</w:t>
      </w:r>
    </w:p>
    <w:p w:rsidR="00446B83" w:rsidRDefault="00446B83">
      <w:pPr>
        <w:pStyle w:val="ConsPlusNormal"/>
        <w:jc w:val="both"/>
      </w:pPr>
      <w:r>
        <w:t xml:space="preserve">(п. 67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68. 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Должностное лицо отдела минеральных ресурсов Министерства, ответственное за предоставление государственной услуги: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Министерстве под подпись.</w:t>
      </w:r>
    </w:p>
    <w:p w:rsidR="00446B83" w:rsidRDefault="00446B83">
      <w:pPr>
        <w:pStyle w:val="ConsPlusNormal"/>
        <w:jc w:val="both"/>
      </w:pPr>
      <w:r>
        <w:t xml:space="preserve">(п. 68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21.05.2019 N 801)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69 - 71. Утратили силу.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1"/>
      </w:pPr>
      <w:r>
        <w:t>Раздел 4. ФОРМЫ КОНТРОЛЯ</w:t>
      </w:r>
    </w:p>
    <w:p w:rsidR="00446B83" w:rsidRDefault="00446B83">
      <w:pPr>
        <w:pStyle w:val="ConsPlusTitle"/>
        <w:jc w:val="center"/>
      </w:pPr>
      <w:r>
        <w:t>ЗА ПРЕДОСТАВЛЕНИЕМ ГОСУДАРСТВЕННОЙ УСЛУГИ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446B83" w:rsidRDefault="00446B83">
      <w:pPr>
        <w:pStyle w:val="ConsPlusTitle"/>
        <w:jc w:val="center"/>
      </w:pPr>
      <w:r>
        <w:t>И ИСПОЛНЕНИЕМ ОТВЕТСТВЕННЫМИ ДОЛЖНОСТНЫМИ ЛИЦАМИ</w:t>
      </w:r>
    </w:p>
    <w:p w:rsidR="00446B83" w:rsidRDefault="00446B83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446B83" w:rsidRDefault="00446B83">
      <w:pPr>
        <w:pStyle w:val="ConsPlusTitle"/>
        <w:jc w:val="center"/>
      </w:pPr>
      <w:r>
        <w:t>УСТАНАВЛИВАЮЩИХ ТРЕБОВАНИЯ К ПРЕДОСТАВЛЕНИЮ</w:t>
      </w:r>
    </w:p>
    <w:p w:rsidR="00446B83" w:rsidRDefault="00446B8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государственных услуг,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4.2. ПОРЯДОК И ПЕРИОДИЧНОСТЬ ОСУЩЕСТВЛЕНИЯ</w:t>
      </w:r>
    </w:p>
    <w:p w:rsidR="00446B83" w:rsidRDefault="00446B83">
      <w:pPr>
        <w:pStyle w:val="ConsPlusTitle"/>
        <w:jc w:val="center"/>
      </w:pPr>
      <w:r>
        <w:t>ПЛАНОВЫХ И ВНЕПЛАНОВЫХ ПРОВЕРОК ПОЛНОТЫ И</w:t>
      </w:r>
    </w:p>
    <w:p w:rsidR="00446B83" w:rsidRDefault="00446B83">
      <w:pPr>
        <w:pStyle w:val="ConsPlusTitle"/>
        <w:jc w:val="center"/>
      </w:pPr>
      <w:r>
        <w:t>КАЧЕСТВА ПРЕДОСТАВЛЕНИЯ ГОСУДАРСТВЕННОЙ УСЛУГИ,</w:t>
      </w:r>
    </w:p>
    <w:p w:rsidR="00446B83" w:rsidRDefault="00446B83">
      <w:pPr>
        <w:pStyle w:val="ConsPlusTitle"/>
        <w:jc w:val="center"/>
      </w:pPr>
      <w:r>
        <w:t>В ТОМ ЧИСЛЕ ПОРЯДОК И ФОРМЫ КОНТРОЛЯ ЗА ПОЛНОТОЙ</w:t>
      </w:r>
    </w:p>
    <w:p w:rsidR="00446B83" w:rsidRDefault="00446B83">
      <w:pPr>
        <w:pStyle w:val="ConsPlusTitle"/>
        <w:jc w:val="center"/>
      </w:pPr>
      <w:r>
        <w:t>И КАЧЕСТВОМ ПРЕДОСТАВЛЕНИЯ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Министерства и его должностных лиц, многофункционального центра предоставления государственных и муниципальных услуг и его сотрудников.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Периодичность проведения проверок - 1 раз в квартал.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446B83" w:rsidRDefault="00446B83">
      <w:pPr>
        <w:pStyle w:val="ConsPlusTitle"/>
        <w:jc w:val="center"/>
      </w:pPr>
      <w:r>
        <w:t>ПРЕДОСТАВЛЯЮЩЕГО ГОСУДАРСТВЕННЫЕ УСЛУГИ, ЗА РЕШЕНИЯ</w:t>
      </w:r>
    </w:p>
    <w:p w:rsidR="00446B83" w:rsidRDefault="00446B83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446B83" w:rsidRDefault="00446B83">
      <w:pPr>
        <w:pStyle w:val="ConsPlusTitle"/>
        <w:jc w:val="center"/>
      </w:pPr>
      <w:r>
        <w:t>В ХОДЕ ПРЕДОСТАВЛЕНИЯ ГОСУДАРСТВЕННОЙ УСЛУГИ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74. За неисполнение или ненадлежащее исполнение своих обязанностей по исполнению административных процедур и соблюдению требований настоящего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446B83" w:rsidRDefault="00446B83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446B83" w:rsidRDefault="00446B83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75.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Проверки также могут проводиться по жалобам заявителей.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446B83" w:rsidRDefault="00446B8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446B83" w:rsidRDefault="00446B83">
      <w:pPr>
        <w:pStyle w:val="ConsPlusTitle"/>
        <w:jc w:val="center"/>
      </w:pPr>
      <w:r>
        <w:t>ГОСУДАРСТВЕННУЮ УСЛУГУ, ЕГО ДОЛЖНОСТНЫХ ЛИЦ</w:t>
      </w:r>
    </w:p>
    <w:p w:rsidR="00446B83" w:rsidRDefault="00446B83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446B83" w:rsidRDefault="00446B83">
      <w:pPr>
        <w:pStyle w:val="ConsPlusTitle"/>
        <w:jc w:val="center"/>
      </w:pPr>
      <w:r>
        <w:t>И ДЕЙСТВИЙ (БЕЗДЕЙСТВИЯ) МНОГОФУНКЦИОНАЛЬНОГО ЦЕНТРА</w:t>
      </w:r>
    </w:p>
    <w:p w:rsidR="00446B83" w:rsidRDefault="00446B83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46B83" w:rsidRDefault="00446B83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446B83" w:rsidRDefault="00446B83">
      <w:pPr>
        <w:pStyle w:val="ConsPlusTitle"/>
        <w:jc w:val="center"/>
      </w:pPr>
      <w:r>
        <w:t>ГОСУДАРСТВЕННЫХ И МУНИЦИПАЛЬНЫХ УСЛУГ</w:t>
      </w:r>
    </w:p>
    <w:p w:rsidR="00446B83" w:rsidRDefault="00446B83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446B83" w:rsidRDefault="00446B83">
      <w:pPr>
        <w:pStyle w:val="ConsPlusNormal"/>
        <w:jc w:val="center"/>
      </w:pPr>
      <w:r>
        <w:t>Свердловской области от 21.05.2019 N 801)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5.1. ИНФОРМАЦИЯ ДЛЯ ЗАИНТЕРЕСОВАННЫХ ЛИЦ</w:t>
      </w:r>
    </w:p>
    <w:p w:rsidR="00446B83" w:rsidRDefault="00446B83">
      <w:pPr>
        <w:pStyle w:val="ConsPlusTitle"/>
        <w:jc w:val="center"/>
      </w:pPr>
      <w:r>
        <w:t>ОБ ИХ ПРАВЕ НА ДОСУДЕБНОЕ (ВНЕСУДЕБНОЕ) ОБЖАЛОВАНИЕ</w:t>
      </w:r>
    </w:p>
    <w:p w:rsidR="00446B83" w:rsidRDefault="00446B83">
      <w:pPr>
        <w:pStyle w:val="ConsPlusTitle"/>
        <w:jc w:val="center"/>
      </w:pPr>
      <w:r>
        <w:t>ДЕЙСТВИЙ (БЕЗДЕЙСТВИЯ) И (ИЛИ) РЕШЕНИЙ,</w:t>
      </w:r>
    </w:p>
    <w:p w:rsidR="00446B83" w:rsidRDefault="00446B83">
      <w:pPr>
        <w:pStyle w:val="ConsPlusTitle"/>
        <w:jc w:val="center"/>
      </w:pPr>
      <w:r>
        <w:t>ОСУЩЕСТВЛЯЕМЫХ (ПРИНЯТЫХ) В ХОДЕ ПРЕДОСТАВЛЕНИЯ</w:t>
      </w:r>
    </w:p>
    <w:p w:rsidR="00446B83" w:rsidRDefault="00446B83">
      <w:pPr>
        <w:pStyle w:val="ConsPlusTitle"/>
        <w:jc w:val="center"/>
      </w:pPr>
      <w:r>
        <w:t>ГОСУДАРСТВЕННОЙ УСЛУГИ (ДАЛЕЕ - ЖАЛОБА)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76. 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и государственными гражданскими служащими.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446B83" w:rsidRDefault="00446B83">
      <w:pPr>
        <w:pStyle w:val="ConsPlusTitle"/>
        <w:jc w:val="center"/>
      </w:pPr>
      <w:r>
        <w:t>И УПОЛНОМОЧЕННЫЕ НА РАССМОТРЕНИЕ ЖАЛОБЫ ЛИЦА,</w:t>
      </w:r>
    </w:p>
    <w:p w:rsidR="00446B83" w:rsidRDefault="00446B83">
      <w:pPr>
        <w:pStyle w:val="ConsPlusTitle"/>
        <w:jc w:val="center"/>
      </w:pPr>
      <w:r>
        <w:lastRenderedPageBreak/>
        <w:t>КОТОРЫМ МОЖЕТ БЫТЬ НАПРАВЛЕНА ЖАЛОБА ЗАЯВИТЕЛЯ</w:t>
      </w:r>
    </w:p>
    <w:p w:rsidR="00446B83" w:rsidRDefault="00446B83">
      <w:pPr>
        <w:pStyle w:val="ConsPlusTitle"/>
        <w:jc w:val="center"/>
      </w:pPr>
      <w:r>
        <w:t>В ДОСУДЕБНОМ (ВНЕСУДЕБНОМ) ПОРЯДКЕ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77. В случае обжалования решений и действий (бездействия) Министерства, его должностных лиц и государственных гражданских служащих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Министерства, его должностных лиц и государственных гражданских также возможно подать на имя Первого Заместителя Губернатора Свердловской области, курирующего Министерство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78. Подача жалоб на решения и действия (бездействие) многофункционального центра предоставления государственных и муниципальных услуг не предусмотрена.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446B83" w:rsidRDefault="00446B83">
      <w:pPr>
        <w:pStyle w:val="ConsPlusTitle"/>
        <w:jc w:val="center"/>
      </w:pPr>
      <w:r>
        <w:t>И РАССМОТРЕНИЯ ЖАЛОБЫ, В ТОМ ЧИСЛЕ С ИСПОЛЬЗОВАНИЕМ</w:t>
      </w:r>
    </w:p>
    <w:p w:rsidR="00446B83" w:rsidRDefault="00446B83">
      <w:pPr>
        <w:pStyle w:val="ConsPlusTitle"/>
        <w:jc w:val="center"/>
      </w:pPr>
      <w:r>
        <w:t>ЕДИНОГО ПОРТАЛА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79. Министерство обеспечивают: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Министерства, его должностных лиц и государственных гражданских служащих, посредством размещения информации: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на стендах в местах предоставления государственных услуг;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на официальном сайте Министерства;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служащих, в том числе по телефону, электронной почте, при личном приеме.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  <w:outlineLvl w:val="2"/>
      </w:pPr>
      <w:r>
        <w:t>5.4. ПЕРЕЧЕНЬ НОРМАТИВНЫХ ПРАВОВЫХ АКТОВ,</w:t>
      </w:r>
    </w:p>
    <w:p w:rsidR="00446B83" w:rsidRDefault="00446B83">
      <w:pPr>
        <w:pStyle w:val="ConsPlusTitle"/>
        <w:jc w:val="center"/>
      </w:pPr>
      <w:r>
        <w:t>РЕГУЛИРУЮЩИХ ПОРЯДОК ДОСУДЕБНОГО (ВНЕСУДЕБНОГО)</w:t>
      </w:r>
    </w:p>
    <w:p w:rsidR="00446B83" w:rsidRDefault="00446B83">
      <w:pPr>
        <w:pStyle w:val="ConsPlusTitle"/>
        <w:jc w:val="center"/>
      </w:pPr>
      <w:r>
        <w:t>ОБЖАЛОВАНИЯ РЕШЕНИЙ И ДЕЙСТВИЙ (БЕЗДЕЙСТВИЯ) ОРГАНА,</w:t>
      </w:r>
    </w:p>
    <w:p w:rsidR="00446B83" w:rsidRDefault="00446B83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446B83" w:rsidRDefault="00446B83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446B83" w:rsidRDefault="00446B83">
      <w:pPr>
        <w:pStyle w:val="ConsPlusTitle"/>
        <w:jc w:val="center"/>
      </w:pPr>
      <w:r>
        <w:t>И ДЕЙСТВИЙ (БЕЗДЕЙСТВИЯ) МНОГОФУНКЦИОНАЛЬНОГО ЦЕНТРА</w:t>
      </w:r>
    </w:p>
    <w:p w:rsidR="00446B83" w:rsidRDefault="00446B83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46B83" w:rsidRDefault="00446B83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446B83" w:rsidRDefault="00446B83">
      <w:pPr>
        <w:pStyle w:val="ConsPlusTitle"/>
        <w:jc w:val="center"/>
      </w:pPr>
      <w:r>
        <w:t>ГОСУДАРСТВЕННЫХ И МУНИЦИПАЛЬНЫХ УСЛУГ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 регулируется: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 xml:space="preserve">1) </w:t>
      </w:r>
      <w:hyperlink r:id="rId10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04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3) Приказом Министерства природных ресурсов и экологии Свердловской области от 25.12.2018 N 1603 "О должностных лицах, уполномоченных на прием и рассмотрение жалоб на решения и действия (бездействие) Министерства природных ресурсов и экологии Свердловской области, предоставляющего государственные услуги, а также его должностных лиц, государственных гражданских служащих, предоставляющих государственные услуги".</w:t>
      </w:r>
    </w:p>
    <w:p w:rsidR="00446B83" w:rsidRDefault="00446B83">
      <w:pPr>
        <w:pStyle w:val="ConsPlusNormal"/>
        <w:spacing w:before="220"/>
        <w:ind w:firstLine="540"/>
        <w:jc w:val="both"/>
      </w:pPr>
      <w:r>
        <w:t>81.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 размещена в разделе "Дополнительная информация" на Едином портале соответствующей государственной услуги по адресу: www.gosuslugi.ru/316783/1/info.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  <w:outlineLvl w:val="1"/>
      </w:pPr>
      <w:r>
        <w:t>Приложение 1</w:t>
      </w:r>
    </w:p>
    <w:p w:rsidR="00446B83" w:rsidRDefault="00446B83">
      <w:pPr>
        <w:pStyle w:val="ConsPlusNormal"/>
        <w:jc w:val="right"/>
      </w:pPr>
      <w:r>
        <w:t>к Административному регламенту</w:t>
      </w:r>
    </w:p>
    <w:p w:rsidR="00446B83" w:rsidRDefault="00446B83">
      <w:pPr>
        <w:pStyle w:val="ConsPlusNormal"/>
        <w:jc w:val="right"/>
      </w:pPr>
      <w:r>
        <w:t>предоставления Министерством</w:t>
      </w:r>
    </w:p>
    <w:p w:rsidR="00446B83" w:rsidRDefault="00446B83">
      <w:pPr>
        <w:pStyle w:val="ConsPlusNormal"/>
        <w:jc w:val="right"/>
      </w:pPr>
      <w:r>
        <w:t>природных ресурсов и экологии</w:t>
      </w:r>
    </w:p>
    <w:p w:rsidR="00446B83" w:rsidRDefault="00446B83">
      <w:pPr>
        <w:pStyle w:val="ConsPlusNormal"/>
        <w:jc w:val="right"/>
      </w:pPr>
      <w:r>
        <w:t>Свердловской области</w:t>
      </w:r>
    </w:p>
    <w:p w:rsidR="00446B83" w:rsidRDefault="00446B83">
      <w:pPr>
        <w:pStyle w:val="ConsPlusNormal"/>
        <w:jc w:val="right"/>
      </w:pPr>
      <w:r>
        <w:t>государственной услуги</w:t>
      </w:r>
    </w:p>
    <w:p w:rsidR="00446B83" w:rsidRDefault="00446B83">
      <w:pPr>
        <w:pStyle w:val="ConsPlusNormal"/>
        <w:jc w:val="right"/>
      </w:pPr>
      <w:r>
        <w:t>"Согласование технических проектов</w:t>
      </w:r>
    </w:p>
    <w:p w:rsidR="00446B83" w:rsidRDefault="00446B83">
      <w:pPr>
        <w:pStyle w:val="ConsPlusNormal"/>
        <w:jc w:val="right"/>
      </w:pPr>
      <w:r>
        <w:t>разработки месторождений</w:t>
      </w:r>
    </w:p>
    <w:p w:rsidR="00446B83" w:rsidRDefault="00446B83">
      <w:pPr>
        <w:pStyle w:val="ConsPlusNormal"/>
        <w:jc w:val="right"/>
      </w:pPr>
      <w:r>
        <w:t>общераспространенных полезных</w:t>
      </w:r>
    </w:p>
    <w:p w:rsidR="00446B83" w:rsidRDefault="00446B83">
      <w:pPr>
        <w:pStyle w:val="ConsPlusNormal"/>
        <w:jc w:val="right"/>
      </w:pPr>
      <w:r>
        <w:t>ископаемых и иной проектной</w:t>
      </w:r>
    </w:p>
    <w:p w:rsidR="00446B83" w:rsidRDefault="00446B83">
      <w:pPr>
        <w:pStyle w:val="ConsPlusNormal"/>
        <w:jc w:val="right"/>
      </w:pPr>
      <w:r>
        <w:t>документации на выполнение работ,</w:t>
      </w:r>
    </w:p>
    <w:p w:rsidR="00446B83" w:rsidRDefault="00446B83">
      <w:pPr>
        <w:pStyle w:val="ConsPlusNormal"/>
        <w:jc w:val="right"/>
      </w:pPr>
      <w:r>
        <w:t>связанных с пользованием участками</w:t>
      </w:r>
    </w:p>
    <w:p w:rsidR="00446B83" w:rsidRDefault="00446B83">
      <w:pPr>
        <w:pStyle w:val="ConsPlusNormal"/>
        <w:jc w:val="right"/>
      </w:pPr>
      <w:r>
        <w:t>недр местного значения"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center"/>
      </w:pPr>
      <w:bookmarkStart w:id="7" w:name="P710"/>
      <w:bookmarkEnd w:id="7"/>
      <w:r>
        <w:t>ОБРАЗЕЦ</w:t>
      </w:r>
    </w:p>
    <w:p w:rsidR="00446B83" w:rsidRDefault="00446B83">
      <w:pPr>
        <w:pStyle w:val="ConsPlusNormal"/>
        <w:jc w:val="center"/>
      </w:pPr>
      <w:r>
        <w:t>ЗАЯВКИ НА ПРЕДОСТАВЛЕНИЕ ГОСУДАРСТВЕННОЙ УСЛУГИ</w:t>
      </w:r>
    </w:p>
    <w:p w:rsidR="00446B83" w:rsidRDefault="00446B83">
      <w:pPr>
        <w:pStyle w:val="ConsPlusNormal"/>
        <w:jc w:val="center"/>
      </w:pPr>
      <w:r>
        <w:t>"СОГЛАСОВАНИЕ ТЕХНИЧЕСКИХ ПРОЕКТОВ РАЗРАБОТКИ МЕСТОРОЖДЕНИЙ</w:t>
      </w:r>
    </w:p>
    <w:p w:rsidR="00446B83" w:rsidRDefault="00446B83">
      <w:pPr>
        <w:pStyle w:val="ConsPlusNormal"/>
        <w:jc w:val="center"/>
      </w:pPr>
      <w:r>
        <w:t>ОБЩЕРАСПРОСТРАНЕННЫХ ПОЛЕЗНЫХ ИСКОПАЕМЫХ И ИНОЙ ПРОЕКТНОЙ</w:t>
      </w:r>
    </w:p>
    <w:p w:rsidR="00446B83" w:rsidRDefault="00446B83">
      <w:pPr>
        <w:pStyle w:val="ConsPlusNormal"/>
        <w:jc w:val="center"/>
      </w:pPr>
      <w:r>
        <w:t>ДОКУМЕНТАЦИИ НА ВЫПОЛНЕНИЕ РАБОТ, СВЯЗАННЫХ С ПОЛЬЗОВАНИЕМ</w:t>
      </w:r>
    </w:p>
    <w:p w:rsidR="00446B83" w:rsidRDefault="00446B83">
      <w:pPr>
        <w:pStyle w:val="ConsPlusNormal"/>
        <w:jc w:val="center"/>
      </w:pPr>
      <w:r>
        <w:t>УЧАСТКАМИ НЕДР МЕСТНОГО ЗНАЧЕНИЯ"</w:t>
      </w:r>
    </w:p>
    <w:p w:rsidR="00446B83" w:rsidRDefault="00446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06.11.2015 </w:t>
            </w:r>
            <w:hyperlink r:id="rId106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21.05.2019 </w:t>
            </w:r>
            <w:hyperlink r:id="rId107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446B83" w:rsidRDefault="00446B83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                ЗАЯВКА</w:t>
      </w:r>
    </w:p>
    <w:p w:rsidR="00446B83" w:rsidRDefault="00446B83">
      <w:pPr>
        <w:pStyle w:val="ConsPlusNonformat"/>
        <w:jc w:val="both"/>
      </w:pPr>
      <w:r>
        <w:t xml:space="preserve">                  НА СОГЛАСОВАНИЕ ПРОЕКТНОЙ ДОКУМЕНТАЦИИ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От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(полное и сокращенное наименование юридического лица,</w:t>
      </w:r>
    </w:p>
    <w:p w:rsidR="00446B83" w:rsidRDefault="00446B83">
      <w:pPr>
        <w:pStyle w:val="ConsPlusNonformat"/>
        <w:jc w:val="both"/>
      </w:pPr>
      <w:r>
        <w:t xml:space="preserve">             Ф.И.О. заявителя - индивидуального предпринимателя)</w:t>
      </w:r>
    </w:p>
    <w:p w:rsidR="00446B83" w:rsidRDefault="00446B83">
      <w:pPr>
        <w:pStyle w:val="ConsPlusNonformat"/>
        <w:jc w:val="both"/>
      </w:pPr>
      <w:r>
        <w:t>ИНН _________________________________ КПП _________________________________</w:t>
      </w:r>
    </w:p>
    <w:p w:rsidR="00446B83" w:rsidRDefault="00446B83">
      <w:pPr>
        <w:pStyle w:val="ConsPlusNonformat"/>
        <w:jc w:val="both"/>
      </w:pPr>
      <w:r>
        <w:t>ОГРН ________________________________     _________________________________</w:t>
      </w:r>
    </w:p>
    <w:p w:rsidR="00446B83" w:rsidRDefault="00446B83">
      <w:pPr>
        <w:pStyle w:val="ConsPlusNonformat"/>
        <w:jc w:val="both"/>
      </w:pPr>
      <w:r>
        <w:t>В лице 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(должность, представитель, Ф.И.О. полностью)</w:t>
      </w:r>
    </w:p>
    <w:p w:rsidR="00446B83" w:rsidRDefault="00446B83">
      <w:pPr>
        <w:pStyle w:val="ConsPlusNonformat"/>
        <w:jc w:val="both"/>
      </w:pPr>
      <w:r>
        <w:t>контактный телефон ________________________________________________________</w:t>
      </w:r>
    </w:p>
    <w:p w:rsidR="00446B83" w:rsidRDefault="00446B83">
      <w:pPr>
        <w:pStyle w:val="ConsPlusNonformat"/>
        <w:jc w:val="both"/>
      </w:pPr>
      <w:r>
        <w:t>действующий от имени юридического лица:</w:t>
      </w:r>
    </w:p>
    <w:p w:rsidR="00446B83" w:rsidRDefault="00446B83">
      <w:pPr>
        <w:pStyle w:val="ConsPlusNonformat"/>
        <w:jc w:val="both"/>
      </w:pPr>
      <w:r>
        <w:t>┌──┐</w:t>
      </w:r>
    </w:p>
    <w:p w:rsidR="00446B83" w:rsidRDefault="00446B83">
      <w:pPr>
        <w:pStyle w:val="ConsPlusNonformat"/>
        <w:jc w:val="both"/>
      </w:pPr>
      <w:r>
        <w:t>└──┘ без доверенности 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  (указывается лицом, имеющим право действовать</w:t>
      </w:r>
    </w:p>
    <w:p w:rsidR="00446B83" w:rsidRDefault="00446B83">
      <w:pPr>
        <w:pStyle w:val="ConsPlusNonformat"/>
        <w:jc w:val="both"/>
      </w:pPr>
      <w:r>
        <w:t xml:space="preserve">                           от имени юридического лица без доверенности</w:t>
      </w:r>
    </w:p>
    <w:p w:rsidR="00446B83" w:rsidRDefault="00446B83">
      <w:pPr>
        <w:pStyle w:val="ConsPlusNonformat"/>
        <w:jc w:val="both"/>
      </w:pPr>
      <w:r>
        <w:t xml:space="preserve">                           в силу закона или учредительных документов)</w:t>
      </w:r>
    </w:p>
    <w:p w:rsidR="00446B83" w:rsidRDefault="00446B83">
      <w:pPr>
        <w:pStyle w:val="ConsPlusNonformat"/>
        <w:jc w:val="both"/>
      </w:pPr>
      <w:r>
        <w:t>┌──┐</w:t>
      </w:r>
    </w:p>
    <w:p w:rsidR="00446B83" w:rsidRDefault="00446B83">
      <w:pPr>
        <w:pStyle w:val="ConsPlusNonformat"/>
        <w:jc w:val="both"/>
      </w:pPr>
      <w:r>
        <w:t>└──┘ на основании доверенности, удостоверенной ____________________________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 xml:space="preserve">    "__" ________________ 20__ г., N в реестре 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                          (документ прилагается)</w:t>
      </w:r>
    </w:p>
    <w:p w:rsidR="00446B83" w:rsidRDefault="00446B83">
      <w:pPr>
        <w:pStyle w:val="ConsPlusNonformat"/>
        <w:jc w:val="both"/>
      </w:pPr>
      <w:r>
        <w:t>по иным основаниям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(наименование и реквизиты документа) _______________ (документ прилагается)</w:t>
      </w:r>
    </w:p>
    <w:p w:rsidR="00446B83" w:rsidRDefault="00446B83">
      <w:pPr>
        <w:pStyle w:val="ConsPlusNonformat"/>
        <w:jc w:val="both"/>
      </w:pPr>
      <w:r>
        <w:t xml:space="preserve">    Прошу провести согласование следующей проектной документации:</w:t>
      </w:r>
    </w:p>
    <w:p w:rsidR="00446B83" w:rsidRDefault="00446B83">
      <w:pPr>
        <w:pStyle w:val="ConsPlusNormal"/>
        <w:jc w:val="both"/>
      </w:pPr>
    </w:p>
    <w:tbl>
      <w:tblPr>
        <w:tblW w:w="0" w:type="auto"/>
        <w:tblInd w:w="-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1) проекта опытно-промышленной разработки месторождения общераспространенных полезных ископаемых</w:t>
            </w:r>
          </w:p>
        </w:tc>
      </w:tr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2) технического проекта разработки месторождения общераспространенных полезных ископаемых</w:t>
            </w:r>
          </w:p>
        </w:tc>
      </w:tr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3) технического проекта ликвидации или консервации горных выработок</w:t>
            </w:r>
          </w:p>
        </w:tc>
      </w:tr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4) проекта технологической схемы первичной переработки общераспространенных полезных ископаемых</w:t>
            </w:r>
          </w:p>
        </w:tc>
      </w:tr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5) проекта на разработку месторождений подземных вод - проект водозабора на участок недр, содержащий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      </w:r>
          </w:p>
        </w:tc>
      </w:tr>
      <w:tr w:rsidR="00446B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B83" w:rsidRDefault="00446B8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46B83" w:rsidRDefault="00446B83">
            <w:pPr>
              <w:pStyle w:val="ConsPlusNormal"/>
            </w:pPr>
            <w:r>
              <w:t>6) проекта на строительство и эксплуатацию подземных сооружений, не связанных с добычей полезных ископаемых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Nonformat"/>
        <w:jc w:val="both"/>
      </w:pPr>
      <w:r>
        <w:t xml:space="preserve">    по  участку  недр  местного значения, предоставленному в пользование по</w:t>
      </w:r>
    </w:p>
    <w:p w:rsidR="00446B83" w:rsidRDefault="00446B83">
      <w:pPr>
        <w:pStyle w:val="ConsPlusNonformat"/>
        <w:jc w:val="both"/>
      </w:pPr>
      <w:r>
        <w:t>лицензии N ________ вида _____ серии СВЕ, выданной 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                            (дата государственной</w:t>
      </w:r>
    </w:p>
    <w:p w:rsidR="00446B83" w:rsidRDefault="00446B83">
      <w:pPr>
        <w:pStyle w:val="ConsPlusNonformat"/>
        <w:jc w:val="both"/>
      </w:pPr>
      <w:r>
        <w:t xml:space="preserve">                                                         регистрации)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    (недропользователь)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(целевое назначение лицензии и участок недр)</w:t>
      </w:r>
    </w:p>
    <w:p w:rsidR="00446B83" w:rsidRDefault="00446B83">
      <w:pPr>
        <w:pStyle w:val="ConsPlusNonformat"/>
        <w:jc w:val="both"/>
      </w:pPr>
      <w:r>
        <w:t xml:space="preserve">    Сведения о предыдущих согласованиях проектной документации ____________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(реквизиты и кем выдано; указываются в случае, если рассмотрение</w:t>
      </w:r>
    </w:p>
    <w:p w:rsidR="00446B83" w:rsidRDefault="00446B83">
      <w:pPr>
        <w:pStyle w:val="ConsPlusNonformat"/>
        <w:jc w:val="both"/>
      </w:pPr>
      <w:r>
        <w:t xml:space="preserve">      проектной документации проводится повторно - вносятся изменения</w:t>
      </w:r>
    </w:p>
    <w:p w:rsidR="00446B83" w:rsidRDefault="00446B83">
      <w:pPr>
        <w:pStyle w:val="ConsPlusNonformat"/>
        <w:jc w:val="both"/>
      </w:pPr>
      <w:r>
        <w:t xml:space="preserve">  и дополнения; заявитель вправе представить копии указанных документов)</w:t>
      </w:r>
    </w:p>
    <w:p w:rsidR="00446B83" w:rsidRDefault="00446B83">
      <w:pPr>
        <w:pStyle w:val="ConsPlusNonformat"/>
        <w:jc w:val="both"/>
      </w:pPr>
      <w:r>
        <w:t xml:space="preserve">    Сведения  о  заключении  государственной  экспертизы  запасов  полезных</w:t>
      </w:r>
    </w:p>
    <w:p w:rsidR="00446B83" w:rsidRDefault="00446B83">
      <w:pPr>
        <w:pStyle w:val="ConsPlusNonformat"/>
        <w:jc w:val="both"/>
      </w:pPr>
      <w:r>
        <w:t>ископаемых 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(реквизиты и кем выдано; сведения указываются в случае,</w:t>
      </w:r>
    </w:p>
    <w:p w:rsidR="00446B83" w:rsidRDefault="00446B83">
      <w:pPr>
        <w:pStyle w:val="ConsPlusNonformat"/>
        <w:jc w:val="both"/>
      </w:pPr>
      <w:r>
        <w:lastRenderedPageBreak/>
        <w:t xml:space="preserve">             если запасы полезного ископаемого по участку недр являлись</w:t>
      </w:r>
    </w:p>
    <w:p w:rsidR="00446B83" w:rsidRDefault="00446B83">
      <w:pPr>
        <w:pStyle w:val="ConsPlusNonformat"/>
        <w:jc w:val="both"/>
      </w:pPr>
      <w:r>
        <w:t xml:space="preserve">                 объектом государственной экспертизы в соответствии</w:t>
      </w:r>
    </w:p>
    <w:p w:rsidR="00446B83" w:rsidRDefault="00446B83">
      <w:pPr>
        <w:pStyle w:val="ConsPlusNonformat"/>
        <w:jc w:val="both"/>
      </w:pPr>
      <w:r>
        <w:t xml:space="preserve">                с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11.02.2005 N 69</w:t>
      </w:r>
    </w:p>
    <w:p w:rsidR="00446B83" w:rsidRDefault="00446B83">
      <w:pPr>
        <w:pStyle w:val="ConsPlusNonformat"/>
        <w:jc w:val="both"/>
      </w:pPr>
      <w:r>
        <w:t xml:space="preserve">             "О государственной экспертизе запасов полезных ископаемых,</w:t>
      </w:r>
    </w:p>
    <w:p w:rsidR="00446B83" w:rsidRDefault="00446B83">
      <w:pPr>
        <w:pStyle w:val="ConsPlusNonformat"/>
        <w:jc w:val="both"/>
      </w:pPr>
      <w:r>
        <w:t xml:space="preserve">               геологической, экономической и экологической информации</w:t>
      </w:r>
    </w:p>
    <w:p w:rsidR="00446B83" w:rsidRDefault="00446B83">
      <w:pPr>
        <w:pStyle w:val="ConsPlusNonformat"/>
        <w:jc w:val="both"/>
      </w:pPr>
      <w:r>
        <w:t xml:space="preserve">               о предоставляемых в пользование участках недр, размере</w:t>
      </w:r>
    </w:p>
    <w:p w:rsidR="00446B83" w:rsidRDefault="00446B83">
      <w:pPr>
        <w:pStyle w:val="ConsPlusNonformat"/>
        <w:jc w:val="both"/>
      </w:pPr>
      <w:r>
        <w:t xml:space="preserve">                     и порядке взимания платы за ее проведение")</w:t>
      </w:r>
    </w:p>
    <w:p w:rsidR="00446B83" w:rsidRDefault="00446B83">
      <w:pPr>
        <w:pStyle w:val="ConsPlusNonformat"/>
        <w:jc w:val="both"/>
      </w:pPr>
      <w:r>
        <w:t xml:space="preserve">    Перечень прилагаемых материалов и документов (в том числе в электронном</w:t>
      </w:r>
    </w:p>
    <w:p w:rsidR="00446B83" w:rsidRDefault="00446B83">
      <w:pPr>
        <w:pStyle w:val="ConsPlusNonformat"/>
        <w:jc w:val="both"/>
      </w:pPr>
      <w:r>
        <w:t>виде):</w:t>
      </w:r>
    </w:p>
    <w:p w:rsidR="00446B83" w:rsidRDefault="00446B83">
      <w:pPr>
        <w:pStyle w:val="ConsPlusNonformat"/>
        <w:jc w:val="both"/>
      </w:pPr>
      <w:r>
        <w:t>1.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2.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3.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4.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5 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(указать весь перечень прилагаемых документов)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Представленные документы и сведения, указанные в заявке, достоверны.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(подпись заявителя)         (полностью Ф.И.О.) Печать (при наличии)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Исп. (контактное лицо) Ф.И.О. полностью ___________________________________</w:t>
      </w:r>
    </w:p>
    <w:p w:rsidR="00446B83" w:rsidRDefault="00446B83">
      <w:pPr>
        <w:pStyle w:val="ConsPlusNonformat"/>
        <w:jc w:val="both"/>
      </w:pPr>
      <w:r>
        <w:t>тел. (______) _______________"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  <w:outlineLvl w:val="1"/>
      </w:pPr>
      <w:r>
        <w:t>Приложение 2</w:t>
      </w:r>
    </w:p>
    <w:p w:rsidR="00446B83" w:rsidRDefault="00446B83">
      <w:pPr>
        <w:pStyle w:val="ConsPlusNormal"/>
        <w:jc w:val="right"/>
      </w:pPr>
      <w:r>
        <w:t>к Административному регламенту</w:t>
      </w:r>
    </w:p>
    <w:p w:rsidR="00446B83" w:rsidRDefault="00446B83">
      <w:pPr>
        <w:pStyle w:val="ConsPlusNormal"/>
        <w:jc w:val="right"/>
      </w:pPr>
      <w:r>
        <w:t>предоставления Министерством</w:t>
      </w:r>
    </w:p>
    <w:p w:rsidR="00446B83" w:rsidRDefault="00446B83">
      <w:pPr>
        <w:pStyle w:val="ConsPlusNormal"/>
        <w:jc w:val="right"/>
      </w:pPr>
      <w:r>
        <w:t>природных ресурсов и экологии</w:t>
      </w:r>
    </w:p>
    <w:p w:rsidR="00446B83" w:rsidRDefault="00446B83">
      <w:pPr>
        <w:pStyle w:val="ConsPlusNormal"/>
        <w:jc w:val="right"/>
      </w:pPr>
      <w:r>
        <w:t>Свердловской области</w:t>
      </w:r>
    </w:p>
    <w:p w:rsidR="00446B83" w:rsidRDefault="00446B83">
      <w:pPr>
        <w:pStyle w:val="ConsPlusNormal"/>
        <w:jc w:val="right"/>
      </w:pPr>
      <w:r>
        <w:t>государственной услуги</w:t>
      </w:r>
    </w:p>
    <w:p w:rsidR="00446B83" w:rsidRDefault="00446B83">
      <w:pPr>
        <w:pStyle w:val="ConsPlusNormal"/>
        <w:jc w:val="right"/>
      </w:pPr>
      <w:r>
        <w:t>"Согласование технических проектов</w:t>
      </w:r>
    </w:p>
    <w:p w:rsidR="00446B83" w:rsidRDefault="00446B83">
      <w:pPr>
        <w:pStyle w:val="ConsPlusNormal"/>
        <w:jc w:val="right"/>
      </w:pPr>
      <w:r>
        <w:t>разработки месторождений</w:t>
      </w:r>
    </w:p>
    <w:p w:rsidR="00446B83" w:rsidRDefault="00446B83">
      <w:pPr>
        <w:pStyle w:val="ConsPlusNormal"/>
        <w:jc w:val="right"/>
      </w:pPr>
      <w:r>
        <w:t>общераспространенных полезных</w:t>
      </w:r>
    </w:p>
    <w:p w:rsidR="00446B83" w:rsidRDefault="00446B83">
      <w:pPr>
        <w:pStyle w:val="ConsPlusNormal"/>
        <w:jc w:val="right"/>
      </w:pPr>
      <w:r>
        <w:t>ископаемых и иной проектной</w:t>
      </w:r>
    </w:p>
    <w:p w:rsidR="00446B83" w:rsidRDefault="00446B83">
      <w:pPr>
        <w:pStyle w:val="ConsPlusNormal"/>
        <w:jc w:val="right"/>
      </w:pPr>
      <w:r>
        <w:t>документации на выполнение работ,</w:t>
      </w:r>
    </w:p>
    <w:p w:rsidR="00446B83" w:rsidRDefault="00446B83">
      <w:pPr>
        <w:pStyle w:val="ConsPlusNormal"/>
        <w:jc w:val="right"/>
      </w:pPr>
      <w:r>
        <w:t>связанных с пользованием участками</w:t>
      </w:r>
    </w:p>
    <w:p w:rsidR="00446B83" w:rsidRDefault="00446B83">
      <w:pPr>
        <w:pStyle w:val="ConsPlusNormal"/>
        <w:jc w:val="right"/>
      </w:pPr>
      <w:r>
        <w:t>недр местного значения"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Title"/>
        <w:jc w:val="center"/>
      </w:pPr>
      <w:r>
        <w:t>БЛОК-СХЕМА</w:t>
      </w:r>
    </w:p>
    <w:p w:rsidR="00446B83" w:rsidRDefault="00446B83">
      <w:pPr>
        <w:pStyle w:val="ConsPlusTitle"/>
        <w:jc w:val="center"/>
      </w:pPr>
      <w:r>
        <w:t>ПОСЛЕДОВАТЕЛЬНОСТИ ДЕЙСТВИЙ ПРИ ПРЕДОСТАВЛЕНИИ</w:t>
      </w:r>
    </w:p>
    <w:p w:rsidR="00446B83" w:rsidRDefault="00446B83">
      <w:pPr>
        <w:pStyle w:val="ConsPlusTitle"/>
        <w:jc w:val="center"/>
      </w:pPr>
      <w:r>
        <w:t>ГОСУДАРСТВЕННОЙ УСЛУГИ "СОГЛАСОВАНИЕ ТЕХНИЧЕСКИХ ПРОЕКТОВ</w:t>
      </w:r>
    </w:p>
    <w:p w:rsidR="00446B83" w:rsidRDefault="00446B83">
      <w:pPr>
        <w:pStyle w:val="ConsPlusTitle"/>
        <w:jc w:val="center"/>
      </w:pPr>
      <w:r>
        <w:t>РАЗРАБОТКИ МЕСТОРОЖДЕНИЙ ОБЩЕРАСПРОСТРАНЕННЫХ ПОЛЕЗНЫХ</w:t>
      </w:r>
    </w:p>
    <w:p w:rsidR="00446B83" w:rsidRDefault="00446B83">
      <w:pPr>
        <w:pStyle w:val="ConsPlusTitle"/>
        <w:jc w:val="center"/>
      </w:pPr>
      <w:r>
        <w:t>ИСКОПАЕМЫХ И ИНОЙ ПРОЕКТНОЙ ДОКУМЕНТАЦИИ НА ВЫПОЛНЕНИЕ</w:t>
      </w:r>
    </w:p>
    <w:p w:rsidR="00446B83" w:rsidRDefault="00446B83">
      <w:pPr>
        <w:pStyle w:val="ConsPlusTitle"/>
        <w:jc w:val="center"/>
      </w:pPr>
      <w:r>
        <w:t>РАБОТ, СВЯЗАННЫХ С ПОЛЬЗОВАНИЕМ УЧАСТКАМИ</w:t>
      </w:r>
    </w:p>
    <w:p w:rsidR="00446B83" w:rsidRDefault="00446B83">
      <w:pPr>
        <w:pStyle w:val="ConsPlusTitle"/>
        <w:jc w:val="center"/>
      </w:pPr>
      <w:r>
        <w:t>НЕДР МЕСТНОГО ЗНАЧЕНИЯ"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ind w:firstLine="540"/>
        <w:jc w:val="both"/>
      </w:pPr>
      <w:r>
        <w:t xml:space="preserve">Утратила силу.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21.05.2019 N 801.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  <w:outlineLvl w:val="1"/>
      </w:pPr>
      <w:r>
        <w:lastRenderedPageBreak/>
        <w:t>Приложение 3</w:t>
      </w:r>
    </w:p>
    <w:p w:rsidR="00446B83" w:rsidRDefault="00446B83">
      <w:pPr>
        <w:pStyle w:val="ConsPlusNormal"/>
        <w:jc w:val="right"/>
      </w:pPr>
      <w:r>
        <w:t>к Административному регламенту</w:t>
      </w:r>
    </w:p>
    <w:p w:rsidR="00446B83" w:rsidRDefault="00446B83">
      <w:pPr>
        <w:pStyle w:val="ConsPlusNormal"/>
        <w:jc w:val="right"/>
      </w:pPr>
      <w:r>
        <w:t>предоставления Министерством</w:t>
      </w:r>
    </w:p>
    <w:p w:rsidR="00446B83" w:rsidRDefault="00446B83">
      <w:pPr>
        <w:pStyle w:val="ConsPlusNormal"/>
        <w:jc w:val="right"/>
      </w:pPr>
      <w:r>
        <w:t>природных ресурсов и экологии</w:t>
      </w:r>
    </w:p>
    <w:p w:rsidR="00446B83" w:rsidRDefault="00446B83">
      <w:pPr>
        <w:pStyle w:val="ConsPlusNormal"/>
        <w:jc w:val="right"/>
      </w:pPr>
      <w:r>
        <w:t>Свердловской области</w:t>
      </w:r>
    </w:p>
    <w:p w:rsidR="00446B83" w:rsidRDefault="00446B83">
      <w:pPr>
        <w:pStyle w:val="ConsPlusNormal"/>
        <w:jc w:val="right"/>
      </w:pPr>
      <w:r>
        <w:t>государственной услуги</w:t>
      </w:r>
    </w:p>
    <w:p w:rsidR="00446B83" w:rsidRDefault="00446B83">
      <w:pPr>
        <w:pStyle w:val="ConsPlusNormal"/>
        <w:jc w:val="right"/>
      </w:pPr>
      <w:r>
        <w:t>"Согласование технических проектов</w:t>
      </w:r>
    </w:p>
    <w:p w:rsidR="00446B83" w:rsidRDefault="00446B83">
      <w:pPr>
        <w:pStyle w:val="ConsPlusNormal"/>
        <w:jc w:val="right"/>
      </w:pPr>
      <w:r>
        <w:t>разработки месторождений</w:t>
      </w:r>
    </w:p>
    <w:p w:rsidR="00446B83" w:rsidRDefault="00446B83">
      <w:pPr>
        <w:pStyle w:val="ConsPlusNormal"/>
        <w:jc w:val="right"/>
      </w:pPr>
      <w:r>
        <w:t>общераспространенных полезных</w:t>
      </w:r>
    </w:p>
    <w:p w:rsidR="00446B83" w:rsidRDefault="00446B83">
      <w:pPr>
        <w:pStyle w:val="ConsPlusNormal"/>
        <w:jc w:val="right"/>
      </w:pPr>
      <w:r>
        <w:t>ископаемых и иной проектной</w:t>
      </w:r>
    </w:p>
    <w:p w:rsidR="00446B83" w:rsidRDefault="00446B83">
      <w:pPr>
        <w:pStyle w:val="ConsPlusNormal"/>
        <w:jc w:val="right"/>
      </w:pPr>
      <w:r>
        <w:t>документации на выполнение работ,</w:t>
      </w:r>
    </w:p>
    <w:p w:rsidR="00446B83" w:rsidRDefault="00446B83">
      <w:pPr>
        <w:pStyle w:val="ConsPlusNormal"/>
        <w:jc w:val="right"/>
      </w:pPr>
      <w:r>
        <w:t>связанных с пользованием участками</w:t>
      </w:r>
    </w:p>
    <w:p w:rsidR="00446B83" w:rsidRDefault="00446B83">
      <w:pPr>
        <w:pStyle w:val="ConsPlusNormal"/>
        <w:jc w:val="right"/>
      </w:pPr>
      <w:r>
        <w:t>недр местного значения"</w:t>
      </w:r>
    </w:p>
    <w:p w:rsidR="00446B83" w:rsidRDefault="00446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21.05.2019 N 801))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center"/>
      </w:pPr>
      <w:bookmarkStart w:id="8" w:name="P852"/>
      <w:bookmarkEnd w:id="8"/>
      <w:r>
        <w:t>ОБРАЗЕЦ ЖУРНАЛА</w:t>
      </w:r>
    </w:p>
    <w:p w:rsidR="00446B83" w:rsidRDefault="00446B83">
      <w:pPr>
        <w:pStyle w:val="ConsPlusNormal"/>
        <w:jc w:val="center"/>
      </w:pPr>
      <w:r>
        <w:t>СОГЛАСОВАНИЯ ТЕХНИЧЕСКИХ ПРОЕКТОВ</w:t>
      </w:r>
    </w:p>
    <w:p w:rsidR="00446B83" w:rsidRDefault="00446B83">
      <w:pPr>
        <w:pStyle w:val="ConsPlusNormal"/>
        <w:jc w:val="center"/>
      </w:pPr>
      <w:r>
        <w:t>РАЗРАБОТКИ МЕСТОРОЖДЕНИЙ ОБЩЕРАСПРОСТРАНЕННЫХ</w:t>
      </w:r>
    </w:p>
    <w:p w:rsidR="00446B83" w:rsidRDefault="00446B83">
      <w:pPr>
        <w:pStyle w:val="ConsPlusNormal"/>
        <w:jc w:val="center"/>
      </w:pPr>
      <w:r>
        <w:t>ПОЛЕЗНЫХ ИСКОПАЕМЫХ И ИНОЙ ПРОЕКТНОЙ ДОКУМЕНТАЦИИ</w:t>
      </w:r>
    </w:p>
    <w:p w:rsidR="00446B83" w:rsidRDefault="00446B83">
      <w:pPr>
        <w:pStyle w:val="ConsPlusNormal"/>
        <w:jc w:val="center"/>
      </w:pPr>
      <w:r>
        <w:t>НА ВЫПОЛНЕНИЕ РАБОТ, СВЯЗАННЫХ С ПОЛЬЗОВАНИЕМ</w:t>
      </w:r>
    </w:p>
    <w:p w:rsidR="00446B83" w:rsidRDefault="00446B83">
      <w:pPr>
        <w:pStyle w:val="ConsPlusNormal"/>
        <w:jc w:val="center"/>
      </w:pPr>
      <w:r>
        <w:t>УЧАСТКАМИ НЕДР МЕСТНОГО ЗНАЧЕНИЯ</w:t>
      </w:r>
    </w:p>
    <w:p w:rsidR="00446B83" w:rsidRDefault="00446B83">
      <w:pPr>
        <w:pStyle w:val="ConsPlusNormal"/>
        <w:jc w:val="both"/>
      </w:pPr>
    </w:p>
    <w:p w:rsidR="00446B83" w:rsidRDefault="00446B83">
      <w:pPr>
        <w:sectPr w:rsidR="00446B83" w:rsidSect="00DF0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134"/>
        <w:gridCol w:w="1247"/>
        <w:gridCol w:w="1474"/>
        <w:gridCol w:w="2098"/>
        <w:gridCol w:w="2098"/>
        <w:gridCol w:w="1474"/>
        <w:gridCol w:w="1417"/>
      </w:tblGrid>
      <w:tr w:rsidR="00446B83">
        <w:tc>
          <w:tcPr>
            <w:tcW w:w="680" w:type="dxa"/>
          </w:tcPr>
          <w:p w:rsidR="00446B83" w:rsidRDefault="00446B83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1984" w:type="dxa"/>
          </w:tcPr>
          <w:p w:rsidR="00446B83" w:rsidRDefault="00446B83">
            <w:pPr>
              <w:pStyle w:val="ConsPlusNormal"/>
              <w:jc w:val="center"/>
            </w:pPr>
            <w:r>
              <w:t>Наименование проектной документации</w:t>
            </w:r>
          </w:p>
        </w:tc>
        <w:tc>
          <w:tcPr>
            <w:tcW w:w="1134" w:type="dxa"/>
          </w:tcPr>
          <w:p w:rsidR="00446B83" w:rsidRDefault="00446B83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247" w:type="dxa"/>
          </w:tcPr>
          <w:p w:rsidR="00446B83" w:rsidRDefault="00446B83">
            <w:pPr>
              <w:pStyle w:val="ConsPlusNormal"/>
              <w:jc w:val="center"/>
            </w:pPr>
            <w:r>
              <w:t>Наименование недропользователя</w:t>
            </w:r>
          </w:p>
        </w:tc>
        <w:tc>
          <w:tcPr>
            <w:tcW w:w="1474" w:type="dxa"/>
          </w:tcPr>
          <w:p w:rsidR="00446B83" w:rsidRDefault="00446B83">
            <w:pPr>
              <w:pStyle w:val="ConsPlusNormal"/>
              <w:jc w:val="center"/>
            </w:pPr>
            <w:r>
              <w:t>Наименование проектной организации</w:t>
            </w:r>
          </w:p>
        </w:tc>
        <w:tc>
          <w:tcPr>
            <w:tcW w:w="2098" w:type="dxa"/>
          </w:tcPr>
          <w:p w:rsidR="00446B83" w:rsidRDefault="00446B83">
            <w:pPr>
              <w:pStyle w:val="ConsPlusNormal"/>
              <w:jc w:val="center"/>
            </w:pPr>
            <w:r>
              <w:t>Наименование месторождения (участка)</w:t>
            </w:r>
          </w:p>
        </w:tc>
        <w:tc>
          <w:tcPr>
            <w:tcW w:w="2098" w:type="dxa"/>
          </w:tcPr>
          <w:p w:rsidR="00446B83" w:rsidRDefault="00446B83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1474" w:type="dxa"/>
          </w:tcPr>
          <w:p w:rsidR="00446B83" w:rsidRDefault="00446B83">
            <w:pPr>
              <w:pStyle w:val="ConsPlusNormal"/>
              <w:jc w:val="center"/>
            </w:pPr>
            <w:r>
              <w:t>Дата рассмотрения и N протокола Комиссии</w:t>
            </w:r>
          </w:p>
        </w:tc>
        <w:tc>
          <w:tcPr>
            <w:tcW w:w="1417" w:type="dxa"/>
          </w:tcPr>
          <w:p w:rsidR="00446B83" w:rsidRDefault="00446B83">
            <w:pPr>
              <w:pStyle w:val="ConsPlusNormal"/>
              <w:jc w:val="center"/>
            </w:pPr>
            <w:r>
              <w:t>Принятое решение</w:t>
            </w:r>
          </w:p>
        </w:tc>
      </w:tr>
      <w:tr w:rsidR="00446B83">
        <w:tc>
          <w:tcPr>
            <w:tcW w:w="680" w:type="dxa"/>
          </w:tcPr>
          <w:p w:rsidR="00446B83" w:rsidRDefault="00446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46B83" w:rsidRDefault="00446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46B83" w:rsidRDefault="00446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46B83" w:rsidRDefault="00446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46B83" w:rsidRDefault="00446B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46B83" w:rsidRDefault="00446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46B83" w:rsidRDefault="00446B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46B83" w:rsidRDefault="00446B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46B83" w:rsidRDefault="00446B83">
            <w:pPr>
              <w:pStyle w:val="ConsPlusNormal"/>
              <w:jc w:val="center"/>
            </w:pPr>
            <w:r>
              <w:t>9</w:t>
            </w:r>
          </w:p>
        </w:tc>
      </w:tr>
      <w:tr w:rsidR="00446B83">
        <w:tc>
          <w:tcPr>
            <w:tcW w:w="680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984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134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247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474" w:type="dxa"/>
          </w:tcPr>
          <w:p w:rsidR="00446B83" w:rsidRDefault="00446B83">
            <w:pPr>
              <w:pStyle w:val="ConsPlusNormal"/>
            </w:pPr>
          </w:p>
        </w:tc>
        <w:tc>
          <w:tcPr>
            <w:tcW w:w="2098" w:type="dxa"/>
          </w:tcPr>
          <w:p w:rsidR="00446B83" w:rsidRDefault="00446B83">
            <w:pPr>
              <w:pStyle w:val="ConsPlusNormal"/>
            </w:pPr>
          </w:p>
        </w:tc>
        <w:tc>
          <w:tcPr>
            <w:tcW w:w="2098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474" w:type="dxa"/>
          </w:tcPr>
          <w:p w:rsidR="00446B83" w:rsidRDefault="00446B83">
            <w:pPr>
              <w:pStyle w:val="ConsPlusNormal"/>
            </w:pPr>
          </w:p>
        </w:tc>
        <w:tc>
          <w:tcPr>
            <w:tcW w:w="1417" w:type="dxa"/>
          </w:tcPr>
          <w:p w:rsidR="00446B83" w:rsidRDefault="00446B83">
            <w:pPr>
              <w:pStyle w:val="ConsPlusNormal"/>
            </w:pPr>
          </w:p>
        </w:tc>
      </w:tr>
    </w:tbl>
    <w:p w:rsidR="00446B83" w:rsidRDefault="00446B83">
      <w:pPr>
        <w:sectPr w:rsidR="00446B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right"/>
        <w:outlineLvl w:val="1"/>
      </w:pPr>
      <w:r>
        <w:t>Приложение N 4</w:t>
      </w:r>
    </w:p>
    <w:p w:rsidR="00446B83" w:rsidRDefault="00446B83">
      <w:pPr>
        <w:pStyle w:val="ConsPlusNormal"/>
        <w:jc w:val="right"/>
      </w:pPr>
      <w:r>
        <w:t>к Административному регламенту</w:t>
      </w:r>
    </w:p>
    <w:p w:rsidR="00446B83" w:rsidRDefault="00446B83">
      <w:pPr>
        <w:pStyle w:val="ConsPlusNormal"/>
        <w:jc w:val="right"/>
      </w:pPr>
      <w:r>
        <w:t>предоставления Министерством природных</w:t>
      </w:r>
    </w:p>
    <w:p w:rsidR="00446B83" w:rsidRDefault="00446B83">
      <w:pPr>
        <w:pStyle w:val="ConsPlusNormal"/>
        <w:jc w:val="right"/>
      </w:pPr>
      <w:r>
        <w:t>ресурсов и экологии Свердловской области</w:t>
      </w:r>
    </w:p>
    <w:p w:rsidR="00446B83" w:rsidRDefault="00446B83">
      <w:pPr>
        <w:pStyle w:val="ConsPlusNormal"/>
        <w:jc w:val="right"/>
      </w:pPr>
      <w:r>
        <w:t>государственной услуги государственной</w:t>
      </w:r>
    </w:p>
    <w:p w:rsidR="00446B83" w:rsidRDefault="00446B83">
      <w:pPr>
        <w:pStyle w:val="ConsPlusNormal"/>
        <w:jc w:val="right"/>
      </w:pPr>
      <w:r>
        <w:t>услуги "Согласование технических</w:t>
      </w:r>
    </w:p>
    <w:p w:rsidR="00446B83" w:rsidRDefault="00446B83">
      <w:pPr>
        <w:pStyle w:val="ConsPlusNormal"/>
        <w:jc w:val="right"/>
      </w:pPr>
      <w:r>
        <w:t>проектов разработки месторождений</w:t>
      </w:r>
    </w:p>
    <w:p w:rsidR="00446B83" w:rsidRDefault="00446B83">
      <w:pPr>
        <w:pStyle w:val="ConsPlusNormal"/>
        <w:jc w:val="right"/>
      </w:pPr>
      <w:r>
        <w:t>общераспространенных полезных ископаемых</w:t>
      </w:r>
    </w:p>
    <w:p w:rsidR="00446B83" w:rsidRDefault="00446B83">
      <w:pPr>
        <w:pStyle w:val="ConsPlusNormal"/>
        <w:jc w:val="right"/>
      </w:pPr>
      <w:r>
        <w:t>и иной проектной документации</w:t>
      </w:r>
    </w:p>
    <w:p w:rsidR="00446B83" w:rsidRDefault="00446B83">
      <w:pPr>
        <w:pStyle w:val="ConsPlusNormal"/>
        <w:jc w:val="right"/>
      </w:pPr>
      <w:r>
        <w:t>на выполнение работ,</w:t>
      </w:r>
    </w:p>
    <w:p w:rsidR="00446B83" w:rsidRDefault="00446B83">
      <w:pPr>
        <w:pStyle w:val="ConsPlusNormal"/>
        <w:jc w:val="right"/>
      </w:pPr>
      <w:r>
        <w:t>связанных с пользованием участками</w:t>
      </w:r>
    </w:p>
    <w:p w:rsidR="00446B83" w:rsidRDefault="00446B83">
      <w:pPr>
        <w:pStyle w:val="ConsPlusNormal"/>
        <w:jc w:val="right"/>
      </w:pPr>
      <w:r>
        <w:t>недр местного значения"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center"/>
      </w:pPr>
      <w:bookmarkStart w:id="9" w:name="P904"/>
      <w:bookmarkEnd w:id="9"/>
      <w:r>
        <w:t>ОБРАЗЕЦ</w:t>
      </w:r>
    </w:p>
    <w:p w:rsidR="00446B83" w:rsidRDefault="00446B83">
      <w:pPr>
        <w:pStyle w:val="ConsPlusNormal"/>
        <w:jc w:val="center"/>
      </w:pPr>
      <w:r>
        <w:t>ЗАЯВЛЕНИЯ ОБ ИСПРАВЛЕНИИ ОПЕЧАТОК И (ИЛИ) ОШИБОК</w:t>
      </w:r>
    </w:p>
    <w:p w:rsidR="00446B83" w:rsidRDefault="00446B83">
      <w:pPr>
        <w:pStyle w:val="ConsPlusNormal"/>
        <w:jc w:val="center"/>
      </w:pPr>
      <w:r>
        <w:t>В ДОКУМЕНТАХ, ВЫДАННЫХ В РЕЗУЛЬТАТЕ ПРЕДОСТАВЛЕНИЯ</w:t>
      </w:r>
    </w:p>
    <w:p w:rsidR="00446B83" w:rsidRDefault="00446B83">
      <w:pPr>
        <w:pStyle w:val="ConsPlusNormal"/>
        <w:jc w:val="center"/>
      </w:pPr>
      <w:r>
        <w:t>ГОСУДАРСТВЕННОЙ УСЛУГИ</w:t>
      </w:r>
    </w:p>
    <w:p w:rsidR="00446B83" w:rsidRDefault="00446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446B83" w:rsidRDefault="00446B8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21.05.2019 N 801)</w:t>
            </w:r>
          </w:p>
        </w:tc>
      </w:tr>
    </w:tbl>
    <w:p w:rsidR="00446B83" w:rsidRDefault="00446B83">
      <w:pPr>
        <w:pStyle w:val="ConsPlusNormal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      Министру природных ресурсов и экологии</w:t>
      </w:r>
    </w:p>
    <w:p w:rsidR="00446B83" w:rsidRDefault="00446B83">
      <w:pPr>
        <w:pStyle w:val="ConsPlusNonformat"/>
        <w:jc w:val="both"/>
      </w:pPr>
      <w:r>
        <w:t xml:space="preserve">                        Свердловской области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   (наименование получателя государственной услуги,</w:t>
      </w:r>
    </w:p>
    <w:p w:rsidR="00446B83" w:rsidRDefault="00446B83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адрес места нахождения; адрес электронной почты;</w:t>
      </w:r>
    </w:p>
    <w:p w:rsidR="00446B83" w:rsidRDefault="00446B83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     должность, фамилия, имя, отчество   (при   наличии)</w:t>
      </w:r>
    </w:p>
    <w:p w:rsidR="00446B83" w:rsidRDefault="00446B83">
      <w:pPr>
        <w:pStyle w:val="ConsPlusNonformat"/>
        <w:jc w:val="both"/>
      </w:pPr>
      <w:r>
        <w:t xml:space="preserve">                        руководителя; телефон)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               Заявление</w:t>
      </w:r>
    </w:p>
    <w:p w:rsidR="00446B83" w:rsidRDefault="00446B83">
      <w:pPr>
        <w:pStyle w:val="ConsPlusNonformat"/>
        <w:jc w:val="both"/>
      </w:pPr>
      <w:r>
        <w:t xml:space="preserve">           об исправлении опечаток и (или) ошибок в документах,</w:t>
      </w:r>
    </w:p>
    <w:p w:rsidR="00446B83" w:rsidRDefault="00446B83">
      <w:pPr>
        <w:pStyle w:val="ConsPlusNonformat"/>
        <w:jc w:val="both"/>
      </w:pPr>
      <w:r>
        <w:t xml:space="preserve">        выданных в результате предоставления государственной услуги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 xml:space="preserve">                  Прошу исправить опечатку и (или) ошибку</w:t>
      </w:r>
    </w:p>
    <w:p w:rsidR="00446B83" w:rsidRDefault="00446B83">
      <w:pPr>
        <w:pStyle w:val="ConsPlusNonformat"/>
        <w:jc w:val="both"/>
      </w:pPr>
      <w:r>
        <w:t xml:space="preserve">               в следующих документах, выданных в результате</w:t>
      </w:r>
    </w:p>
    <w:p w:rsidR="00446B83" w:rsidRDefault="00446B83">
      <w:pPr>
        <w:pStyle w:val="ConsPlusNonformat"/>
        <w:jc w:val="both"/>
      </w:pPr>
      <w:r>
        <w:t xml:space="preserve">                  предоставления государственной услуги: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1.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446B83" w:rsidRDefault="00446B83">
      <w:pPr>
        <w:pStyle w:val="ConsPlusNonformat"/>
        <w:jc w:val="both"/>
      </w:pPr>
      <w:r>
        <w:t>2.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446B83" w:rsidRDefault="00446B83">
      <w:pPr>
        <w:pStyle w:val="ConsPlusNonformat"/>
        <w:jc w:val="both"/>
      </w:pPr>
      <w:r>
        <w:t>...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446B83" w:rsidRDefault="00446B83">
      <w:pPr>
        <w:pStyle w:val="ConsPlusNonformat"/>
        <w:jc w:val="both"/>
      </w:pPr>
      <w:r>
        <w:lastRenderedPageBreak/>
        <w:t>Обоснование изменений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Приложение</w:t>
      </w:r>
    </w:p>
    <w:p w:rsidR="00446B83" w:rsidRDefault="00446B83">
      <w:pPr>
        <w:pStyle w:val="ConsPlusNonformat"/>
        <w:jc w:val="both"/>
      </w:pPr>
      <w:r>
        <w:t>___________________________________________________________________________</w:t>
      </w:r>
    </w:p>
    <w:p w:rsidR="00446B83" w:rsidRDefault="00446B83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_________________    ___________      _____________________________________</w:t>
      </w:r>
    </w:p>
    <w:p w:rsidR="00446B83" w:rsidRDefault="00446B83">
      <w:pPr>
        <w:pStyle w:val="ConsPlusNonformat"/>
        <w:jc w:val="both"/>
      </w:pPr>
      <w:r>
        <w:t xml:space="preserve">   (должность)        (подпись)      (Фамилия, имя, отчество (при наличии))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"__" __________ 20__ г.</w:t>
      </w:r>
    </w:p>
    <w:p w:rsidR="00446B83" w:rsidRDefault="00446B83">
      <w:pPr>
        <w:pStyle w:val="ConsPlusNonformat"/>
        <w:jc w:val="both"/>
      </w:pPr>
    </w:p>
    <w:p w:rsidR="00446B83" w:rsidRDefault="00446B83">
      <w:pPr>
        <w:pStyle w:val="ConsPlusNonformat"/>
        <w:jc w:val="both"/>
      </w:pPr>
      <w:r>
        <w:t>М.П.</w:t>
      </w: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jc w:val="both"/>
      </w:pPr>
    </w:p>
    <w:p w:rsidR="00446B83" w:rsidRDefault="00446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890" w:rsidRDefault="00053890">
      <w:bookmarkStart w:id="10" w:name="_GoBack"/>
      <w:bookmarkEnd w:id="10"/>
    </w:p>
    <w:sectPr w:rsidR="00053890" w:rsidSect="00C249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83"/>
    <w:rsid w:val="00053890"/>
    <w:rsid w:val="004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F852-45C1-4244-A4FC-7A21472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B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397C98723150B32EE62BAB86D9B379C3EFF2B139924A73648FF277C5A2CAC91843377ECBD1EECE7D5093D1972B52C052EFA654219EF0C0764191769oEC" TargetMode="External"/><Relationship Id="rId21" Type="http://schemas.openxmlformats.org/officeDocument/2006/relationships/hyperlink" Target="consultantplus://offline/ref=C96397C98723150B32EE62BAB86D9B379C3EFF2B109A2CAA3948FF277C5A2CAC91843377ECBD1EECE7D5093C1C72B52C052EFA654219EF0C0764191769oEC" TargetMode="External"/><Relationship Id="rId42" Type="http://schemas.openxmlformats.org/officeDocument/2006/relationships/hyperlink" Target="consultantplus://offline/ref=C96397C98723150B32EE7CB7AE01C53D9C34A925149F2EF86218F970230A2AF9C3C46D2EAFFC0DEDE1CB0B3C1B67o0C" TargetMode="External"/><Relationship Id="rId47" Type="http://schemas.openxmlformats.org/officeDocument/2006/relationships/hyperlink" Target="consultantplus://offline/ref=C96397C98723150B32EE62BAB86D9B379C3EFF2B139924A73648FF277C5A2CAC91843377ECBD1EECE7D5093F1272B52C052EFA654219EF0C0764191769oEC" TargetMode="External"/><Relationship Id="rId63" Type="http://schemas.openxmlformats.org/officeDocument/2006/relationships/hyperlink" Target="consultantplus://offline/ref=C96397C98723150B32EE62BAB86D9B379C3EFF2B139924A73648FF277C5A2CAC91843377ECBD1EECE7D509391372B52C052EFA654219EF0C0764191769oEC" TargetMode="External"/><Relationship Id="rId68" Type="http://schemas.openxmlformats.org/officeDocument/2006/relationships/hyperlink" Target="consultantplus://offline/ref=C96397C98723150B32EE62BAB86D9B379C3EFF2B139924A73648FF277C5A2CAC91843377ECBD1EECE7D509341B72B52C052EFA654219EF0C0764191769oEC" TargetMode="External"/><Relationship Id="rId84" Type="http://schemas.openxmlformats.org/officeDocument/2006/relationships/hyperlink" Target="consultantplus://offline/ref=C96397C98723150B32EE62BAB86D9B379C3EFF2B139924A73648FF277C5A2CAC91843377ECBD1EECE7D5083A1A72B52C052EFA654219EF0C0764191769oEC" TargetMode="External"/><Relationship Id="rId89" Type="http://schemas.openxmlformats.org/officeDocument/2006/relationships/hyperlink" Target="consultantplus://offline/ref=C96397C98723150B32EE62BAB86D9B379C3EFF2B139924A73648FF277C5A2CAC91843377ECBD1EECE7D5083A1972B52C052EFA654219EF0C0764191769oEC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6397C98723150B32EE62BAB86D9B379C3EFF2B139E2DAD3649FF277C5A2CAC91843377ECBD1EECE7D5093C1F72B52C052EFA654219EF0C0764191769oEC" TargetMode="External"/><Relationship Id="rId29" Type="http://schemas.openxmlformats.org/officeDocument/2006/relationships/hyperlink" Target="consultantplus://offline/ref=C96397C98723150B32EE62BAB86D9B379C3EFF2B139924A73648FF277C5A2CAC91843377ECBD1EECE7D5093C1372B52C052EFA654219EF0C0764191769oEC" TargetMode="External"/><Relationship Id="rId107" Type="http://schemas.openxmlformats.org/officeDocument/2006/relationships/hyperlink" Target="consultantplus://offline/ref=C96397C98723150B32EE62BAB86D9B379C3EFF2B139924A73648FF277C5A2CAC91843377ECBD1EECE7D5093C1372B52C052EFA654219EF0C0764191769oEC" TargetMode="External"/><Relationship Id="rId11" Type="http://schemas.openxmlformats.org/officeDocument/2006/relationships/hyperlink" Target="consultantplus://offline/ref=C96397C98723150B32EE62BAB86D9B379C3EFF2B139E2DAB3A4EFF277C5A2CAC91843377ECBD1EECE7D509391872B52C052EFA654219EF0C0764191769oEC" TargetMode="External"/><Relationship Id="rId24" Type="http://schemas.openxmlformats.org/officeDocument/2006/relationships/hyperlink" Target="consultantplus://offline/ref=C96397C98723150B32EE62BAB86D9B379C3EFF2B139924A73648FF277C5A2CAC91843377ECBD1EECE7D5093D1A72B52C052EFA654219EF0C0764191769oEC" TargetMode="External"/><Relationship Id="rId32" Type="http://schemas.openxmlformats.org/officeDocument/2006/relationships/hyperlink" Target="consultantplus://offline/ref=C96397C98723150B32EE62BAB86D9B379C3EFF2B139F25AE3B4CFF277C5A2CAC91843377FEBD46E0E7D0173C1C67E37D4067o2C" TargetMode="External"/><Relationship Id="rId37" Type="http://schemas.openxmlformats.org/officeDocument/2006/relationships/hyperlink" Target="consultantplus://offline/ref=C96397C98723150B32EE62BAB86D9B379C3EFF2B139924A73648FF277C5A2CAC91843377ECBD1EECE7D5093E1C72B52C052EFA654219EF0C0764191769oEC" TargetMode="External"/><Relationship Id="rId40" Type="http://schemas.openxmlformats.org/officeDocument/2006/relationships/hyperlink" Target="consultantplus://offline/ref=C96397C98723150B32EE62BAB86D9B379C3EFF2B139924A73648FF277C5A2CAC91843377ECBD1EECE7D5093F1972B52C052EFA654219EF0C0764191769oEC" TargetMode="External"/><Relationship Id="rId45" Type="http://schemas.openxmlformats.org/officeDocument/2006/relationships/hyperlink" Target="consultantplus://offline/ref=C96397C98723150B32EE62BAB86D9B379C3EFF2B139924A73648FF277C5A2CAC91843377ECBD1EECE7D5093F1F72B52C052EFA654219EF0C0764191769oEC" TargetMode="External"/><Relationship Id="rId53" Type="http://schemas.openxmlformats.org/officeDocument/2006/relationships/hyperlink" Target="consultantplus://offline/ref=C96397C98723150B32EE62BAB86D9B379C3EFF2B139924A73648FF277C5A2CAC91843377ECBD1EECE7D509381872B52C052EFA654219EF0C0764191769oEC" TargetMode="External"/><Relationship Id="rId58" Type="http://schemas.openxmlformats.org/officeDocument/2006/relationships/hyperlink" Target="consultantplus://offline/ref=C96397C98723150B32EE62BAB86D9B379C3EFF2B109A2CAD3F49FF277C5A2CAC91843377ECBD1EECE7D5093D1872B52C052EFA654219EF0C0764191769oEC" TargetMode="External"/><Relationship Id="rId66" Type="http://schemas.openxmlformats.org/officeDocument/2006/relationships/hyperlink" Target="consultantplus://offline/ref=C96397C98723150B32EE62BAB86D9B379C3EFF2B139924A73648FF277C5A2CAC91843377ECBD1EECE7D5093A1F72B52C052EFA654219EF0C0764191769oEC" TargetMode="External"/><Relationship Id="rId74" Type="http://schemas.openxmlformats.org/officeDocument/2006/relationships/hyperlink" Target="consultantplus://offline/ref=C96397C98723150B32EE62BAB86D9B379C3EFF2B139924A73648FF277C5A2CAC91843377ECBD1EECE7D509351F72B52C052EFA654219EF0C0764191769oEC" TargetMode="External"/><Relationship Id="rId79" Type="http://schemas.openxmlformats.org/officeDocument/2006/relationships/hyperlink" Target="consultantplus://offline/ref=C96397C98723150B32EE62BAB86D9B379C3EFF2B109A2CAD3F49FF277C5A2CAC91843377ECBD1EECE7D5093D1972B52C052EFA654219EF0C0764191769oEC" TargetMode="External"/><Relationship Id="rId87" Type="http://schemas.openxmlformats.org/officeDocument/2006/relationships/hyperlink" Target="consultantplus://offline/ref=C96397C98723150B32EE62BAB86D9B379C3EFF2B109A2CAA3948FF277C5A2CAC91843377ECBD1EECE7D509391B72B52C052EFA654219EF0C0764191769oEC" TargetMode="External"/><Relationship Id="rId102" Type="http://schemas.openxmlformats.org/officeDocument/2006/relationships/hyperlink" Target="consultantplus://offline/ref=C96397C98723150B32EE62BAB86D9B379C3EFF2B139924A73648FF277C5A2CAC91843377ECBD1EECE7D508351B72B52C052EFA654219EF0C0764191769oEC" TargetMode="External"/><Relationship Id="rId110" Type="http://schemas.openxmlformats.org/officeDocument/2006/relationships/hyperlink" Target="consultantplus://offline/ref=C96397C98723150B32EE62BAB86D9B379C3EFF2B139924A73648FF277C5A2CAC91843377ECBD1EECE7D5093C1372B52C052EFA654219EF0C0764191769oEC" TargetMode="External"/><Relationship Id="rId5" Type="http://schemas.openxmlformats.org/officeDocument/2006/relationships/hyperlink" Target="consultantplus://offline/ref=C96397C98723150B32EE62BAB86D9B379C3EFF2B139E2DAD3649FF277C5A2CAC91843377ECBD1EECE7D5093C1F72B52C052EFA654219EF0C0764191769oEC" TargetMode="External"/><Relationship Id="rId61" Type="http://schemas.openxmlformats.org/officeDocument/2006/relationships/hyperlink" Target="consultantplus://offline/ref=C96397C98723150B32EE62BAB86D9B379C3EFF2B139924A73648FF277C5A2CAC91843377ECBD1EECE7D509391C72B52C052EFA654219EF0C0764191769oEC" TargetMode="External"/><Relationship Id="rId82" Type="http://schemas.openxmlformats.org/officeDocument/2006/relationships/hyperlink" Target="consultantplus://offline/ref=C96397C98723150B32EE62BAB86D9B379C3EFF2B139924A73648FF277C5A2CAC91843377ECBD1EECE7D508391D72B52C052EFA654219EF0C0764191769oEC" TargetMode="External"/><Relationship Id="rId90" Type="http://schemas.openxmlformats.org/officeDocument/2006/relationships/hyperlink" Target="consultantplus://offline/ref=C96397C98723150B32EE62BAB86D9B379C3EFF2B139924A73648FF277C5A2CAC91843377ECBD1EECE7D5083A1E72B52C052EFA654219EF0C0764191769oEC" TargetMode="External"/><Relationship Id="rId95" Type="http://schemas.openxmlformats.org/officeDocument/2006/relationships/hyperlink" Target="consultantplus://offline/ref=C96397C98723150B32EE62BAB86D9B379C3EFF2B139924A73648FF277C5A2CAC91843377ECBD1EECE7D5083A1D72B52C052EFA654219EF0C0764191769oEC" TargetMode="External"/><Relationship Id="rId19" Type="http://schemas.openxmlformats.org/officeDocument/2006/relationships/hyperlink" Target="consultantplus://offline/ref=C96397C98723150B32EE62BAB86D9B379C3EFF2B139924A73648FF277C5A2CAC91843377ECBD1EECE7D5093C1272B52C052EFA654219EF0C0764191769oEC" TargetMode="External"/><Relationship Id="rId14" Type="http://schemas.openxmlformats.org/officeDocument/2006/relationships/hyperlink" Target="consultantplus://offline/ref=C96397C98723150B32EE62BAB86D9B379C3EFF2B109F20AB3F4EFF277C5A2CAC91843377ECBD1EECE7D5093C1372B52C052EFA654219EF0C0764191769oEC" TargetMode="External"/><Relationship Id="rId22" Type="http://schemas.openxmlformats.org/officeDocument/2006/relationships/hyperlink" Target="consultantplus://offline/ref=C96397C98723150B32EE62BAB86D9B379C3EFF2B109A2CAA3948FF277C5A2CAC91843377ECBD1EECE7D5093D1A72B52C052EFA654219EF0C0764191769oEC" TargetMode="External"/><Relationship Id="rId27" Type="http://schemas.openxmlformats.org/officeDocument/2006/relationships/hyperlink" Target="consultantplus://offline/ref=C96397C98723150B32EE62BAB86D9B379C3EFF2B139924A73648FF277C5A2CAC91843377ECBD1EECE7D5093D1E72B52C052EFA654219EF0C0764191769oEC" TargetMode="External"/><Relationship Id="rId30" Type="http://schemas.openxmlformats.org/officeDocument/2006/relationships/hyperlink" Target="consultantplus://offline/ref=C96397C98723150B32EE62BAB86D9B379C3EFF2B139924A73648FF277C5A2CAC91843377ECBD1EECE7D5093D1C72B52C052EFA654219EF0C0764191769oEC" TargetMode="External"/><Relationship Id="rId35" Type="http://schemas.openxmlformats.org/officeDocument/2006/relationships/hyperlink" Target="consultantplus://offline/ref=C96397C98723150B32EE62BAB86D9B379C3EFF2B139924A73648FF277C5A2CAC91843377ECBD1EECE7D5093E1972B52C052EFA654219EF0C0764191769oEC" TargetMode="External"/><Relationship Id="rId43" Type="http://schemas.openxmlformats.org/officeDocument/2006/relationships/hyperlink" Target="consultantplus://offline/ref=C96397C98723150B32EE62BAB86D9B379C3EFF2B109A2CAA3948FF277C5A2CAC91843377ECBD1EECE7D5093F1E72B52C052EFA654219EF0C0764191769oEC" TargetMode="External"/><Relationship Id="rId48" Type="http://schemas.openxmlformats.org/officeDocument/2006/relationships/hyperlink" Target="consultantplus://offline/ref=C96397C98723150B32EE62BAB86D9B379C3EFF2B139924A73648FF277C5A2CAC91843377ECBD1EECE7D5093F1372B52C052EFA654219EF0C0764191769oEC" TargetMode="External"/><Relationship Id="rId56" Type="http://schemas.openxmlformats.org/officeDocument/2006/relationships/hyperlink" Target="consultantplus://offline/ref=C96397C98723150B32EE62BAB86D9B379C3EFF2B109A2CAA3948FF277C5A2CAC91843377ECBD1EECE7D5093B1272B52C052EFA654219EF0C0764191769oEC" TargetMode="External"/><Relationship Id="rId64" Type="http://schemas.openxmlformats.org/officeDocument/2006/relationships/hyperlink" Target="consultantplus://offline/ref=C96397C98723150B32EE62BAB86D9B379C3EFF2B139924A73648FF277C5A2CAC91843377ECBD1EECE7D5093A1B72B52C052EFA654219EF0C0764191769oEC" TargetMode="External"/><Relationship Id="rId69" Type="http://schemas.openxmlformats.org/officeDocument/2006/relationships/hyperlink" Target="consultantplus://offline/ref=C96397C98723150B32EE62BAB86D9B379C3EFF2B139924A73648FF277C5A2CAC91843377ECBD1EECE7D509341972B52C052EFA654219EF0C0764191769oEC" TargetMode="External"/><Relationship Id="rId77" Type="http://schemas.openxmlformats.org/officeDocument/2006/relationships/hyperlink" Target="consultantplus://offline/ref=C96397C98723150B32EE62BAB86D9B379C3EFF2B139924A73648FF277C5A2CAC91843377ECBD1EECE7D509351272B52C052EFA654219EF0C0764191769oEC" TargetMode="External"/><Relationship Id="rId100" Type="http://schemas.openxmlformats.org/officeDocument/2006/relationships/hyperlink" Target="consultantplus://offline/ref=C96397C98723150B32EE62BAB86D9B379C3EFF2B139924A73648FF277C5A2CAC91843377ECBD1EECE7D5083B1C72B52C052EFA654219EF0C0764191769oEC" TargetMode="External"/><Relationship Id="rId105" Type="http://schemas.openxmlformats.org/officeDocument/2006/relationships/hyperlink" Target="consultantplus://offline/ref=C96397C98723150B32EE62BAB86D9B379C3EFF2B139F2CAA3D44FF277C5A2CAC91843377FEBD46E0E7D0173C1C67E37D4067o2C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96397C98723150B32EE62BAB86D9B379C3EFF2B139924A73648FF277C5A2CAC91843377ECBD1EECE7D5093C1F72B52C052EFA654219EF0C0764191769oEC" TargetMode="External"/><Relationship Id="rId51" Type="http://schemas.openxmlformats.org/officeDocument/2006/relationships/hyperlink" Target="consultantplus://offline/ref=C96397C98723150B32EE62BAB86D9B379C3EFF2B139924A73648FF277C5A2CAC91843377ECBD1EECE7D509381B72B52C052EFA654219EF0C0764191769oEC" TargetMode="External"/><Relationship Id="rId72" Type="http://schemas.openxmlformats.org/officeDocument/2006/relationships/hyperlink" Target="consultantplus://offline/ref=C96397C98723150B32EE62BAB86D9B379C3EFF2B139924A73648FF277C5A2CAC91843377ECBD1EECE7D509351972B52C052EFA654219EF0C0764191769oEC" TargetMode="External"/><Relationship Id="rId80" Type="http://schemas.openxmlformats.org/officeDocument/2006/relationships/hyperlink" Target="consultantplus://offline/ref=C96397C98723150B32EE62BAB86D9B379C3EFF2B109A2CAA3948FF277C5A2CAC91843377ECBD1EECE7D509381E72B52C052EFA654219EF0C0764191769oEC" TargetMode="External"/><Relationship Id="rId85" Type="http://schemas.openxmlformats.org/officeDocument/2006/relationships/hyperlink" Target="consultantplus://offline/ref=C96397C98723150B32EE62BAB86D9B379C3EFF2B139924A73648FF277C5A2CAC91843377ECBD1EECE7D5083A1B72B52C052EFA654219EF0C0764191769oEC" TargetMode="External"/><Relationship Id="rId93" Type="http://schemas.openxmlformats.org/officeDocument/2006/relationships/hyperlink" Target="consultantplus://offline/ref=C96397C98723150B32EE62BAB86D9B379C3EFF2B139924A73648FF277C5A2CAC91843377ECBD1EECE7D5083A1C72B52C052EFA654219EF0C0764191769oEC" TargetMode="External"/><Relationship Id="rId98" Type="http://schemas.openxmlformats.org/officeDocument/2006/relationships/hyperlink" Target="consultantplus://offline/ref=C96397C98723150B32EE62BAB86D9B379C3EFF2B139924A73648FF277C5A2CAC91843377ECBD1EECE7D5083B1A72B52C052EFA654219EF0C0764191769o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6397C98723150B32EE62BAB86D9B379C3EFF2B139924A73648FF277C5A2CAC91843377ECBD1EECE7D5093C1D72B52C052EFA654219EF0C0764191769oEC" TargetMode="External"/><Relationship Id="rId17" Type="http://schemas.openxmlformats.org/officeDocument/2006/relationships/hyperlink" Target="consultantplus://offline/ref=C96397C98723150B32EE62BAB86D9B379C3EFF2B109A2CAA3948FF277C5A2CAC91843377ECBD1EECE7D5093C1F72B52C052EFA654219EF0C0764191769oEC" TargetMode="External"/><Relationship Id="rId25" Type="http://schemas.openxmlformats.org/officeDocument/2006/relationships/hyperlink" Target="consultantplus://offline/ref=C96397C98723150B32EE62BAB86D9B379C3EFF2B139924A73648FF277C5A2CAC91843377ECBD1EECE7D5093D1872B52C052EFA654219EF0C0764191769oEC" TargetMode="External"/><Relationship Id="rId33" Type="http://schemas.openxmlformats.org/officeDocument/2006/relationships/hyperlink" Target="consultantplus://offline/ref=C96397C98723150B32EE62BAB86D9B379C3EFF2B139924A73648FF277C5A2CAC91843377ECBD1EECE7D5093E1A72B52C052EFA654219EF0C0764191769oEC" TargetMode="External"/><Relationship Id="rId38" Type="http://schemas.openxmlformats.org/officeDocument/2006/relationships/hyperlink" Target="consultantplus://offline/ref=C96397C98723150B32EE62BAB86D9B379C3EFF2B139924A73648FF277C5A2CAC91843377ECBD1EECE7D5093E1272B52C052EFA654219EF0C0764191769oEC" TargetMode="External"/><Relationship Id="rId46" Type="http://schemas.openxmlformats.org/officeDocument/2006/relationships/hyperlink" Target="consultantplus://offline/ref=C96397C98723150B32EE62BAB86D9B379C3EFF2B139924A73648FF277C5A2CAC91843377ECBD1EECE7D5093F1C72B52C052EFA654219EF0C0764191769oEC" TargetMode="External"/><Relationship Id="rId59" Type="http://schemas.openxmlformats.org/officeDocument/2006/relationships/hyperlink" Target="consultantplus://offline/ref=C96397C98723150B32EE62BAB86D9B379C3EFF2B139F25AE3B4CFF277C5A2CAC91843377FEBD46E0E7D0173C1C67E37D4067o2C" TargetMode="External"/><Relationship Id="rId67" Type="http://schemas.openxmlformats.org/officeDocument/2006/relationships/hyperlink" Target="consultantplus://offline/ref=C96397C98723150B32EE62BAB86D9B379C3EFF2B139924A73648FF277C5A2CAC91843377ECBD1EECE7D5093A1D72B52C052EFA654219EF0C0764191769oEC" TargetMode="External"/><Relationship Id="rId103" Type="http://schemas.openxmlformats.org/officeDocument/2006/relationships/hyperlink" Target="consultantplus://offline/ref=C96397C98723150B32EE7CB7AE01C53D9E37A023139E2EF86218F970230A2AF9D1C43521AEF018B9B6915C311A7CFF7D4765F5654660oEC" TargetMode="External"/><Relationship Id="rId108" Type="http://schemas.openxmlformats.org/officeDocument/2006/relationships/hyperlink" Target="consultantplus://offline/ref=C96397C98723150B32EE7CB7AE01C53D9E35A522139E2EF86218F970230A2AF9C3C46D2EAFFC0DEDE1CB0B3C1B67o0C" TargetMode="External"/><Relationship Id="rId20" Type="http://schemas.openxmlformats.org/officeDocument/2006/relationships/hyperlink" Target="consultantplus://offline/ref=C96397C98723150B32EE62BAB86D9B379C3EFF2B139924A73648FF277C5A2CAC91843377ECBD1EECE7D5093C1372B52C052EFA654219EF0C0764191769oEC" TargetMode="External"/><Relationship Id="rId41" Type="http://schemas.openxmlformats.org/officeDocument/2006/relationships/hyperlink" Target="consultantplus://offline/ref=C96397C98723150B32EE7CB7AE01C53D9C35A221109A2EF86218F970230A2AF9C3C46D2EAFFC0DEDE1CB0B3C1B67o0C" TargetMode="External"/><Relationship Id="rId54" Type="http://schemas.openxmlformats.org/officeDocument/2006/relationships/hyperlink" Target="consultantplus://offline/ref=C96397C98723150B32EE62BAB86D9B379C3EFF2B109A2CAA3948FF277C5A2CAC91843377ECBD1EECE7D5093F1D72B52C052EFA654219EF0C0764191769oEC" TargetMode="External"/><Relationship Id="rId62" Type="http://schemas.openxmlformats.org/officeDocument/2006/relationships/hyperlink" Target="consultantplus://offline/ref=C96397C98723150B32EE62BAB86D9B379C3EFF2B139924A73648FF277C5A2CAC91843377ECBD1EECE7D509391D72B52C052EFA654219EF0C0764191769oEC" TargetMode="External"/><Relationship Id="rId70" Type="http://schemas.openxmlformats.org/officeDocument/2006/relationships/hyperlink" Target="consultantplus://offline/ref=C96397C98723150B32EE62BAB86D9B379C3EFF2B139924A73648FF277C5A2CAC91843377ECBD1EECE7D509341372B52C052EFA654219EF0C0764191769oEC" TargetMode="External"/><Relationship Id="rId75" Type="http://schemas.openxmlformats.org/officeDocument/2006/relationships/hyperlink" Target="consultantplus://offline/ref=C96397C98723150B32EE62BAB86D9B379C3EFF2B139924A73648FF277C5A2CAC91843377ECBD1EECE7D509351D72B52C052EFA654219EF0C0764191769oEC" TargetMode="External"/><Relationship Id="rId83" Type="http://schemas.openxmlformats.org/officeDocument/2006/relationships/hyperlink" Target="consultantplus://offline/ref=C96397C98723150B32EE62BAB86D9B379C3EFF2B139924A73648FF277C5A2CAC91843377ECBD1EECE7D508391372B52C052EFA654219EF0C0764191769oEC" TargetMode="External"/><Relationship Id="rId88" Type="http://schemas.openxmlformats.org/officeDocument/2006/relationships/hyperlink" Target="consultantplus://offline/ref=C96397C98723150B32EE62BAB86D9B379C3EFF2B109A2CAA3948FF277C5A2CAC91843377ECBD1EECE7D509391B72B52C052EFA654219EF0C0764191769oEC" TargetMode="External"/><Relationship Id="rId91" Type="http://schemas.openxmlformats.org/officeDocument/2006/relationships/hyperlink" Target="consultantplus://offline/ref=C96397C98723150B32EE62BAB86D9B379C3EFF2B139924A73648FF277C5A2CAC91843377ECBD1EECE7D5083A1F72B52C052EFA654219EF0C0764191769oEC" TargetMode="External"/><Relationship Id="rId96" Type="http://schemas.openxmlformats.org/officeDocument/2006/relationships/hyperlink" Target="consultantplus://offline/ref=C96397C98723150B32EE62BAB86D9B379C3EFF2B139924A73648FF277C5A2CAC91843377ECBD1EECE7D5083A1272B52C052EFA654219EF0C0764191769oEC" TargetMode="External"/><Relationship Id="rId111" Type="http://schemas.openxmlformats.org/officeDocument/2006/relationships/hyperlink" Target="consultantplus://offline/ref=C96397C98723150B32EE62BAB86D9B379C3EFF2B139924A73648FF277C5A2CAC91843377ECBD1EECE7D50B3D1872B52C052EFA654219EF0C0764191769o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397C98723150B32EE62BAB86D9B379C3EFF2B109A2CAA3948FF277C5A2CAC91843377ECBD1EECE7D5093C1F72B52C052EFA654219EF0C0764191769oEC" TargetMode="External"/><Relationship Id="rId15" Type="http://schemas.openxmlformats.org/officeDocument/2006/relationships/hyperlink" Target="consultantplus://offline/ref=C96397C98723150B32EE62BAB86D9B379C3EFF2B109F20AB3F4EFF277C5A2CAC91843377ECBD1EECE7D5093B1B72B52C052EFA654219EF0C0764191769oEC" TargetMode="External"/><Relationship Id="rId23" Type="http://schemas.openxmlformats.org/officeDocument/2006/relationships/hyperlink" Target="consultantplus://offline/ref=C96397C98723150B32EE62BAB86D9B379C3EFF2B139924A73648FF277C5A2CAC91843377ECBD1EECE7D5093C1372B52C052EFA654219EF0C0764191769oEC" TargetMode="External"/><Relationship Id="rId28" Type="http://schemas.openxmlformats.org/officeDocument/2006/relationships/hyperlink" Target="consultantplus://offline/ref=C96397C98723150B32EE62BAB86D9B379C3EFF2B139924A73648FF277C5A2CAC91843377ECBD1EECE7D5093D1F72B52C052EFA654219EF0C0764191769oEC" TargetMode="External"/><Relationship Id="rId36" Type="http://schemas.openxmlformats.org/officeDocument/2006/relationships/hyperlink" Target="consultantplus://offline/ref=C96397C98723150B32EE62BAB86D9B379C3EFF2B139924A73648FF277C5A2CAC91843377ECBD1EECE7D5093E1F72B52C052EFA654219EF0C0764191769oEC" TargetMode="External"/><Relationship Id="rId49" Type="http://schemas.openxmlformats.org/officeDocument/2006/relationships/hyperlink" Target="consultantplus://offline/ref=C96397C98723150B32EE62BAB86D9B379C3EFF2B109A2CAA3948FF277C5A2CAC91843377ECBD1EECE7D5093F1C72B52C052EFA654219EF0C0764191769oEC" TargetMode="External"/><Relationship Id="rId57" Type="http://schemas.openxmlformats.org/officeDocument/2006/relationships/hyperlink" Target="consultantplus://offline/ref=C96397C98723150B32EE62BAB86D9B379C3EFF2B109A2CAA3948FF277C5A2CAC91843377ECBD1EECE7D5093B1372B52C052EFA654219EF0C0764191769oEC" TargetMode="External"/><Relationship Id="rId106" Type="http://schemas.openxmlformats.org/officeDocument/2006/relationships/hyperlink" Target="consultantplus://offline/ref=C96397C98723150B32EE62BAB86D9B379C3EFF2B109A2CAA3948FF277C5A2CAC91843377ECBD1EECE7D5093A1A72B52C052EFA654219EF0C0764191769oEC" TargetMode="External"/><Relationship Id="rId10" Type="http://schemas.openxmlformats.org/officeDocument/2006/relationships/hyperlink" Target="consultantplus://offline/ref=C96397C98723150B32EE62BAB86D9B379C3EFF2B13982DAD3A4AFF277C5A2CAC91843377ECBD1EECE7D5083F1D72B52C052EFA654219EF0C0764191769oEC" TargetMode="External"/><Relationship Id="rId31" Type="http://schemas.openxmlformats.org/officeDocument/2006/relationships/hyperlink" Target="consultantplus://offline/ref=C96397C98723150B32EE62BAB86D9B379C3EFF2B139924A73648FF277C5A2CAC91843377ECBD1EECE7D5093D1272B52C052EFA654219EF0C0764191769oEC" TargetMode="External"/><Relationship Id="rId44" Type="http://schemas.openxmlformats.org/officeDocument/2006/relationships/hyperlink" Target="consultantplus://offline/ref=C96397C98723150B32EE62BAB86D9B379C3EFF2B109A2CAD3F49FF277C5A2CAC91843377ECBD1EECE7D5093D1B72B52C052EFA654219EF0C0764191769oEC" TargetMode="External"/><Relationship Id="rId52" Type="http://schemas.openxmlformats.org/officeDocument/2006/relationships/hyperlink" Target="consultantplus://offline/ref=C96397C98723150B32EE7CB7AE01C53D9E37A023139E2EF86218F970230A2AF9D1C43527ACF247BCA380043C1F67E17B5F79F76464oEC" TargetMode="External"/><Relationship Id="rId60" Type="http://schemas.openxmlformats.org/officeDocument/2006/relationships/hyperlink" Target="consultantplus://offline/ref=C96397C98723150B32EE62BAB86D9B379C3EFF2B139924A73648FF277C5A2CAC91843377ECBD1EECE7D509391E72B52C052EFA654219EF0C0764191769oEC" TargetMode="External"/><Relationship Id="rId65" Type="http://schemas.openxmlformats.org/officeDocument/2006/relationships/hyperlink" Target="consultantplus://offline/ref=C96397C98723150B32EE62BAB86D9B379C3EFF2B139924A73648FF277C5A2CAC91843377ECBD1EECE7D5093A1872B52C052EFA654219EF0C0764191769oEC" TargetMode="External"/><Relationship Id="rId73" Type="http://schemas.openxmlformats.org/officeDocument/2006/relationships/hyperlink" Target="consultantplus://offline/ref=C96397C98723150B32EE62BAB86D9B379C3EFF2B139924A73648FF277C5A2CAC91843377ECBD1EECE7D509351E72B52C052EFA654219EF0C0764191769oEC" TargetMode="External"/><Relationship Id="rId78" Type="http://schemas.openxmlformats.org/officeDocument/2006/relationships/hyperlink" Target="consultantplus://offline/ref=C96397C98723150B32EE62BAB86D9B379C3EFF2B139924A73648FF277C5A2CAC91843377ECBD1EECE7D5083C1A72B52C052EFA654219EF0C0764191769oEC" TargetMode="External"/><Relationship Id="rId81" Type="http://schemas.openxmlformats.org/officeDocument/2006/relationships/hyperlink" Target="consultantplus://offline/ref=C96397C98723150B32EE62BAB86D9B379C3EFF2B139924A73648FF277C5A2CAC91843377ECBD1EECE7D508391F72B52C052EFA654219EF0C0764191769oEC" TargetMode="External"/><Relationship Id="rId86" Type="http://schemas.openxmlformats.org/officeDocument/2006/relationships/hyperlink" Target="consultantplus://offline/ref=C96397C98723150B32EE62BAB86D9B379C3EFF2B139924A73648FF277C5A2CAC91843377ECBD1EECE7D5083A1872B52C052EFA654219EF0C0764191769oEC" TargetMode="External"/><Relationship Id="rId94" Type="http://schemas.openxmlformats.org/officeDocument/2006/relationships/hyperlink" Target="consultantplus://offline/ref=C96397C98723150B32EE62BAB86D9B379C3EFF2B109A2CAA3948FF277C5A2CAC91843377ECBD1EECE7D509391E72B52C052EFA654219EF0C0764191769oEC" TargetMode="External"/><Relationship Id="rId99" Type="http://schemas.openxmlformats.org/officeDocument/2006/relationships/hyperlink" Target="consultantplus://offline/ref=C96397C98723150B32EE62BAB86D9B379C3EFF2B139924A73648FF277C5A2CAC91843377ECBD1EECE7D5083B1872B52C052EFA654219EF0C0764191769oEC" TargetMode="External"/><Relationship Id="rId101" Type="http://schemas.openxmlformats.org/officeDocument/2006/relationships/hyperlink" Target="consultantplus://offline/ref=C96397C98723150B32EE62BAB86D9B379C3EFF2B139924A73648FF277C5A2CAC91843377ECBD1EECE7D5083B1D72B52C052EFA654219EF0C0764191769o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6397C98723150B32EE7CB7AE01C53D9E35A12E12982EF86218F970230A2AF9D1C43522ABFB18B9B6915C311A7CFF7D4765F5654660oEC" TargetMode="External"/><Relationship Id="rId13" Type="http://schemas.openxmlformats.org/officeDocument/2006/relationships/hyperlink" Target="consultantplus://offline/ref=C96397C98723150B32EE62BAB86D9B379C3EFF2B139924A73648FF277C5A2CAC91843377ECBD1EECE7D5093C1C72B52C052EFA654219EF0C0764191769oEC" TargetMode="External"/><Relationship Id="rId18" Type="http://schemas.openxmlformats.org/officeDocument/2006/relationships/hyperlink" Target="consultantplus://offline/ref=C96397C98723150B32EE62BAB86D9B379C3EFF2B109A2CAD3F49FF277C5A2CAC91843377ECBD1EECE7D5093C1F72B52C052EFA654219EF0C0764191769oEC" TargetMode="External"/><Relationship Id="rId39" Type="http://schemas.openxmlformats.org/officeDocument/2006/relationships/hyperlink" Target="consultantplus://offline/ref=C96397C98723150B32EE62BAB86D9B379C3EFF2B139924A73648FF277C5A2CAC91843377ECBD1EECE7D5093F1A72B52C052EFA654219EF0C0764191769oEC" TargetMode="External"/><Relationship Id="rId109" Type="http://schemas.openxmlformats.org/officeDocument/2006/relationships/hyperlink" Target="consultantplus://offline/ref=C96397C98723150B32EE62BAB86D9B379C3EFF2B139924A73648FF277C5A2CAC91843377ECBD1EECE7D50B3D1B72B52C052EFA654219EF0C0764191769oEC" TargetMode="External"/><Relationship Id="rId34" Type="http://schemas.openxmlformats.org/officeDocument/2006/relationships/hyperlink" Target="consultantplus://offline/ref=C96397C98723150B32EE62BAB86D9B379C3EFF2B139924A73648FF277C5A2CAC91843377ECBD1EECE7D5093E1B72B52C052EFA654219EF0C0764191769oEC" TargetMode="External"/><Relationship Id="rId50" Type="http://schemas.openxmlformats.org/officeDocument/2006/relationships/hyperlink" Target="consultantplus://offline/ref=C96397C98723150B32EE62BAB86D9B379C3EFF2B109A2CAA3948FF277C5A2CAC91843377ECBD1EECE7D5093F1C72B52C052EFA654219EF0C0764191769oEC" TargetMode="External"/><Relationship Id="rId55" Type="http://schemas.openxmlformats.org/officeDocument/2006/relationships/hyperlink" Target="consultantplus://offline/ref=C96397C98723150B32EE62BAB86D9B379C3EFF2B109A2CAA3948FF277C5A2CAC91843377ECBD1EECE7D5093B1C72B52C052EFA654219EF0C0764191769oEC" TargetMode="External"/><Relationship Id="rId76" Type="http://schemas.openxmlformats.org/officeDocument/2006/relationships/hyperlink" Target="consultantplus://offline/ref=C96397C98723150B32EE62BAB86D9B379C3EFF2B139924A73648FF277C5A2CAC91843377ECBD1EECE7D509351D72B52C052EFA654219EF0C0764191769oEC" TargetMode="External"/><Relationship Id="rId97" Type="http://schemas.openxmlformats.org/officeDocument/2006/relationships/hyperlink" Target="consultantplus://offline/ref=C96397C98723150B32EE62BAB86D9B379C3EFF2B139924A73648FF277C5A2CAC91843377ECBD1EECE7D5083A1372B52C052EFA654219EF0C0764191769oEC" TargetMode="External"/><Relationship Id="rId104" Type="http://schemas.openxmlformats.org/officeDocument/2006/relationships/hyperlink" Target="consultantplus://offline/ref=C96397C98723150B32EE7CB7AE01C53D9E37A023139E2EF86218F970230A2AF9D1C43522ADFD18B9B6915C311A7CFF7D4765F5654660oEC" TargetMode="External"/><Relationship Id="rId7" Type="http://schemas.openxmlformats.org/officeDocument/2006/relationships/hyperlink" Target="consultantplus://offline/ref=C96397C98723150B32EE62BAB86D9B379C3EFF2B109A2CAD3F49FF277C5A2CAC91843377ECBD1EECE7D5093C1F72B52C052EFA654219EF0C0764191769oEC" TargetMode="External"/><Relationship Id="rId71" Type="http://schemas.openxmlformats.org/officeDocument/2006/relationships/hyperlink" Target="consultantplus://offline/ref=C96397C98723150B32EE62BAB86D9B379C3EFF2B139924A73648FF277C5A2CAC91843377ECBD1EECE7D509351B72B52C052EFA654219EF0C0764191769oEC" TargetMode="External"/><Relationship Id="rId92" Type="http://schemas.openxmlformats.org/officeDocument/2006/relationships/hyperlink" Target="consultantplus://offline/ref=C96397C98723150B32EE62BAB86D9B379C3EFF2B139924A73648FF277C5A2CAC91843377ECBD1EECE7D5083A1F72B52C052EFA654219EF0C0764191769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14113</Words>
  <Characters>80446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Гейс Лидия Артуровна</cp:lastModifiedBy>
  <cp:revision>1</cp:revision>
  <dcterms:created xsi:type="dcterms:W3CDTF">2019-06-05T02:40:00Z</dcterms:created>
  <dcterms:modified xsi:type="dcterms:W3CDTF">2019-06-05T02:41:00Z</dcterms:modified>
</cp:coreProperties>
</file>