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3C" w:rsidRDefault="00D95C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5C3C" w:rsidRDefault="00D95C3C">
      <w:pPr>
        <w:pStyle w:val="ConsPlusNormal"/>
        <w:outlineLvl w:val="0"/>
      </w:pPr>
    </w:p>
    <w:p w:rsidR="00D95C3C" w:rsidRDefault="00D95C3C">
      <w:pPr>
        <w:pStyle w:val="ConsPlusTitle"/>
        <w:jc w:val="center"/>
        <w:outlineLvl w:val="0"/>
      </w:pPr>
      <w:r>
        <w:t>ДЕПАРТАМЕНТ ПО ТРУДУ И ЗАНЯТОСТИ НАСЕЛЕНИЯ</w:t>
      </w:r>
    </w:p>
    <w:p w:rsidR="00D95C3C" w:rsidRDefault="00D95C3C">
      <w:pPr>
        <w:pStyle w:val="ConsPlusTitle"/>
        <w:jc w:val="center"/>
      </w:pPr>
      <w:r>
        <w:t>СВЕРДЛОВСКОЙ ОБЛАСТИ</w:t>
      </w:r>
    </w:p>
    <w:p w:rsidR="00D95C3C" w:rsidRDefault="00D95C3C">
      <w:pPr>
        <w:pStyle w:val="ConsPlusTitle"/>
        <w:jc w:val="center"/>
      </w:pPr>
    </w:p>
    <w:p w:rsidR="00D95C3C" w:rsidRDefault="00D95C3C">
      <w:pPr>
        <w:pStyle w:val="ConsPlusTitle"/>
        <w:jc w:val="center"/>
      </w:pPr>
      <w:r>
        <w:t>ПРИКАЗ</w:t>
      </w:r>
    </w:p>
    <w:p w:rsidR="00D95C3C" w:rsidRDefault="00D95C3C">
      <w:pPr>
        <w:pStyle w:val="ConsPlusTitle"/>
        <w:jc w:val="center"/>
      </w:pPr>
      <w:r>
        <w:t>от 18 ноября 2015 г. N 329</w:t>
      </w:r>
    </w:p>
    <w:p w:rsidR="00D95C3C" w:rsidRDefault="00D95C3C">
      <w:pPr>
        <w:pStyle w:val="ConsPlusTitle"/>
        <w:jc w:val="center"/>
      </w:pPr>
    </w:p>
    <w:p w:rsidR="00D95C3C" w:rsidRDefault="00D95C3C">
      <w:pPr>
        <w:pStyle w:val="ConsPlusTitle"/>
        <w:jc w:val="center"/>
      </w:pPr>
      <w:r>
        <w:t>ОБ УТВЕРЖДЕНИИ АДМИНИСТРАТИВНОГО РЕГЛАМЕНТА</w:t>
      </w:r>
    </w:p>
    <w:p w:rsidR="00D95C3C" w:rsidRDefault="00D95C3C">
      <w:pPr>
        <w:pStyle w:val="ConsPlusTitle"/>
        <w:jc w:val="center"/>
      </w:pPr>
      <w:r>
        <w:t>ДЕПАРТАМЕНТА ПО ТРУДУ И ЗАНЯТОСТИ НАСЕЛЕНИЯ</w:t>
      </w:r>
    </w:p>
    <w:p w:rsidR="00D95C3C" w:rsidRDefault="00D95C3C">
      <w:pPr>
        <w:pStyle w:val="ConsPlusTitle"/>
        <w:jc w:val="center"/>
      </w:pPr>
      <w:r>
        <w:t>СВЕРДЛОВСКОЙ ОБЛАСТИ ПРЕДОСТАВЛЕНИЯ ГОСУДАРСТВЕННОЙ</w:t>
      </w:r>
    </w:p>
    <w:p w:rsidR="00D95C3C" w:rsidRDefault="00D95C3C">
      <w:pPr>
        <w:pStyle w:val="ConsPlusTitle"/>
        <w:jc w:val="center"/>
      </w:pPr>
      <w:r>
        <w:t>УСЛУГИ ПО РЕГИСТРАЦИИ В УВЕДОМИТЕЛЬНОМ ПОРЯДКЕ</w:t>
      </w:r>
    </w:p>
    <w:p w:rsidR="00D95C3C" w:rsidRDefault="00D95C3C">
      <w:pPr>
        <w:pStyle w:val="ConsPlusTitle"/>
        <w:jc w:val="center"/>
      </w:pPr>
      <w:r>
        <w:t>КОЛЛЕКТИВНЫХ ТРУДОВЫХ СПОРОВ</w:t>
      </w:r>
    </w:p>
    <w:p w:rsidR="00D95C3C" w:rsidRDefault="00D95C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5C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C3C" w:rsidRDefault="00D95C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C3C" w:rsidRDefault="00D95C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ДТЗН Свердловской области от 19.01.2016 </w:t>
            </w:r>
            <w:hyperlink r:id="rId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D95C3C" w:rsidRDefault="00D95C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31.05.2019 </w:t>
            </w:r>
            <w:hyperlink r:id="rId7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8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части 3 статьи 407</w:t>
        </w:r>
      </w:hyperlink>
      <w:r>
        <w:t xml:space="preserve"> Трудового кодекса Российской Федерации, в соответствии со </w:t>
      </w:r>
      <w:hyperlink r:id="rId10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области",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Департамента по труду и занятости населения Свердловской области предоставления государственной услуги по регистрации в уведомительном порядке коллективных трудовых споров (прилагается).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2. Настоящий Приказ опубликовать на "Официальном интернет-портале правовой информации Свердловской области" (www.pravo.gov66.ru).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right"/>
      </w:pPr>
      <w:r>
        <w:t>Директор Департамента</w:t>
      </w:r>
    </w:p>
    <w:p w:rsidR="00D95C3C" w:rsidRDefault="00D95C3C">
      <w:pPr>
        <w:pStyle w:val="ConsPlusNormal"/>
        <w:jc w:val="right"/>
      </w:pPr>
      <w:r>
        <w:t>Д.А.АНТОНОВ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right"/>
        <w:outlineLvl w:val="0"/>
      </w:pPr>
      <w:r>
        <w:t>Утвержден</w:t>
      </w:r>
    </w:p>
    <w:p w:rsidR="00D95C3C" w:rsidRDefault="00D95C3C">
      <w:pPr>
        <w:pStyle w:val="ConsPlusNormal"/>
        <w:jc w:val="right"/>
      </w:pPr>
      <w:r>
        <w:t>Приказом Департамента</w:t>
      </w:r>
    </w:p>
    <w:p w:rsidR="00D95C3C" w:rsidRDefault="00D95C3C">
      <w:pPr>
        <w:pStyle w:val="ConsPlusNormal"/>
        <w:jc w:val="right"/>
      </w:pPr>
      <w:r>
        <w:t>по труду и занятости населения</w:t>
      </w:r>
    </w:p>
    <w:p w:rsidR="00D95C3C" w:rsidRDefault="00D95C3C">
      <w:pPr>
        <w:pStyle w:val="ConsPlusNormal"/>
        <w:jc w:val="right"/>
      </w:pPr>
      <w:r>
        <w:t>Свердловской области</w:t>
      </w:r>
    </w:p>
    <w:p w:rsidR="00D95C3C" w:rsidRDefault="00D95C3C">
      <w:pPr>
        <w:pStyle w:val="ConsPlusNormal"/>
        <w:jc w:val="right"/>
      </w:pPr>
      <w:r>
        <w:t>от 18 ноября 2015 г. N 329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D95C3C" w:rsidRDefault="00D95C3C">
      <w:pPr>
        <w:pStyle w:val="ConsPlusTitle"/>
        <w:jc w:val="center"/>
      </w:pPr>
      <w:r>
        <w:t>ДЕПАРТАМЕНТА ПО ТРУДУ И ЗАНЯТОСТИ НАСЕЛЕНИЯ</w:t>
      </w:r>
    </w:p>
    <w:p w:rsidR="00D95C3C" w:rsidRDefault="00D95C3C">
      <w:pPr>
        <w:pStyle w:val="ConsPlusTitle"/>
        <w:jc w:val="center"/>
      </w:pPr>
      <w:r>
        <w:t>СВЕРДЛОВСКОЙ ОБЛАСТИ ПРЕДОСТАВЛЕНИЯ ГОСУДАРСТВЕННОЙ УСЛУГИ</w:t>
      </w:r>
    </w:p>
    <w:p w:rsidR="00D95C3C" w:rsidRDefault="00D95C3C">
      <w:pPr>
        <w:pStyle w:val="ConsPlusTitle"/>
        <w:jc w:val="center"/>
      </w:pPr>
      <w:r>
        <w:t>ПО РЕГИСТРАЦИИ В УВЕДОМИТЕЛЬНОМ ПОРЯДКЕ</w:t>
      </w:r>
    </w:p>
    <w:p w:rsidR="00D95C3C" w:rsidRDefault="00D95C3C">
      <w:pPr>
        <w:pStyle w:val="ConsPlusTitle"/>
        <w:jc w:val="center"/>
      </w:pPr>
      <w:r>
        <w:t>КОЛЛЕКТИВНЫХ ТРУДОВЫХ СПОРОВ</w:t>
      </w:r>
    </w:p>
    <w:p w:rsidR="00D95C3C" w:rsidRDefault="00D95C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5C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C3C" w:rsidRDefault="00D95C3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95C3C" w:rsidRDefault="00D95C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ДТЗН Свердловской области от 31.05.2019 </w:t>
            </w:r>
            <w:hyperlink r:id="rId12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,</w:t>
            </w:r>
          </w:p>
          <w:p w:rsidR="00D95C3C" w:rsidRDefault="00D95C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3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1"/>
      </w:pPr>
      <w:r>
        <w:t>Раздел 1. ОБЩИЕ ПОЛОЖЕНИЯ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ПРЕДМЕТ РЕГУЛИРОВАНИЯ РЕГЛАМЕНТА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1. Административный регламент Департамента по труду и занятости населения Свердловской области предоставления государственной услуги по регистрации в уведомительном порядке коллективных трудовых споров (далее - регламент) устанавливает порядок и стандарт предоставления государственной услуги по регистрации в уведомительном порядке коллективных трудовых споров (далее - государственная услуга).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2. Регламент устанавливает сроки и последовательность административных процедур Департамента по труду и занятости населения Свердловской области (далее - Департамент),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КРУГ ЗАЯВИТЕЛЕЙ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bookmarkStart w:id="1" w:name="P52"/>
      <w:bookmarkEnd w:id="1"/>
      <w:r>
        <w:t>3. Заявителями на получение государственной услуги (далее - заявитель) являются: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работники (их представители) и работодатели (их представители) - при возникновении коллективных трудовых споров в организациях всех форм собственности, за исключением организаций, финансируемых из федерального бюджета, и случаев, когда в соответствии с законодательством Российской Федерации в целях разрешения коллективного трудового спора забастовка не может быть проведена;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региональные, территориальные профессиональные союзы (их объединения) и региональные, территориальные объединения работодателей.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4. В соответствии с законодательством Российской Федерации стороны коллективного трудового спора вправе наделять своих представителей полномочиями по рассмотрению и разрешению коллективных трудовых споров.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D95C3C" w:rsidRDefault="00D95C3C">
      <w:pPr>
        <w:pStyle w:val="ConsPlusTitle"/>
        <w:jc w:val="center"/>
      </w:pPr>
      <w:r>
        <w:t>О ПРЕДОСТАВЛЕНИИ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5. Информирование заявителей о порядке предоставления государственной услуги осуществляется непосредственно должностными лицами Департамента при личном приеме и по телефону, а также должностными лицами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 и его филиалов.</w:t>
      </w:r>
    </w:p>
    <w:p w:rsidR="00D95C3C" w:rsidRDefault="00D95C3C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6. Информация о месте нахождения, графиках (режиме) работы, номерах контактных телефонов, адресах электронной почты и официального сайта Департамента,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https://www.gosuslugi.ru/288562/1/info, на официальном сайте Департамента по адресу https://szn-ural.ru/services/description/cf4a830e-6995-4baf-8aff-92cb18a07b88, на официальных сайтах в информационно-телекоммуникационной сети "Интернет" (далее - сеть Интернет) и информационных стендах Департамента, на официальном </w:t>
      </w:r>
      <w:r>
        <w:lastRenderedPageBreak/>
        <w:t>сайте МФЦ по адресу https://mfc66.ru, а также предоставляется непосредственно должностными лицами Департамента, а также по телефону.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информации.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8. При обращении с заявителями (по телефону или лично) должностные лица Департамента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9. Информирование заявителей о порядке предоставления государственной услуги может осуществляться с использованием средств автоинформирования (при наличии технической возможности).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10. Наименование государственной услуги: "Регистрация в уведомительном порядке коллективных трудовых споров".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11. Государственная услуга предоставляется Департаментом.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Департамент осуществляет регистрацию в уведомительном порядке коллективных трудовых споров, за исключением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федеральных государственных органах, федеральных государственных учреждениях, федеральных государственных унитарных предприятиях, а также коллективных трудовых споров, возникающих в случаях, когда в соответствии с частями первой и второй </w:t>
      </w:r>
      <w:hyperlink r:id="rId14" w:history="1">
        <w:r>
          <w:rPr>
            <w:color w:val="0000FF"/>
          </w:rPr>
          <w:t>статьи 413</w:t>
        </w:r>
      </w:hyperlink>
      <w:r>
        <w:t xml:space="preserve"> Трудового кодекса Российской Федерации в целях разрешения коллективного трудового спора забастовка не может быть проведена.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НАИМЕНОВАНИЕ ОРГАНОВ И ОРГАНИЗАЦИЙ,</w:t>
      </w:r>
    </w:p>
    <w:p w:rsidR="00D95C3C" w:rsidRDefault="00D95C3C">
      <w:pPr>
        <w:pStyle w:val="ConsPlusTitle"/>
        <w:jc w:val="center"/>
      </w:pPr>
      <w:r>
        <w:t>ОБРАЩЕНИЕ В КОТОРЫЕ НЕОБХОДИМО</w:t>
      </w:r>
    </w:p>
    <w:p w:rsidR="00D95C3C" w:rsidRDefault="00D95C3C">
      <w:pPr>
        <w:pStyle w:val="ConsPlusTitle"/>
        <w:jc w:val="center"/>
      </w:pPr>
      <w:r>
        <w:t>ДЛЯ ПРЕДОСТАВЛЕНИЯ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12. Обращение в иные органы и организации для предоставления государственной услуги не требуется.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13.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</w:t>
      </w:r>
      <w:r>
        <w:lastRenderedPageBreak/>
        <w:t>государственной власти Свердловской области государственных услуг" (далее - Постановление Правительства Свердловской области от 14.09.2011 N 1211-ПП).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направление заявителю уведомления о регистрации коллективного трудового спора;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направление заявителю уведомления об отказе в регистрации коллективного трудового спора.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D95C3C" w:rsidRDefault="00D95C3C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D95C3C" w:rsidRDefault="00D95C3C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D95C3C" w:rsidRDefault="00D95C3C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D95C3C" w:rsidRDefault="00D95C3C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D95C3C" w:rsidRDefault="00D95C3C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D95C3C" w:rsidRDefault="00D95C3C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D95C3C" w:rsidRDefault="00D95C3C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15. Срок предоставления государственной услуги не должен превышать 10 рабочих дней с момента поступления в Департамент обращения заявителя о предоставлении государственной услуги по регистрации в уведомительном порядке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С учетом обращения заявителя через МФЦ срок предоставления государственной услуги исчисляется с момента регистрации в Департаменте обращения заявителя о предоставлении государственной услуги по регистрации в уведомительном порядке коллективного трудового спора.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НОРМАТИВНЫЕ ПРАВОВЫЕ АКТЫ,</w:t>
      </w:r>
    </w:p>
    <w:p w:rsidR="00D95C3C" w:rsidRDefault="00D95C3C">
      <w:pPr>
        <w:pStyle w:val="ConsPlusTitle"/>
        <w:jc w:val="center"/>
      </w:pPr>
      <w:r>
        <w:t>РЕГУЛИРУЮЩИЕ ПРЕДОСТАВЛЕНИЕ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16.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Департамента по адресу https://szn-ural.ru/services/description/cf4a830e-6995-4baf-8aff-92cb18a07b88 и на Едином портале по адресу https://www.gosuslugi.ru/288562/1/info.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 на официальном сайте Департамента по адресу https://szn-ural.ru/services/description/cf4a830e-6995-4baf-8aff-92cb18a07b88 и на Едином портале по адресу https://www.gosuslugi.ru/288562/1/info.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95C3C" w:rsidRDefault="00D95C3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D95C3C" w:rsidRDefault="00D95C3C">
      <w:pPr>
        <w:pStyle w:val="ConsPlusTitle"/>
        <w:jc w:val="center"/>
      </w:pPr>
      <w:r>
        <w:t>И ЗАКОНОДАТЕЛЬСТВОМ СВЕРДЛОВСКОЙ ОБЛАСТИ</w:t>
      </w:r>
    </w:p>
    <w:p w:rsidR="00D95C3C" w:rsidRDefault="00D95C3C">
      <w:pPr>
        <w:pStyle w:val="ConsPlusTitle"/>
        <w:jc w:val="center"/>
      </w:pPr>
      <w:r>
        <w:t>ДЛЯ ПРЕДОСТАВЛЕНИЯ ГОСУДАРСТВЕННОЙ УСЛУГИ И УСЛУГ,</w:t>
      </w:r>
    </w:p>
    <w:p w:rsidR="00D95C3C" w:rsidRDefault="00D95C3C">
      <w:pPr>
        <w:pStyle w:val="ConsPlusTitle"/>
        <w:jc w:val="center"/>
      </w:pPr>
      <w:r>
        <w:t>ЯВЛЯЮЩИХСЯ НЕОБХОДИМЫМИ И ОБЯЗАТЕЛЬНЫМИ ДЛЯ ПРЕДОСТАВЛЕНИЯ</w:t>
      </w:r>
    </w:p>
    <w:p w:rsidR="00D95C3C" w:rsidRDefault="00D95C3C">
      <w:pPr>
        <w:pStyle w:val="ConsPlusTitle"/>
        <w:jc w:val="center"/>
      </w:pPr>
      <w:r>
        <w:t>ГОСУДАРСТВЕННОЙ УСЛУГИ И ПОДЛЕЖАЩИХ ПРЕДСТАВЛЕНИЮ</w:t>
      </w:r>
    </w:p>
    <w:p w:rsidR="00D95C3C" w:rsidRDefault="00D95C3C">
      <w:pPr>
        <w:pStyle w:val="ConsPlusTitle"/>
        <w:jc w:val="center"/>
      </w:pPr>
      <w:r>
        <w:t>ЗАЯВИТЕЛЕМ, СПОСОБЫ ИХ ПОЛУЧЕНИЯ ЗАЯВИТЕЛЕМ,</w:t>
      </w:r>
    </w:p>
    <w:p w:rsidR="00D95C3C" w:rsidRDefault="00D95C3C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bookmarkStart w:id="3" w:name="P117"/>
      <w:bookmarkEnd w:id="3"/>
      <w:r>
        <w:t xml:space="preserve">17. Для предоставления государственной услуги заявитель предоставляет в Департамент либо в МФЦ </w:t>
      </w:r>
      <w:hyperlink w:anchor="P532" w:history="1">
        <w:r>
          <w:rPr>
            <w:color w:val="0000FF"/>
          </w:rPr>
          <w:t>запрос</w:t>
        </w:r>
      </w:hyperlink>
      <w:r>
        <w:t xml:space="preserve"> в свободной форме либо по форме согласно приложению N 1 к настоящему </w:t>
      </w:r>
      <w:r>
        <w:lastRenderedPageBreak/>
        <w:t>регламенту, содержащий: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наименование и правовой статус заявителя;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почтовый адрес заявителя, по которому должен быть направлен ответ;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контактные телефоны и адрес электронной почты заявителя (при наличии);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4) просьбу заявителя об уведомительной регистрации коллективного трудового спора;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5) фамилию, имя, отчество представителя заявителя (последнее - при наличии);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6) информацию о второй стороне коллективного трудового спора (наименование, правовой статус, почтовый адрес, контактные номера телефонов, адрес электронной почты (при наличии), фамилия, имя, отчество (последнее - при наличии) и должность представителя);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7) дату начала коллективного трудового спора;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8) этап разрешения коллективного трудового спора в соответствии с порядком разрешения коллективных трудовых споров, установленным </w:t>
      </w:r>
      <w:hyperlink r:id="rId16" w:history="1">
        <w:r>
          <w:rPr>
            <w:color w:val="0000FF"/>
          </w:rPr>
          <w:t>статьей 401</w:t>
        </w:r>
      </w:hyperlink>
      <w:r>
        <w:t xml:space="preserve"> Трудового кодекса Российской Федерации;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9) дату составления запроса, личную подпись представителя заявителя, его должность.</w:t>
      </w:r>
    </w:p>
    <w:p w:rsidR="00D95C3C" w:rsidRDefault="00D95C3C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18. К запросу прилагаются следующие документы: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документ, подтверждающий полномочия представителя заявителя;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удостоверенная заявителем копия требований, направленных работодателю (представителю работодателей) или полученных работодателем (представителем работодателей);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удостоверенная заявителем копия сообщения работодателя (представителя работодателей) о принятом решении относительно требований работников (представителей работников) - при наличии.</w:t>
      </w:r>
    </w:p>
    <w:p w:rsidR="00D95C3C" w:rsidRDefault="00D95C3C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19. В документах, необходимых для предоставления государственной услуги, не допускается использование сокращений и аббревиатур.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Бланки документов, содержащихся в приложениях к настоящему регламенту и подаваемых заявителями, предоставляются им для ознакомления и могут быть получены как при личном обращении в Департамент, так и на официальном сайте Департамента.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20. Заявителям обеспечивается возможность выбора подачи документов, указанных в </w:t>
      </w:r>
      <w:hyperlink w:anchor="P117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127" w:history="1">
        <w:r>
          <w:rPr>
            <w:color w:val="0000FF"/>
          </w:rPr>
          <w:t>18</w:t>
        </w:r>
      </w:hyperlink>
      <w:r>
        <w:t xml:space="preserve"> настоящего регламента, в Департамент: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при личном обращении;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через МФЦ;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в виде электронных документов (при наличии технической возможности).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В случае направления запроса в виде электронного документа запрос и электронный образ каждого документа должны быть подписаны электронной подписью заявителя (при обращении за получением государственной услуги допускается использование простой электронной подписи и (или) усиленной квалифицированной электронной подписи),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</w:t>
      </w:r>
      <w:r>
        <w:lastRenderedPageBreak/>
        <w:t>муниципальных услуг".</w:t>
      </w:r>
    </w:p>
    <w:p w:rsidR="00D95C3C" w:rsidRDefault="00D95C3C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При обращении заявителя в МФЦ обеспечивается передача запроса в Департамент в порядке и сроки, установленные соглашением о взаимодействии между МФЦ и Департаментом, но не позднее следующего рабочего дня со дня регистрации запроса.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95C3C" w:rsidRDefault="00D95C3C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D95C3C" w:rsidRDefault="00D95C3C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D95C3C" w:rsidRDefault="00D95C3C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D95C3C" w:rsidRDefault="00D95C3C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D95C3C" w:rsidRDefault="00D95C3C">
      <w:pPr>
        <w:pStyle w:val="ConsPlusTitle"/>
        <w:jc w:val="center"/>
      </w:pPr>
      <w:r>
        <w:t>И ИНЫХ ОРГАНОВ, УЧАСТВУЮЩИХ В ПРЕДОСТАВЛЕНИИ</w:t>
      </w:r>
    </w:p>
    <w:p w:rsidR="00D95C3C" w:rsidRDefault="00D95C3C">
      <w:pPr>
        <w:pStyle w:val="ConsPlusTitle"/>
        <w:jc w:val="center"/>
      </w:pPr>
      <w:r>
        <w:t>ГОСУДАРСТВЕННЫХ УСЛУГ, И КОТОРЫЕ ЗАЯВИТЕЛЬ ВПРАВЕ</w:t>
      </w:r>
    </w:p>
    <w:p w:rsidR="00D95C3C" w:rsidRDefault="00D95C3C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D95C3C" w:rsidRDefault="00D95C3C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21. Предоставление документов (сведений),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не требуется.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D95C3C" w:rsidRDefault="00D95C3C">
      <w:pPr>
        <w:pStyle w:val="ConsPlusTitle"/>
        <w:jc w:val="center"/>
      </w:pPr>
      <w:r>
        <w:t>ДОКУМЕНТОВ, ИНФОРМАЦИИ ИЛИ ОСУЩЕСТВЛЕНИЯ ДЕЙСТВИЙ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22. Запрещается требовать от заявителя: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изменения требований нормативных правовых актов, касающихся предоставления государственной услуги, после первоначальной подачи запроса о предоставлении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наличия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lastRenderedPageBreak/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23. При предоставлении государственной услуги запрещается: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ИСЧЕРПЫВАЮЩИЙ ПЕРЕЧЕНЬ</w:t>
      </w:r>
    </w:p>
    <w:p w:rsidR="00D95C3C" w:rsidRDefault="00D95C3C">
      <w:pPr>
        <w:pStyle w:val="ConsPlusTitle"/>
        <w:jc w:val="center"/>
      </w:pPr>
      <w:r>
        <w:t>ОСНОВАНИЙ ДЛЯ ОТКАЗА В ПРИЕМЕ ДОКУМЕНТОВ,</w:t>
      </w:r>
    </w:p>
    <w:p w:rsidR="00D95C3C" w:rsidRDefault="00D95C3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24. Основания для отказа в приеме документов, необходимых для предоставления государственной услуги, не предусмотрены.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95C3C" w:rsidRDefault="00D95C3C">
      <w:pPr>
        <w:pStyle w:val="ConsPlusTitle"/>
        <w:jc w:val="center"/>
      </w:pPr>
      <w:r>
        <w:t>ИЛИ ОТКАЗА В ПРЕДОСТАВЛЕНИИ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bookmarkStart w:id="7" w:name="P176"/>
      <w:bookmarkEnd w:id="7"/>
      <w:r>
        <w:t>25. Основания для приостановления предоставления государственной услуги отсутствуют.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1) непредставление документов, необходимых для предоставления государственной услуги, предусмотренных </w:t>
      </w:r>
      <w:hyperlink w:anchor="P11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27" w:history="1">
        <w:r>
          <w:rPr>
            <w:color w:val="0000FF"/>
          </w:rPr>
          <w:t>18</w:t>
        </w:r>
      </w:hyperlink>
      <w:r>
        <w:t xml:space="preserve"> настоящего регламента;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2) представленные заявителем документы, необходимые для предоставления государственной услуги, не соответствует требованиям к их оформлению, предусмотренным </w:t>
      </w:r>
      <w:hyperlink w:anchor="P131" w:history="1">
        <w:r>
          <w:rPr>
            <w:color w:val="0000FF"/>
          </w:rPr>
          <w:t>пунктом 19</w:t>
        </w:r>
      </w:hyperlink>
      <w:r>
        <w:t xml:space="preserve"> настоящего регламента;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обращение заявителя не относится по существу к предоставлению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4) правовой статус сторон не соответствует требованиям, установленным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настоящего регламента.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ПЕРЕЧЕНЬ УСЛУГ, КОТОРЫЕ ЯВЛЯЮТСЯ</w:t>
      </w:r>
    </w:p>
    <w:p w:rsidR="00D95C3C" w:rsidRDefault="00D95C3C">
      <w:pPr>
        <w:pStyle w:val="ConsPlusTitle"/>
        <w:jc w:val="center"/>
      </w:pPr>
      <w:r>
        <w:t>НЕОБХОДИМЫМИ И ОБЯЗАТЕЛЬНЫМИ ДЛЯ ПРЕДОСТАВЛЕНИЯ</w:t>
      </w:r>
    </w:p>
    <w:p w:rsidR="00D95C3C" w:rsidRDefault="00D95C3C">
      <w:pPr>
        <w:pStyle w:val="ConsPlusTitle"/>
        <w:jc w:val="center"/>
      </w:pPr>
      <w:r>
        <w:lastRenderedPageBreak/>
        <w:t>ГОСУДАРСТВЕННОЙ УСЛУГИ, В ТОМ ЧИСЛЕ СВЕДЕНИЯ О ДОКУМЕНТЕ</w:t>
      </w:r>
    </w:p>
    <w:p w:rsidR="00D95C3C" w:rsidRDefault="00D95C3C">
      <w:pPr>
        <w:pStyle w:val="ConsPlusTitle"/>
        <w:jc w:val="center"/>
      </w:pPr>
      <w:r>
        <w:t>(ДОКУМЕНТАХ), ВЫДАВАЕМОМ (ВЫДАВАЕМЫХ) ОРГАНИЗАЦИЕЙ,</w:t>
      </w:r>
    </w:p>
    <w:p w:rsidR="00D95C3C" w:rsidRDefault="00D95C3C">
      <w:pPr>
        <w:pStyle w:val="ConsPlusTitle"/>
        <w:jc w:val="center"/>
      </w:pPr>
      <w:r>
        <w:t>УЧАСТВУЮЩЕЙ В ПРЕДОСТАВЛЕНИИ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 xml:space="preserve">26. Услуги, которые являются необходимыми и обязательными для предоставления государственной услуги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1211-ПП, законодательством не предусмотрены.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D95C3C" w:rsidRDefault="00D95C3C">
      <w:pPr>
        <w:pStyle w:val="ConsPlusTitle"/>
        <w:jc w:val="center"/>
      </w:pPr>
      <w:r>
        <w:t>ГОСУДАРСТВЕННОЙ ПОШЛИНЫ ИЛИ ИНОЙ ПЛАТЫ,</w:t>
      </w:r>
    </w:p>
    <w:p w:rsidR="00D95C3C" w:rsidRDefault="00D95C3C">
      <w:pPr>
        <w:pStyle w:val="ConsPlusTitle"/>
        <w:jc w:val="center"/>
      </w:pPr>
      <w:r>
        <w:t>ВЗИМАЕМОЙ ЗА ПРЕДОСТАВЛЕНИЕ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D95C3C" w:rsidRDefault="00D95C3C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D95C3C" w:rsidRDefault="00D95C3C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D95C3C" w:rsidRDefault="00D95C3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28.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D95C3C" w:rsidRDefault="00D95C3C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D95C3C" w:rsidRDefault="00D95C3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95C3C" w:rsidRDefault="00D95C3C">
      <w:pPr>
        <w:pStyle w:val="ConsPlusTitle"/>
        <w:jc w:val="center"/>
      </w:pPr>
      <w:r>
        <w:t>ГОСУДАРСТВЕННОЙ УСЛУГИ, И ПРИ ПОЛУЧЕНИИ РЕЗУЛЬТАТА</w:t>
      </w:r>
    </w:p>
    <w:p w:rsidR="00D95C3C" w:rsidRDefault="00D95C3C">
      <w:pPr>
        <w:pStyle w:val="ConsPlusTitle"/>
        <w:jc w:val="center"/>
      </w:pPr>
      <w:r>
        <w:t>ПРЕДОСТАВЛЕНИЯ ТАКИХ УСЛУГ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29. Максимальный срок ожидания в очереди при подаче запроса о предоставлении государственной услуги и при получении результата государственной услуги в Департаменте не должен превышать 15 минут.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При обращении заявителя в МФЦ (при реализации)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D95C3C" w:rsidRDefault="00D95C3C">
      <w:pPr>
        <w:pStyle w:val="ConsPlusTitle"/>
        <w:jc w:val="center"/>
      </w:pPr>
      <w:r>
        <w:t>О ПРЕДОСТАВЛЕНИИ ГОСУДАРСТВЕННОЙ УСЛУГИ И УСЛУГИ,</w:t>
      </w:r>
    </w:p>
    <w:p w:rsidR="00D95C3C" w:rsidRDefault="00D95C3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95C3C" w:rsidRDefault="00D95C3C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 xml:space="preserve">30. В случае если запрос и иные документы, необходимые для предоставления государственной услуги, указанные в </w:t>
      </w:r>
      <w:hyperlink w:anchor="P117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127" w:history="1">
        <w:r>
          <w:rPr>
            <w:color w:val="0000FF"/>
          </w:rPr>
          <w:t>18</w:t>
        </w:r>
      </w:hyperlink>
      <w:r>
        <w:t xml:space="preserve"> настоящего регламента, поданы в Департамент при личном обращении или через МФЦ, Департамент регистрирует в день их поступления.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31. В случае если запрос и иные документы, необходимые для предоставления государственной услуги, поданы в электронной форме, Департамент не позднее рабочего дня, следующего за днем подачи запроса, направляет заявителю электронное сообщение о принятии запроса.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Регистрация запроса и иных документов, необходимых для предоставления государственной </w:t>
      </w:r>
      <w:r>
        <w:lastRenderedPageBreak/>
        <w:t>услуги, направленных в форме электронных документов, осуществляется не позднее рабочего дня, следующего за днем подачи запроса и иных документов, необходимых для предоставления государственной услуги, в Департаменте.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Регистрация запроса и иных документов, необходимых для предоставления государственной услуги, осуществляется в порядке, предусмотренном в </w:t>
      </w:r>
      <w:hyperlink w:anchor="P288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95C3C" w:rsidRDefault="00D95C3C">
      <w:pPr>
        <w:pStyle w:val="ConsPlusTitle"/>
        <w:jc w:val="center"/>
      </w:pPr>
      <w:r>
        <w:t>ГОСУДАРСТВЕННАЯ УСЛУГА, К ЗАЛУ ОЖИДАНИЯ, МЕСТАМ</w:t>
      </w:r>
    </w:p>
    <w:p w:rsidR="00D95C3C" w:rsidRDefault="00D95C3C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D95C3C" w:rsidRDefault="00D95C3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D95C3C" w:rsidRDefault="00D95C3C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D95C3C" w:rsidRDefault="00D95C3C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D95C3C" w:rsidRDefault="00D95C3C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D95C3C" w:rsidRDefault="00D95C3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D95C3C" w:rsidRDefault="00D95C3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D95C3C" w:rsidRDefault="00D95C3C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D95C3C" w:rsidRDefault="00D95C3C">
      <w:pPr>
        <w:pStyle w:val="ConsPlusTitle"/>
        <w:jc w:val="center"/>
      </w:pPr>
      <w:r>
        <w:t>СВЕРДЛОВСКОЙ ОБЛАСТИ О СОЦИАЛЬНОЙ ЗАЩИТЕ ИНВАЛИДОВ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32. В помещениях, в которых предоставляется государственная услуга, обеспечивается: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регламента.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lastRenderedPageBreak/>
        <w:t>ПОКАЗАТЕЛИ ДОСТУПНОСТИ И КАЧЕСТВА ГОСУДАРСТВЕННОЙ УСЛУГИ,</w:t>
      </w:r>
    </w:p>
    <w:p w:rsidR="00D95C3C" w:rsidRDefault="00D95C3C">
      <w:pPr>
        <w:pStyle w:val="ConsPlusTitle"/>
        <w:jc w:val="center"/>
      </w:pPr>
      <w:r>
        <w:t>В ТОМ ЧИСЛЕ КОЛИЧЕСТВО ВЗАИМОДЕЙСТВИЙ ЗАЯВИТЕЛЯ</w:t>
      </w:r>
    </w:p>
    <w:p w:rsidR="00D95C3C" w:rsidRDefault="00D95C3C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D95C3C" w:rsidRDefault="00D95C3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D95C3C" w:rsidRDefault="00D95C3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D95C3C" w:rsidRDefault="00D95C3C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D95C3C" w:rsidRDefault="00D95C3C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D95C3C" w:rsidRDefault="00D95C3C">
      <w:pPr>
        <w:pStyle w:val="ConsPlusTitle"/>
        <w:jc w:val="center"/>
      </w:pPr>
      <w:r>
        <w:t>ГОСУДАРСТВЕННОЙ УСЛУГИ В МФЦ (В ТОМ ЧИСЛЕ В ПОЛНОМ ОБЪЕМЕ),</w:t>
      </w:r>
    </w:p>
    <w:p w:rsidR="00D95C3C" w:rsidRDefault="00D95C3C">
      <w:pPr>
        <w:pStyle w:val="ConsPlusTitle"/>
        <w:jc w:val="center"/>
      </w:pPr>
      <w:r>
        <w:t>В ЛЮБОМ ТЕРРИТОРИАЛЬНОМ ПОДРАЗДЕЛЕНИИ ОРГАНА,</w:t>
      </w:r>
    </w:p>
    <w:p w:rsidR="00D95C3C" w:rsidRDefault="00D95C3C">
      <w:pPr>
        <w:pStyle w:val="ConsPlusTitle"/>
        <w:jc w:val="center"/>
      </w:pPr>
      <w:r>
        <w:t>ПРЕДОСТАВЛЯЮЩЕГО ГОСУДАРСТВЕННУЮ УСЛУГУ, ПО ВЫБОРУ ЗАЯВИТЕЛЯ</w:t>
      </w:r>
    </w:p>
    <w:p w:rsidR="00D95C3C" w:rsidRDefault="00D95C3C">
      <w:pPr>
        <w:pStyle w:val="ConsPlusTitle"/>
        <w:jc w:val="center"/>
      </w:pPr>
      <w:r>
        <w:t>(ЭКСТЕРРИТОРИАЛЬНЫЙ ПРИНЦИП), ПОСРЕДСТВОМ ЗАПРОСА</w:t>
      </w:r>
    </w:p>
    <w:p w:rsidR="00D95C3C" w:rsidRDefault="00D95C3C">
      <w:pPr>
        <w:pStyle w:val="ConsPlusTitle"/>
        <w:jc w:val="center"/>
      </w:pPr>
      <w:r>
        <w:t>О ПРЕДОСТАВЛЕНИИ НЕСКОЛЬКИХ ГОСУДАРСТВЕННЫХ И (ИЛИ)</w:t>
      </w:r>
    </w:p>
    <w:p w:rsidR="00D95C3C" w:rsidRDefault="00D95C3C">
      <w:pPr>
        <w:pStyle w:val="ConsPlusTitle"/>
        <w:jc w:val="center"/>
      </w:pPr>
      <w:r>
        <w:t>МУНИЦИПАЛЬНЫХ УСЛУГ В МФЦ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33. Показателями доступности и качества предоставления государственной услуги являются: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(при наличии технической возможности);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возможность обращения за предоставлением государственной услуги через МФЦ и в электронной форме через Единый портал, в части подачи запроса и необходимых документов (при наличии технической возможности).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34. При предоставлении государственной услуги взаимодействие заявителя с должностными лицами Департамента осуществляется не более двух раз в следующих случаях: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при приеме запроса и документов, необходимых для предоставления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при получении результата предоставления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20 минут.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D95C3C" w:rsidRDefault="00D95C3C">
      <w:pPr>
        <w:pStyle w:val="ConsPlusTitle"/>
        <w:jc w:val="center"/>
      </w:pPr>
      <w:r>
        <w:t>ПРЕДОСТАВЛЕНИЯ ГОСУДАРСТВЕННОЙ УСЛУГИ В МФЦ,</w:t>
      </w:r>
    </w:p>
    <w:p w:rsidR="00D95C3C" w:rsidRDefault="00D95C3C">
      <w:pPr>
        <w:pStyle w:val="ConsPlusTitle"/>
        <w:jc w:val="center"/>
      </w:pPr>
      <w:r>
        <w:t>ОСОБЕННОСТИ ПРЕДОСТАВЛЕНИЯ ГОСУДАРСТВЕННОЙ УСЛУГИ</w:t>
      </w:r>
    </w:p>
    <w:p w:rsidR="00D95C3C" w:rsidRDefault="00D95C3C">
      <w:pPr>
        <w:pStyle w:val="ConsPlusTitle"/>
        <w:jc w:val="center"/>
      </w:pPr>
      <w:r>
        <w:t>ПО ЭКСТЕРРИТОРИАЛЬНОМУ ПРИНЦИПУ</w:t>
      </w:r>
    </w:p>
    <w:p w:rsidR="00D95C3C" w:rsidRDefault="00D95C3C">
      <w:pPr>
        <w:pStyle w:val="ConsPlusTitle"/>
        <w:jc w:val="center"/>
      </w:pPr>
      <w:r>
        <w:t>(В СЛУЧАЕ, ЕСЛИ ГОСУДАРСТВЕННАЯ УСЛУГА ПРЕДОСТАВЛЯЕТСЯ</w:t>
      </w:r>
    </w:p>
    <w:p w:rsidR="00D95C3C" w:rsidRDefault="00D95C3C">
      <w:pPr>
        <w:pStyle w:val="ConsPlusTitle"/>
        <w:jc w:val="center"/>
      </w:pPr>
      <w:r>
        <w:t>ПО ЭКСТЕРРИТОРИАЛЬНОМУ ПРИНЦИПУ) И ОСОБЕННОСТИ</w:t>
      </w:r>
    </w:p>
    <w:p w:rsidR="00D95C3C" w:rsidRDefault="00D95C3C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35. Получение государственной услуги по экстерриториальному принципу предусмотрено.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36. Заявителям обеспечивается возможность получения информации о порядке предоставления государственной услуги на официальном сайте Департамента, на Едином портале и в МФЦ.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Запрос в электронной форме может быть направлен на Единый портал или через официальный сайт Департамента пользователями с подтвержденной учетной записью единой системы идентификации и аутентификации (при наличии технической возможности).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37. Заявителям из числа инвалидов обеспечивается возможность предоставления государственной услуги: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lastRenderedPageBreak/>
        <w:t>1) с участием сурдопереводчика, тифлосурдопереводчика (при необходимости) - для инвалидов по слуху;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в отдельных помещениях (кабинетах) (при необходимости);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в присутствии законного представителя (при необходимости).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Должностными лицами Департамента при предоставлении государственной услуги, в том числе при выполнении административных процедур, обеспечивается оказание иной необходимой инвалидам помощи в преодолении барьеров, мешающих получению ими государственной услуги наравне с другими лицами.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1"/>
      </w:pPr>
      <w:bookmarkStart w:id="8" w:name="P288"/>
      <w:bookmarkEnd w:id="8"/>
      <w:r>
        <w:t>Раздел 3. СОСТАВ, ПОСЛЕДОВАТЕЛЬНОСТЬ И СРОКИ ВЫПОЛНЕНИЯ</w:t>
      </w:r>
    </w:p>
    <w:p w:rsidR="00D95C3C" w:rsidRDefault="00D95C3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95C3C" w:rsidRDefault="00D95C3C">
      <w:pPr>
        <w:pStyle w:val="ConsPlusTitle"/>
        <w:jc w:val="center"/>
      </w:pPr>
      <w:r>
        <w:t>ИХ ВЫПОЛНЕНИЯ, В ТОМ ЧИСЛЕ ОСОБЕННОСТИ ВЫПОЛНЕНИЯ</w:t>
      </w:r>
    </w:p>
    <w:p w:rsidR="00D95C3C" w:rsidRDefault="00D95C3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D95C3C" w:rsidRDefault="00D95C3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D95C3C" w:rsidRDefault="00D95C3C">
      <w:pPr>
        <w:pStyle w:val="ConsPlusTitle"/>
        <w:jc w:val="center"/>
      </w:pPr>
      <w:r>
        <w:t>(ДЕЙСТВИЙ) В МФЦ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38. Исчерпывающий перечень административных процедур (действий) при предоставлении государственной услуги включает: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прием и регистрацию документов для осуществления регистрации в уведомительном порядке коллективного трудового спора;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рассмотрение документов, необходимых для предоставления государственной услуги по регистрации в уведомительном порядке коллективного трудового спора;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регистрацию в уведомительном порядке коллективного трудового спора;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4) отказ в регистрации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39. Перечень административных процедур (действий) при предоставлении государственной услуги в электронной форме, в том числе с использованием Единого портала, включает (при наличии технической возможности):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форма заявления, используемая при предоставлении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запись на прием в Департамент для подачи запроса о предоставлении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Запись на прием в Департамент для подачи запроса с использованием Единого портала, официального сайта Департамента не осуществляется;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формирование запроса о предоставлении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Едином портале, официальном сайте Департамента без необходимости дополнительной подачи запроса в какой-либо иной форме.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На Едином портале и официальном сайте Департамента размещаются образцы заполнения электронной формы запроса;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4) прием и регистрация Департаментом запроса и иных документов, необходимых для предоставления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Прием и регистрация Департаментом запроса и иных документов, необходимых для предоставления государственной услуги с использованием Единого портала, официального сайта Департамента не осуществляется;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5) оплата государственной пошлины за предоставление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государственной услуги не взимается;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6) получение сведений о ходе выполнения заявления о предоставлении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Получение сведений о ходе выполнения заявления с использованием Единого портала, официального сайта Департамента не осуществляется;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7) 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 (возможность не предусмотрена);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8) получение результата предоставления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с использованием Единого портала, официального сайта Департамента не предоставляется.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lastRenderedPageBreak/>
        <w:t>В случае направления запроса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40. Перечень административных процедур (действий), выполняемых МФЦ, включает: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МФЦ.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Должностное лицо МФЦ информирует заявителя о порядке предоставления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ознакомление гражданина с порядком и сроками предоставления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Должностное лицо МФЦ проверяет наличие документов, установленных </w:t>
      </w:r>
      <w:hyperlink w:anchor="P11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27" w:history="1">
        <w:r>
          <w:rPr>
            <w:color w:val="0000FF"/>
          </w:rPr>
          <w:t>18</w:t>
        </w:r>
      </w:hyperlink>
      <w:r>
        <w:t xml:space="preserve"> настоящего регламента, и регистрирует запрос.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формирование пакета документов, необходимых для предоставления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формирование и направление МФЦ запроса в Департамент.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Должностное лицо МФЦ направляет запрос и представленные документы в Департамент в соответствии с </w:t>
      </w:r>
      <w:hyperlink w:anchor="P138" w:history="1">
        <w:r>
          <w:rPr>
            <w:color w:val="0000FF"/>
          </w:rPr>
          <w:t>частью третьей пункта 20</w:t>
        </w:r>
      </w:hyperlink>
      <w:r>
        <w:t xml:space="preserve"> настоящего регламента.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передача документов в Департамент.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 не предусмотрена.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ПРИЕМ И РЕГИСТРАЦИЯ ДОКУМЕНТОВ ДЛЯ ОСУЩЕСТВЛЕНИЯ РЕГИСТРАЦИИ</w:t>
      </w:r>
    </w:p>
    <w:p w:rsidR="00D95C3C" w:rsidRDefault="00D95C3C">
      <w:pPr>
        <w:pStyle w:val="ConsPlusTitle"/>
        <w:jc w:val="center"/>
      </w:pPr>
      <w:r>
        <w:t>В УВЕДОМИТЕЛЬНОМ ПОРЯДКЕ КОЛЛЕКТИВНОГО ТРУДОВОГО СПОРА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41. Основанием для начала административной процедуры является обращение заявителя с запросом о предоставлении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42. Должностное лицо Департамента, ответственное за прием и регистрацию документов, регистрирует запрос о предоставлении государственной услуги и прилагаемые к нему документы.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43. Время выполнения административной процедуры не должно превышать 1 рабочий день.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44. Результатом исполнения административной процедуры является регистрация запроса с прилагаемыми к нему документами.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РАССМОТРЕНИЕ ДОКУМЕНТОВ, НЕОБХОДИМЫХ ДЛЯ ПРЕДОСТАВЛЕНИЯ</w:t>
      </w:r>
    </w:p>
    <w:p w:rsidR="00D95C3C" w:rsidRDefault="00D95C3C">
      <w:pPr>
        <w:pStyle w:val="ConsPlusTitle"/>
        <w:jc w:val="center"/>
      </w:pPr>
      <w:r>
        <w:t>ГОСУДАРСТВЕННОЙ УСЛУГИ ПО РЕГИСТРАЦИИ</w:t>
      </w:r>
    </w:p>
    <w:p w:rsidR="00D95C3C" w:rsidRDefault="00D95C3C">
      <w:pPr>
        <w:pStyle w:val="ConsPlusTitle"/>
        <w:jc w:val="center"/>
      </w:pPr>
      <w:r>
        <w:t>В УВЕДОМИТЕЛЬНОМ ПОРЯДКЕ КОЛЛЕКТИВНОГО ТРУДОВОГО СПОРА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45. Основанием для начала административной процедуры является регистрация запроса с прилагаемыми к нему документами.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46. Должностное лицо Департамента, предоставляющее государственную услугу, проверяет соответствие представленных заявителем документов требованиям, установленным </w:t>
      </w:r>
      <w:hyperlink w:anchor="P11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27" w:history="1">
        <w:r>
          <w:rPr>
            <w:color w:val="0000FF"/>
          </w:rPr>
          <w:t>18</w:t>
        </w:r>
      </w:hyperlink>
      <w:r>
        <w:t xml:space="preserve"> настоящего регламента.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20 минут.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47. Должностное лицо Департамента, предоставляющее государственную услугу, вносит в </w:t>
      </w:r>
      <w:hyperlink w:anchor="P580" w:history="1">
        <w:r>
          <w:rPr>
            <w:color w:val="0000FF"/>
          </w:rPr>
          <w:t>журнал</w:t>
        </w:r>
      </w:hyperlink>
      <w:r>
        <w:t xml:space="preserve"> запросов заявителей по регистрации в уведомительном порядке коллективных трудовых споров (приложение N 2 к настоящему регламенту):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порядковый номер записи;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дату и входящий номер запроса заявителя;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фамилию, имя, отчество (при наличии) или наименование заявителя;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4) наименование сторон коллективного трудового спора;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5) контактные телефоны;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6) почтовый адрес;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7) адреса электронной почты (при наличии);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8) отметку о соответствии представленных заявителем документов, необходимых для предоставления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Каждому запросу заявителя присваивается порядковый номер, соответствующий номеру, указываемому в столбце N 1 журнала запросов заявителей по регистрации в уведомительном порядке коллективных трудовых споров, который проставляется в левом верхнем углу запроса заявителя.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2 часов.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48. Критерий принятия решения: поступление зарегистрированных документов.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49. Результатом исполнения административной процедуры является регистрация запроса в Журнале учета запросов заявителей.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РЕГИСТРАЦИЯ В УВЕДОМИТЕЛЬНОМ ПОРЯДКЕ</w:t>
      </w:r>
    </w:p>
    <w:p w:rsidR="00D95C3C" w:rsidRDefault="00D95C3C">
      <w:pPr>
        <w:pStyle w:val="ConsPlusTitle"/>
        <w:jc w:val="center"/>
      </w:pPr>
      <w:r>
        <w:t>КОЛЛЕКТИВНОГО ТРУДОВОГО СПОРА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50. Основанием для начала административной процедуры является регистрация запроса в журнале запросов заявителей по регистрации в уведомительном порядке коллективных трудовых споров.</w:t>
      </w:r>
    </w:p>
    <w:p w:rsidR="00D95C3C" w:rsidRDefault="00D95C3C">
      <w:pPr>
        <w:pStyle w:val="ConsPlusNormal"/>
        <w:spacing w:before="220"/>
        <w:ind w:firstLine="540"/>
        <w:jc w:val="both"/>
      </w:pPr>
      <w:bookmarkStart w:id="9" w:name="P373"/>
      <w:bookmarkEnd w:id="9"/>
      <w:r>
        <w:t xml:space="preserve">51. При отсутствии оснований для отказа в предоставлении государственной услуги, предусмотренных </w:t>
      </w:r>
      <w:hyperlink w:anchor="P176" w:history="1">
        <w:r>
          <w:rPr>
            <w:color w:val="0000FF"/>
          </w:rPr>
          <w:t>пунктом 25</w:t>
        </w:r>
      </w:hyperlink>
      <w:r>
        <w:t xml:space="preserve"> настоящего регламента, должностное лицо Департамента, предоставляющее государственную услугу, осуществляет подготовку уведомления о регистрации в уведомительном порядке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hyperlink w:anchor="P632" w:history="1">
        <w:r>
          <w:rPr>
            <w:color w:val="0000FF"/>
          </w:rPr>
          <w:t>Уведомление</w:t>
        </w:r>
      </w:hyperlink>
      <w:r>
        <w:t xml:space="preserve"> о регистрации в уведомительном порядке коллективного трудового спора оформляется по форме согласно приложению N 3 к настоящему регламенту.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52. Время выполнения действия, предусмотренного </w:t>
      </w:r>
      <w:hyperlink w:anchor="P373" w:history="1">
        <w:r>
          <w:rPr>
            <w:color w:val="0000FF"/>
          </w:rPr>
          <w:t>пунктом 51</w:t>
        </w:r>
      </w:hyperlink>
      <w:r>
        <w:t xml:space="preserve"> настоящего регламента, не должно превышать 2 рабочих дней.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lastRenderedPageBreak/>
        <w:t>53. Должностное лицо Департамента, предоставляющее государственную услугу, представляет уведомление о регистрации в уведомительном порядке коллективного трудового спора, а также запрос заявителя и прилагаемые к нему документы директору Департамента для рассмотрения и принятия решения.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3 рабочих дней.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54. Директор Департамента при принятии решения о регистрации в уведомительном порядке коллективного трудового спора подписывает соответствующее уведомление.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2 рабочих дней.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55. Критерием принятия решения является отсутствие оснований для отказа в предоставлении государственной услуги, предусмотренных </w:t>
      </w:r>
      <w:hyperlink w:anchor="P176" w:history="1">
        <w:r>
          <w:rPr>
            <w:color w:val="0000FF"/>
          </w:rPr>
          <w:t>пунктом 25</w:t>
        </w:r>
      </w:hyperlink>
      <w:r>
        <w:t xml:space="preserve"> настоящего регламента.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56. Должностное лицо Департамента, ответственное за прием и регистрацию документов, проставляет в уведомлении о регистрации в уведомительном порядке коллективного трудового спора дату и исходящий номер.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может превышать 3 часов.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57. Должностное лицо Департамента, предоставляющее государственную услугу, проставляет в уведомлении о регистрации в уведомительном порядке коллективного трудового спора дату регистрации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Должностное лицо Департамента, предоставляющее государственную услугу, вносит в Журнал учета запросов заявителей дату регистрации и регистрационный номер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2 часов.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58. Должностное лицо Департамента, предоставляющее государственную услугу, выдает (направляет) заявителю уведомление о регистрации в уведомительном порядке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2 рабочих дней.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59. Результатом исполнения административной процедуры является выдача (направление) заявителю уведомления о регистрации в уведомительном порядке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60. Результаты административной процедуры фиксируются в Журнале учета запросов заявителей путем внесения сведений о выдаче (направлении) уведомления о регистрации в уведомительном порядке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2 часов.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ОТКАЗ В РЕГИСТРАЦИИ КОЛЛЕКТИВНОГО ТРУДОВОГО СПОРА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61. Основанием для начала административной процедуры является регистрация запроса в Журнале учета запросов заявителей.</w:t>
      </w:r>
    </w:p>
    <w:p w:rsidR="00D95C3C" w:rsidRDefault="00D95C3C">
      <w:pPr>
        <w:pStyle w:val="ConsPlusNormal"/>
        <w:spacing w:before="220"/>
        <w:ind w:firstLine="540"/>
        <w:jc w:val="both"/>
      </w:pPr>
      <w:bookmarkStart w:id="10" w:name="P395"/>
      <w:bookmarkEnd w:id="10"/>
      <w:r>
        <w:lastRenderedPageBreak/>
        <w:t xml:space="preserve">62. При наличии оснований для отказа в предоставлении государственной услуги, предусмотренных </w:t>
      </w:r>
      <w:hyperlink w:anchor="P176" w:history="1">
        <w:r>
          <w:rPr>
            <w:color w:val="0000FF"/>
          </w:rPr>
          <w:t>пунктом 25</w:t>
        </w:r>
      </w:hyperlink>
      <w:r>
        <w:t xml:space="preserve"> настоящего регламента, должностное лицо Департамента, предоставляющее государственную услугу, осуществляет подготовку уведомления об отказе в регистрации коллективного трудового спора с указанием оснований для отказа.</w:t>
      </w:r>
    </w:p>
    <w:p w:rsidR="00D95C3C" w:rsidRDefault="00D95C3C">
      <w:pPr>
        <w:pStyle w:val="ConsPlusNormal"/>
        <w:spacing w:before="220"/>
        <w:ind w:firstLine="540"/>
        <w:jc w:val="both"/>
      </w:pPr>
      <w:hyperlink w:anchor="P668" w:history="1">
        <w:r>
          <w:rPr>
            <w:color w:val="0000FF"/>
          </w:rPr>
          <w:t>Уведомление</w:t>
        </w:r>
      </w:hyperlink>
      <w:r>
        <w:t xml:space="preserve"> об отказе в регистрации коллективного трудового спора оформляется по форме согласно приложению N 4 к настоящему регламенту.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63. Время выполнения действия, предусмотренного </w:t>
      </w:r>
      <w:hyperlink w:anchor="P395" w:history="1">
        <w:r>
          <w:rPr>
            <w:color w:val="0000FF"/>
          </w:rPr>
          <w:t>пунктом 62</w:t>
        </w:r>
      </w:hyperlink>
      <w:r>
        <w:t xml:space="preserve"> настоящего регламента, не должно превышать 2 рабочих дней.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64. Должностное лицо Департамента, предоставляющее государственную услугу, представляет уведомление об отказе в регистрации коллективного трудового спора, а также запрос заявителя и прилагаемые к нему документы Директору Департамента для рассмотрения и принятия решения.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2 рабочих дней.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65. Директор Департамента при принятии решения об отказе в регистрации коллективного трудового спора подписывает соответствующее уведомление.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2 рабочих дней.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66. Критерием принятия решения является наличие оснований для отказа в предоставлении государственной услуги, предусмотренных </w:t>
      </w:r>
      <w:hyperlink w:anchor="P176" w:history="1">
        <w:r>
          <w:rPr>
            <w:color w:val="0000FF"/>
          </w:rPr>
          <w:t>пунктом 25</w:t>
        </w:r>
      </w:hyperlink>
      <w:r>
        <w:t xml:space="preserve"> настоящего регламента.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67. Должностное лицо Департамента, ответственное за прием и регистрацию документов, проставляет в уведомлении об отказе в регистрации коллективного трудового спора дату и исходящий номер.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3 часов.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68. Должностное лицо Департамента, предоставляющее государственную услугу, вносит в Журнал учета запросов заявителей дату и исходящий номер уведомления об отказе в регистрации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2 часов.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69. Должностное лицо Департамента, предоставляющее государственную услугу, выдает (направляет) заявителю уведомление об отказе в регистрации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Время выполнения действия, предусмотренного настоящим пунктом, не должно превышать 2 рабочих дней.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70. Результатом исполнения административной процедуры является выдача (направление) заявителю уведомления об отказе в регистрации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71. Результаты административной процедуры фиксируются в Журнале запросов заявителей по регистрации в уведомительном порядке коллективных трудовых споров путем внесения сведений о выдаче (направлении) уведомления об отказе в регистрации коллективного трудового спора.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Время выполнения действия, предусмотренного настоящим пунктом, не должно превышать </w:t>
      </w:r>
      <w:r>
        <w:lastRenderedPageBreak/>
        <w:t>2 часов.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D95C3C" w:rsidRDefault="00D95C3C">
      <w:pPr>
        <w:pStyle w:val="ConsPlusTitle"/>
        <w:jc w:val="center"/>
      </w:pPr>
      <w:r>
        <w:t>В ВЫДАННЫХ В РЕЗУЛЬТАТЕ ПРЕДОСТАВЛЕНИЯ</w:t>
      </w:r>
    </w:p>
    <w:p w:rsidR="00D95C3C" w:rsidRDefault="00D95C3C">
      <w:pPr>
        <w:pStyle w:val="ConsPlusTitle"/>
        <w:jc w:val="center"/>
      </w:pPr>
      <w:r>
        <w:t>ГОСУДАРСТВЕННОЙ УСЛУГИ ДОКУМЕНТАХ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72. В случае выявления получателем государственной услуги в уведомлении о регистрации коллективного трудового спора или уведомлении об отказе в регистрации коллективного трудового спора опечаток и (или) ошибок получатель государственной услуги представляет в Департамент заявление об исправлении таких опечаток и (или) ошибок.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Рассмотрение заявления об исправлении опечаток и (или) ошибок не должно превышать 5 рабочих дней со дня его поступления.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Должностное лицо Департамента, предоставляющее государственную услугу: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осуществляет в соответствии с установленным порядком делопроизводства исправление опечаток и (или) ошибок;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обеспечивает выдачу результата предоставления государственной услуги заявителю лично в Департаменте под подпись.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1"/>
      </w:pPr>
      <w:r>
        <w:t>Раздел 4. ФОРМЫ КОНТРОЛЯ</w:t>
      </w:r>
    </w:p>
    <w:p w:rsidR="00D95C3C" w:rsidRDefault="00D95C3C">
      <w:pPr>
        <w:pStyle w:val="ConsPlusTitle"/>
        <w:jc w:val="center"/>
      </w:pPr>
      <w:r>
        <w:t>ЗА ПРЕДОСТАВЛЕНИЕМ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D95C3C" w:rsidRDefault="00D95C3C">
      <w:pPr>
        <w:pStyle w:val="ConsPlusTitle"/>
        <w:jc w:val="center"/>
      </w:pPr>
      <w:r>
        <w:t>И ИСПОЛНЕНИЕМ ОТВЕТСТВЕННЫМИ ДОЛЖНОСТНЫМИ ЛИЦАМИ</w:t>
      </w:r>
    </w:p>
    <w:p w:rsidR="00D95C3C" w:rsidRDefault="00D95C3C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D95C3C" w:rsidRDefault="00D95C3C">
      <w:pPr>
        <w:pStyle w:val="ConsPlusTitle"/>
        <w:jc w:val="center"/>
      </w:pPr>
      <w:r>
        <w:t>УСТАНАВЛИВАЮЩИХ ТРЕБОВАНИЯ К ПРЕДОСТАВЛЕНИЮ</w:t>
      </w:r>
    </w:p>
    <w:p w:rsidR="00D95C3C" w:rsidRDefault="00D95C3C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73.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Департамента,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 Департаментом.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D95C3C" w:rsidRDefault="00D95C3C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D95C3C" w:rsidRDefault="00D95C3C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D95C3C" w:rsidRDefault="00D95C3C">
      <w:pPr>
        <w:pStyle w:val="ConsPlusTitle"/>
        <w:jc w:val="center"/>
      </w:pPr>
      <w:r>
        <w:t>И КАЧЕСТВОМ ПРЕДОСТАВЛЕНИЯ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74. Контроль за полнотой и качеством предоставления государственной услуги включает в себя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Департамента или его заместителем, ответственным за организацию работы по предоставлению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должностными лицами Департамента, предоставляющими государственную услугу, положений регламента и иных нормативных правовых актов, регулирующих предоставление государственной услуги.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Порядок, периодичность проведения проверок, перечень лиц, уполномоченных на проведение проверок, утверждается приказом Департамента.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lastRenderedPageBreak/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D95C3C" w:rsidRDefault="00D95C3C">
      <w:pPr>
        <w:pStyle w:val="ConsPlusTitle"/>
        <w:jc w:val="center"/>
      </w:pPr>
      <w:r>
        <w:t>ПРЕДОСТАВЛЯЮЩЕГО ГОСУДАРСТВЕННЫЕ УСЛУГИ, ЗА РЕШЕНИЯ</w:t>
      </w:r>
    </w:p>
    <w:p w:rsidR="00D95C3C" w:rsidRDefault="00D95C3C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D95C3C" w:rsidRDefault="00D95C3C">
      <w:pPr>
        <w:pStyle w:val="ConsPlusTitle"/>
        <w:jc w:val="center"/>
      </w:pPr>
      <w:r>
        <w:t>В ХОДЕ ПРЕДОСТАВЛЕНИЯ ГОСУДАРСТВЕННОЙ УСЛУГИ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75. Должностные лица Департамента, участвующие в предоставлении государственной услуги, несут персональную ответственность за исполнение административных процедур, соблюдение сроков, установленных настоящим регламентом.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76. Должностные лица Департамента, участвующие в предоставлении государственной услуги, виновные в нарушении правил предоставления государственной услуги, привлекаются к ответственности в соответствии с законодательством Российской Федерации.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D95C3C" w:rsidRDefault="00D95C3C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D95C3C" w:rsidRDefault="00D95C3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77.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Департамента нормативных правовых актов, а также положений регламента.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Проверки также могут проводиться: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по предложениям по совершенствованию нормативных правовых актов, регламентирующих предоставление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2) по сообщениям о нарушении нормативных правовых актов, регламентирующих предоставление государственной услуги, недостатках в работе Департамента, его должностных лиц;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по жалобам по фактам нарушения должностными лицами Департамента прав, свобод или законных интересов заявителей.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78.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Департамента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D95C3C" w:rsidRDefault="00D95C3C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D95C3C" w:rsidRDefault="00D95C3C">
      <w:pPr>
        <w:pStyle w:val="ConsPlusTitle"/>
        <w:jc w:val="center"/>
      </w:pPr>
      <w:r>
        <w:t>ГОСУДАРСТВЕННУЮ УСЛУГУ, ЕГО ДОЛЖНОСТНЫХ ЛИЦ</w:t>
      </w:r>
    </w:p>
    <w:p w:rsidR="00D95C3C" w:rsidRDefault="00D95C3C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D95C3C" w:rsidRDefault="00D95C3C">
      <w:pPr>
        <w:pStyle w:val="ConsPlusTitle"/>
        <w:jc w:val="center"/>
      </w:pPr>
      <w:r>
        <w:t>И ДЕЙСТВИЙ (БЕЗДЕЙСТВИЯ) МФЦ, ДОЛЖНОСТНЫХ ЛИЦ МФЦ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D95C3C" w:rsidRDefault="00D95C3C">
      <w:pPr>
        <w:pStyle w:val="ConsPlusTitle"/>
        <w:jc w:val="center"/>
      </w:pPr>
      <w:r>
        <w:t>НА ДОСУДЕБНОЕ (ВНЕСУДЕБНОЕ) ОБЖАЛОВАНИЕ</w:t>
      </w:r>
    </w:p>
    <w:p w:rsidR="00D95C3C" w:rsidRDefault="00D95C3C">
      <w:pPr>
        <w:pStyle w:val="ConsPlusTitle"/>
        <w:jc w:val="center"/>
      </w:pPr>
      <w:r>
        <w:t>ДЕЙСТВИЙ (БЕЗДЕЙСТВИЯ) И (ИЛИ) РЕШЕНИЙ,</w:t>
      </w:r>
    </w:p>
    <w:p w:rsidR="00D95C3C" w:rsidRDefault="00D95C3C">
      <w:pPr>
        <w:pStyle w:val="ConsPlusTitle"/>
        <w:jc w:val="center"/>
      </w:pPr>
      <w:r>
        <w:t>ОСУЩЕСТВЛЯЕМЫХ (ПРИНЯТЫХ) В ХОДЕ ПРЕДОСТАВЛЕНИЯ</w:t>
      </w:r>
    </w:p>
    <w:p w:rsidR="00D95C3C" w:rsidRDefault="00D95C3C">
      <w:pPr>
        <w:pStyle w:val="ConsPlusTitle"/>
        <w:jc w:val="center"/>
      </w:pPr>
      <w:r>
        <w:t>ГОСУДАРСТВЕННОЙ УСЛУГИ (ДАЛЕЕ - ЖАЛОБА)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 xml:space="preserve">79. Заявитель вправе обжаловать решения и действия (бездействие), принятые (осуществленные) в ходе предоставления государственной услуги Департаментом, его должностными лицами и государственными гражданскими служащими Департамента, а также решения и действия (бездействие) МФЦ, должностных лиц МФЦ в досудебном (внесудебном) порядке, в том числе в случаях, предусмотренных </w:t>
      </w:r>
      <w:hyperlink r:id="rId21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D95C3C" w:rsidRDefault="00D95C3C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D95C3C" w:rsidRDefault="00D95C3C">
      <w:pPr>
        <w:pStyle w:val="ConsPlusTitle"/>
        <w:jc w:val="center"/>
      </w:pPr>
      <w:r>
        <w:t>ЖАЛОБА ЗАЯВИТЕЛЯ В ДОСУДЕБНОМ (ВНЕСУДЕБНОМ) ПОРЯДКЕ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80. В случае обжалования решений и действий (бездействия) Департамента, предоставляющего государственную услугу, его должностных лиц и государственных гражданских служащих жалоба подается для рассмотрения в Департамент,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81. Жалобу на решения и действия (бездействие) Департамента, предоставляющего государственную услугу, его должностных лиц и государственных гражданских служащих Департамента также возможно подать на имя Первого Заместителя Губернатора Свердловской области или Заместителя Губернатора Свердловской области, курирующего Департамент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82. В случае обжалования решений и действий (бездействия) МФЦ, должностного лица МФЦ в части подачи запроса,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</w:t>
      </w:r>
    </w:p>
    <w:p w:rsidR="00D95C3C" w:rsidRDefault="00D95C3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25.11.2019 N 322)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83.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- учредитель МФЦ),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95C3C" w:rsidRDefault="00D95C3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25.11.2019 N 322)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D95C3C" w:rsidRDefault="00D95C3C">
      <w:pPr>
        <w:pStyle w:val="ConsPlusTitle"/>
        <w:jc w:val="center"/>
      </w:pPr>
      <w:r>
        <w:t>И РАССМОТРЕНИЯ ЖАЛОБЫ, В ТОМ ЧИСЛЕ С ИСПОЛЬЗОВАНИЕМ</w:t>
      </w:r>
    </w:p>
    <w:p w:rsidR="00D95C3C" w:rsidRDefault="00D95C3C">
      <w:pPr>
        <w:pStyle w:val="ConsPlusTitle"/>
        <w:jc w:val="center"/>
      </w:pPr>
      <w:r>
        <w:t>ЕДИНОГО ПОРТАЛА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84. Департамент, МФЦ, а также учредитель МФЦ обеспечивают: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Департамента, его должностных лиц и государственных гражданских служащих, решений и действий (бездействия) МФЦ, должностных лиц МФЦ посредством размещения информации: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государственных услуг;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на официальных сайтах органов, предоставляющих государственные услуги, МФЦ (http://mfc66.ru) и учредителя МФЦ (http://dis.midural.ru);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соответствующей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lastRenderedPageBreak/>
        <w:t>2) консультирование заявителей о порядке обжалования решений и действий (бездействия) Департамента, его должностных лиц и государственных гражданских служащих, решений и действий (бездействия) МФЦ, его должностных лиц, в том числе по телефону, электронной почте, при личном приеме.</w:t>
      </w:r>
    </w:p>
    <w:p w:rsidR="00D95C3C" w:rsidRDefault="00D95C3C">
      <w:pPr>
        <w:pStyle w:val="ConsPlusNormal"/>
      </w:pPr>
    </w:p>
    <w:p w:rsidR="00D95C3C" w:rsidRDefault="00D95C3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D95C3C" w:rsidRDefault="00D95C3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D95C3C" w:rsidRDefault="00D95C3C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D95C3C" w:rsidRDefault="00D95C3C">
      <w:pPr>
        <w:pStyle w:val="ConsPlusTitle"/>
        <w:jc w:val="center"/>
      </w:pPr>
      <w:r>
        <w:t>УСЛУГУ, ЕГО ДОЛЖНОСТНЫХ ЛИЦ И ГОСУДАРСТВЕННЫХ ГРАЖДАНСКИХ</w:t>
      </w:r>
    </w:p>
    <w:p w:rsidR="00D95C3C" w:rsidRDefault="00D95C3C">
      <w:pPr>
        <w:pStyle w:val="ConsPlusTitle"/>
        <w:jc w:val="center"/>
      </w:pPr>
      <w:r>
        <w:t>СЛУЖАЩИХ, А ТАКЖЕ РЕШЕНИЙ И ДЕЙСТВИЙ (БЕЗДЕЙСТВИЯ) МФЦ,</w:t>
      </w:r>
    </w:p>
    <w:p w:rsidR="00D95C3C" w:rsidRDefault="00D95C3C">
      <w:pPr>
        <w:pStyle w:val="ConsPlusTitle"/>
        <w:jc w:val="center"/>
      </w:pPr>
      <w:r>
        <w:t>ДОЛЖНОСТНЫХ ЛИЦ МФЦ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>85. Порядок досудебного (внесудебного) обжалования решений и действий (бездействия) Департамента, его должностных лиц, а также решений и действий (бездействия) МФЦ, должностных лиц МФЦ регулируется: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25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Приказом Департамента от 04.02.2019 N 24 "Об утверждении Перечня должностных лиц Департамента по труду и занятости населения Свердловской области, уполномоченных на прием и рассмотрение жалоб на решения и действия (бездействие) Департамента по труду и занятости населения Свердловской области, должностных лиц, государственных гражданских служащих Департамента по труду и занятости населения Свердловской области, предоставляющих государственные услуги".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86. Полная информация о порядке подачи и рассмотрении жалобы на решения и действия (бездействие) Департамента, его должностных лиц, а также решения и действия (бездействие) МФЦ, должностных лиц МФЦ размещена в разделе "Дополнительная информация" на Едином портале соответствующей государственной услуги по адресу https://www.gosuslugi.ru/288562/1/info.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right"/>
        <w:outlineLvl w:val="1"/>
      </w:pPr>
      <w:r>
        <w:t>Приложение N 1</w:t>
      </w:r>
    </w:p>
    <w:p w:rsidR="00D95C3C" w:rsidRDefault="00D95C3C">
      <w:pPr>
        <w:pStyle w:val="ConsPlusNormal"/>
        <w:jc w:val="right"/>
      </w:pPr>
      <w:r>
        <w:t>к Административному регламенту</w:t>
      </w:r>
    </w:p>
    <w:p w:rsidR="00D95C3C" w:rsidRDefault="00D95C3C">
      <w:pPr>
        <w:pStyle w:val="ConsPlusNormal"/>
        <w:jc w:val="right"/>
      </w:pPr>
      <w:r>
        <w:t>Департамента по труду и занятости</w:t>
      </w:r>
    </w:p>
    <w:p w:rsidR="00D95C3C" w:rsidRDefault="00D95C3C">
      <w:pPr>
        <w:pStyle w:val="ConsPlusNormal"/>
        <w:jc w:val="right"/>
      </w:pPr>
      <w:r>
        <w:t>населения Свердловской области</w:t>
      </w:r>
    </w:p>
    <w:p w:rsidR="00D95C3C" w:rsidRDefault="00D95C3C">
      <w:pPr>
        <w:pStyle w:val="ConsPlusNormal"/>
        <w:jc w:val="right"/>
      </w:pPr>
      <w:r>
        <w:t>предоставления государственной услуги</w:t>
      </w:r>
    </w:p>
    <w:p w:rsidR="00D95C3C" w:rsidRDefault="00D95C3C">
      <w:pPr>
        <w:pStyle w:val="ConsPlusNormal"/>
        <w:jc w:val="right"/>
      </w:pPr>
      <w:r>
        <w:t>по регистрации в уведомительном порядке</w:t>
      </w:r>
    </w:p>
    <w:p w:rsidR="00D95C3C" w:rsidRDefault="00D95C3C">
      <w:pPr>
        <w:pStyle w:val="ConsPlusNormal"/>
        <w:jc w:val="right"/>
      </w:pPr>
      <w:r>
        <w:t>коллективных трудовых споров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both"/>
      </w:pPr>
      <w:r>
        <w:t>Форма</w:t>
      </w:r>
    </w:p>
    <w:p w:rsidR="00D95C3C" w:rsidRDefault="00D95C3C">
      <w:pPr>
        <w:pStyle w:val="ConsPlusNormal"/>
      </w:pPr>
    </w:p>
    <w:p w:rsidR="00D95C3C" w:rsidRDefault="00D95C3C">
      <w:pPr>
        <w:pStyle w:val="ConsPlusNonformat"/>
        <w:jc w:val="both"/>
      </w:pPr>
      <w:r>
        <w:t xml:space="preserve">                                          Директору</w:t>
      </w:r>
    </w:p>
    <w:p w:rsidR="00D95C3C" w:rsidRDefault="00D95C3C">
      <w:pPr>
        <w:pStyle w:val="ConsPlusNonformat"/>
        <w:jc w:val="both"/>
      </w:pPr>
      <w:r>
        <w:lastRenderedPageBreak/>
        <w:t xml:space="preserve">                                          Департамента по труду и занятости</w:t>
      </w:r>
    </w:p>
    <w:p w:rsidR="00D95C3C" w:rsidRDefault="00D95C3C">
      <w:pPr>
        <w:pStyle w:val="ConsPlusNonformat"/>
        <w:jc w:val="both"/>
      </w:pPr>
      <w:r>
        <w:t xml:space="preserve">                                          населения Свердловской области</w:t>
      </w:r>
    </w:p>
    <w:p w:rsidR="00D95C3C" w:rsidRDefault="00D95C3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95C3C" w:rsidRDefault="00D95C3C">
      <w:pPr>
        <w:pStyle w:val="ConsPlusNonformat"/>
        <w:jc w:val="both"/>
      </w:pPr>
      <w:r>
        <w:t xml:space="preserve">                                                   (И.О. Фамилия)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bookmarkStart w:id="11" w:name="P532"/>
      <w:bookmarkEnd w:id="11"/>
      <w:r>
        <w:t xml:space="preserve">                                  ЗАПРОС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r>
        <w:t xml:space="preserve">    Прошу  предоставить  государственную   услугу   по    регистрации     в</w:t>
      </w:r>
    </w:p>
    <w:p w:rsidR="00D95C3C" w:rsidRDefault="00D95C3C">
      <w:pPr>
        <w:pStyle w:val="ConsPlusNonformat"/>
        <w:jc w:val="both"/>
      </w:pPr>
      <w:r>
        <w:t>уведомительном порядке коллективного трудового спора, возникшего в ________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t xml:space="preserve">                      (организационно-правовая форма</w:t>
      </w:r>
    </w:p>
    <w:p w:rsidR="00D95C3C" w:rsidRDefault="00D95C3C">
      <w:pPr>
        <w:pStyle w:val="ConsPlusNonformat"/>
        <w:jc w:val="both"/>
      </w:pPr>
      <w:r>
        <w:t xml:space="preserve">                    и полное наименование организации)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t>Дата начала коллективного трудового спора: ________________________________</w:t>
      </w:r>
    </w:p>
    <w:p w:rsidR="00D95C3C" w:rsidRDefault="00D95C3C">
      <w:pPr>
        <w:pStyle w:val="ConsPlusNonformat"/>
        <w:jc w:val="both"/>
      </w:pPr>
      <w:r>
        <w:t>Информация о второй стороне коллективного трудового спора: ________________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t xml:space="preserve">                  (полное наименование, правовой статус,</w:t>
      </w:r>
    </w:p>
    <w:p w:rsidR="00D95C3C" w:rsidRDefault="00D95C3C">
      <w:pPr>
        <w:pStyle w:val="ConsPlusNonformat"/>
        <w:jc w:val="both"/>
      </w:pPr>
      <w:r>
        <w:t xml:space="preserve">               почтовый адрес, контактные номера телефонов,</w:t>
      </w:r>
    </w:p>
    <w:p w:rsidR="00D95C3C" w:rsidRDefault="00D95C3C">
      <w:pPr>
        <w:pStyle w:val="ConsPlusNonformat"/>
        <w:jc w:val="both"/>
      </w:pPr>
      <w:r>
        <w:t xml:space="preserve">              адрес электронной почты (при наличии), фамилия,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t xml:space="preserve">                  имя, отчество (последнее - при наличии)</w:t>
      </w:r>
    </w:p>
    <w:p w:rsidR="00D95C3C" w:rsidRDefault="00D95C3C">
      <w:pPr>
        <w:pStyle w:val="ConsPlusNonformat"/>
        <w:jc w:val="both"/>
      </w:pPr>
      <w:r>
        <w:t xml:space="preserve">                        и должность представителя)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r>
        <w:t>Наименование и правовой статус заявителя: _________________________________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t>Почтовый адрес заявителя (по которому может быть направлен ответ): ________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t>Адрес электронной почты заявителя (при наличии): __________________________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t>Контактный номер телефона заявителя: ______________________________________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r>
        <w:t>__________________________________</w:t>
      </w:r>
    </w:p>
    <w:p w:rsidR="00D95C3C" w:rsidRDefault="00D95C3C">
      <w:pPr>
        <w:pStyle w:val="ConsPlusNonformat"/>
        <w:jc w:val="both"/>
      </w:pPr>
      <w:r>
        <w:t xml:space="preserve">    (дата составления запроса)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r>
        <w:t>Представитель заявителя:</w:t>
      </w:r>
    </w:p>
    <w:p w:rsidR="00D95C3C" w:rsidRDefault="00D95C3C">
      <w:pPr>
        <w:pStyle w:val="ConsPlusNonformat"/>
        <w:jc w:val="both"/>
      </w:pPr>
      <w:r>
        <w:t>___________________ _______________ _______________________________________</w:t>
      </w:r>
    </w:p>
    <w:p w:rsidR="00D95C3C" w:rsidRDefault="00D95C3C">
      <w:pPr>
        <w:pStyle w:val="ConsPlusNonformat"/>
        <w:jc w:val="both"/>
      </w:pPr>
      <w:r>
        <w:t xml:space="preserve">    (должность)        (подпись)            (Имя Отчество Фамилия)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right"/>
        <w:outlineLvl w:val="1"/>
      </w:pPr>
      <w:r>
        <w:t>Приложение N 2</w:t>
      </w:r>
    </w:p>
    <w:p w:rsidR="00D95C3C" w:rsidRDefault="00D95C3C">
      <w:pPr>
        <w:pStyle w:val="ConsPlusNormal"/>
        <w:jc w:val="right"/>
      </w:pPr>
      <w:r>
        <w:t>к Административному регламенту</w:t>
      </w:r>
    </w:p>
    <w:p w:rsidR="00D95C3C" w:rsidRDefault="00D95C3C">
      <w:pPr>
        <w:pStyle w:val="ConsPlusNormal"/>
        <w:jc w:val="right"/>
      </w:pPr>
      <w:r>
        <w:t>Департамента по труду и занятости</w:t>
      </w:r>
    </w:p>
    <w:p w:rsidR="00D95C3C" w:rsidRDefault="00D95C3C">
      <w:pPr>
        <w:pStyle w:val="ConsPlusNormal"/>
        <w:jc w:val="right"/>
      </w:pPr>
      <w:r>
        <w:t>населения Свердловской области</w:t>
      </w:r>
    </w:p>
    <w:p w:rsidR="00D95C3C" w:rsidRDefault="00D95C3C">
      <w:pPr>
        <w:pStyle w:val="ConsPlusNormal"/>
        <w:jc w:val="right"/>
      </w:pPr>
      <w:r>
        <w:t>предоставления государственной услуги</w:t>
      </w:r>
    </w:p>
    <w:p w:rsidR="00D95C3C" w:rsidRDefault="00D95C3C">
      <w:pPr>
        <w:pStyle w:val="ConsPlusNormal"/>
        <w:jc w:val="right"/>
      </w:pPr>
      <w:r>
        <w:t>по регистрации в уведомительном порядке</w:t>
      </w:r>
    </w:p>
    <w:p w:rsidR="00D95C3C" w:rsidRDefault="00D95C3C">
      <w:pPr>
        <w:pStyle w:val="ConsPlusNormal"/>
        <w:jc w:val="right"/>
      </w:pPr>
      <w:r>
        <w:t>коллективных трудовых споров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both"/>
      </w:pPr>
      <w:r>
        <w:t>Форма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center"/>
      </w:pPr>
      <w:bookmarkStart w:id="12" w:name="P580"/>
      <w:bookmarkEnd w:id="12"/>
      <w:r>
        <w:t>ЖУРНАЛ</w:t>
      </w:r>
    </w:p>
    <w:p w:rsidR="00D95C3C" w:rsidRDefault="00D95C3C">
      <w:pPr>
        <w:pStyle w:val="ConsPlusNormal"/>
        <w:jc w:val="center"/>
      </w:pPr>
      <w:r>
        <w:t>запросов заявителей по регистрации</w:t>
      </w:r>
    </w:p>
    <w:p w:rsidR="00D95C3C" w:rsidRDefault="00D95C3C">
      <w:pPr>
        <w:pStyle w:val="ConsPlusNormal"/>
        <w:jc w:val="center"/>
      </w:pPr>
      <w:r>
        <w:t>в уведомительном порядке коллективных трудовых споров</w:t>
      </w:r>
    </w:p>
    <w:p w:rsidR="00D95C3C" w:rsidRDefault="00D95C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953"/>
        <w:gridCol w:w="2494"/>
      </w:tblGrid>
      <w:tr w:rsidR="00D95C3C">
        <w:tc>
          <w:tcPr>
            <w:tcW w:w="624" w:type="dxa"/>
          </w:tcPr>
          <w:p w:rsidR="00D95C3C" w:rsidRDefault="00D95C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D95C3C" w:rsidRDefault="00D95C3C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2494" w:type="dxa"/>
          </w:tcPr>
          <w:p w:rsidR="00D95C3C" w:rsidRDefault="00D95C3C">
            <w:pPr>
              <w:pStyle w:val="ConsPlusNormal"/>
            </w:pPr>
          </w:p>
        </w:tc>
      </w:tr>
      <w:tr w:rsidR="00D95C3C">
        <w:tc>
          <w:tcPr>
            <w:tcW w:w="624" w:type="dxa"/>
          </w:tcPr>
          <w:p w:rsidR="00D95C3C" w:rsidRDefault="00D95C3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953" w:type="dxa"/>
          </w:tcPr>
          <w:p w:rsidR="00D95C3C" w:rsidRDefault="00D95C3C">
            <w:pPr>
              <w:pStyle w:val="ConsPlusNormal"/>
            </w:pPr>
            <w:r>
              <w:t>Дата и входящий номер запроса заявителя</w:t>
            </w:r>
          </w:p>
        </w:tc>
        <w:tc>
          <w:tcPr>
            <w:tcW w:w="2494" w:type="dxa"/>
          </w:tcPr>
          <w:p w:rsidR="00D95C3C" w:rsidRDefault="00D95C3C">
            <w:pPr>
              <w:pStyle w:val="ConsPlusNormal"/>
            </w:pPr>
          </w:p>
        </w:tc>
      </w:tr>
      <w:tr w:rsidR="00D95C3C">
        <w:tc>
          <w:tcPr>
            <w:tcW w:w="624" w:type="dxa"/>
          </w:tcPr>
          <w:p w:rsidR="00D95C3C" w:rsidRDefault="00D95C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D95C3C" w:rsidRDefault="00D95C3C">
            <w:pPr>
              <w:pStyle w:val="ConsPlusNormal"/>
            </w:pPr>
            <w:r>
              <w:t>Наименование заявителя - стороны коллективного трудового спора</w:t>
            </w:r>
          </w:p>
        </w:tc>
        <w:tc>
          <w:tcPr>
            <w:tcW w:w="2494" w:type="dxa"/>
          </w:tcPr>
          <w:p w:rsidR="00D95C3C" w:rsidRDefault="00D95C3C">
            <w:pPr>
              <w:pStyle w:val="ConsPlusNormal"/>
            </w:pPr>
          </w:p>
        </w:tc>
      </w:tr>
      <w:tr w:rsidR="00D95C3C">
        <w:tc>
          <w:tcPr>
            <w:tcW w:w="624" w:type="dxa"/>
          </w:tcPr>
          <w:p w:rsidR="00D95C3C" w:rsidRDefault="00D95C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D95C3C" w:rsidRDefault="00D95C3C">
            <w:pPr>
              <w:pStyle w:val="ConsPlusNormal"/>
            </w:pPr>
            <w:r>
              <w:t>Почтовый адрес заявителя, контактные телефоны, адрес электронной почты (последнее - при наличии)</w:t>
            </w:r>
          </w:p>
        </w:tc>
        <w:tc>
          <w:tcPr>
            <w:tcW w:w="2494" w:type="dxa"/>
          </w:tcPr>
          <w:p w:rsidR="00D95C3C" w:rsidRDefault="00D95C3C">
            <w:pPr>
              <w:pStyle w:val="ConsPlusNormal"/>
            </w:pPr>
          </w:p>
        </w:tc>
      </w:tr>
      <w:tr w:rsidR="00D95C3C">
        <w:tc>
          <w:tcPr>
            <w:tcW w:w="624" w:type="dxa"/>
          </w:tcPr>
          <w:p w:rsidR="00D95C3C" w:rsidRDefault="00D95C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D95C3C" w:rsidRDefault="00D95C3C">
            <w:pPr>
              <w:pStyle w:val="ConsPlusNormal"/>
            </w:pPr>
            <w:r>
              <w:t>Фамилия, имя, отчество (последнее при наличии) представителя заявителя, его должность и статус согласно полномочиям</w:t>
            </w:r>
          </w:p>
        </w:tc>
        <w:tc>
          <w:tcPr>
            <w:tcW w:w="2494" w:type="dxa"/>
          </w:tcPr>
          <w:p w:rsidR="00D95C3C" w:rsidRDefault="00D95C3C">
            <w:pPr>
              <w:pStyle w:val="ConsPlusNormal"/>
            </w:pPr>
          </w:p>
        </w:tc>
      </w:tr>
      <w:tr w:rsidR="00D95C3C">
        <w:tc>
          <w:tcPr>
            <w:tcW w:w="624" w:type="dxa"/>
          </w:tcPr>
          <w:p w:rsidR="00D95C3C" w:rsidRDefault="00D95C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D95C3C" w:rsidRDefault="00D95C3C">
            <w:pPr>
              <w:pStyle w:val="ConsPlusNormal"/>
            </w:pPr>
            <w:r>
              <w:t>Сведения о второй стороне коллективного трудового спора (наименование, правовой статус, почтовый адрес, контактные номера телефонов, адрес электронной почты (при наличии), фамилия, имя, отчество (последнее - при наличии) и должность представителя)</w:t>
            </w:r>
          </w:p>
        </w:tc>
        <w:tc>
          <w:tcPr>
            <w:tcW w:w="2494" w:type="dxa"/>
          </w:tcPr>
          <w:p w:rsidR="00D95C3C" w:rsidRDefault="00D95C3C">
            <w:pPr>
              <w:pStyle w:val="ConsPlusNormal"/>
            </w:pPr>
          </w:p>
        </w:tc>
      </w:tr>
      <w:tr w:rsidR="00D95C3C">
        <w:tc>
          <w:tcPr>
            <w:tcW w:w="624" w:type="dxa"/>
          </w:tcPr>
          <w:p w:rsidR="00D95C3C" w:rsidRDefault="00D95C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D95C3C" w:rsidRDefault="00D95C3C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настоящим регламентом, замечания (при наличии)</w:t>
            </w:r>
          </w:p>
        </w:tc>
        <w:tc>
          <w:tcPr>
            <w:tcW w:w="2494" w:type="dxa"/>
          </w:tcPr>
          <w:p w:rsidR="00D95C3C" w:rsidRDefault="00D95C3C">
            <w:pPr>
              <w:pStyle w:val="ConsPlusNormal"/>
            </w:pPr>
          </w:p>
        </w:tc>
      </w:tr>
      <w:tr w:rsidR="00D95C3C">
        <w:tc>
          <w:tcPr>
            <w:tcW w:w="624" w:type="dxa"/>
          </w:tcPr>
          <w:p w:rsidR="00D95C3C" w:rsidRDefault="00D95C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D95C3C" w:rsidRDefault="00D95C3C">
            <w:pPr>
              <w:pStyle w:val="ConsPlusNormal"/>
            </w:pPr>
            <w:r>
              <w:t>Дата регистрации и регистрационный номер коллективного трудового спора</w:t>
            </w:r>
          </w:p>
        </w:tc>
        <w:tc>
          <w:tcPr>
            <w:tcW w:w="2494" w:type="dxa"/>
          </w:tcPr>
          <w:p w:rsidR="00D95C3C" w:rsidRDefault="00D95C3C">
            <w:pPr>
              <w:pStyle w:val="ConsPlusNormal"/>
            </w:pPr>
          </w:p>
        </w:tc>
      </w:tr>
      <w:tr w:rsidR="00D95C3C">
        <w:tc>
          <w:tcPr>
            <w:tcW w:w="624" w:type="dxa"/>
          </w:tcPr>
          <w:p w:rsidR="00D95C3C" w:rsidRDefault="00D95C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D95C3C" w:rsidRDefault="00D95C3C">
            <w:pPr>
              <w:pStyle w:val="ConsPlusNormal"/>
            </w:pPr>
            <w:r>
              <w:t>Дата и исходящий номер уведомления, направленного заявителю, о регистрации в уведомительном порядке коллективного трудового спора</w:t>
            </w:r>
          </w:p>
        </w:tc>
        <w:tc>
          <w:tcPr>
            <w:tcW w:w="2494" w:type="dxa"/>
          </w:tcPr>
          <w:p w:rsidR="00D95C3C" w:rsidRDefault="00D95C3C">
            <w:pPr>
              <w:pStyle w:val="ConsPlusNormal"/>
            </w:pPr>
          </w:p>
        </w:tc>
      </w:tr>
      <w:tr w:rsidR="00D95C3C">
        <w:tc>
          <w:tcPr>
            <w:tcW w:w="624" w:type="dxa"/>
          </w:tcPr>
          <w:p w:rsidR="00D95C3C" w:rsidRDefault="00D95C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</w:tcPr>
          <w:p w:rsidR="00D95C3C" w:rsidRDefault="00D95C3C">
            <w:pPr>
              <w:pStyle w:val="ConsPlusNormal"/>
            </w:pPr>
            <w:r>
              <w:t>Дата и исходящий номер уведомления, направленного заявителю, об отказе в регистрации трудового спора</w:t>
            </w:r>
          </w:p>
        </w:tc>
        <w:tc>
          <w:tcPr>
            <w:tcW w:w="2494" w:type="dxa"/>
          </w:tcPr>
          <w:p w:rsidR="00D95C3C" w:rsidRDefault="00D95C3C">
            <w:pPr>
              <w:pStyle w:val="ConsPlusNormal"/>
            </w:pPr>
          </w:p>
        </w:tc>
      </w:tr>
    </w:tbl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right"/>
        <w:outlineLvl w:val="1"/>
      </w:pPr>
      <w:r>
        <w:t>Приложение N 3</w:t>
      </w:r>
    </w:p>
    <w:p w:rsidR="00D95C3C" w:rsidRDefault="00D95C3C">
      <w:pPr>
        <w:pStyle w:val="ConsPlusNormal"/>
        <w:jc w:val="right"/>
      </w:pPr>
      <w:r>
        <w:t>к Административному регламенту</w:t>
      </w:r>
    </w:p>
    <w:p w:rsidR="00D95C3C" w:rsidRDefault="00D95C3C">
      <w:pPr>
        <w:pStyle w:val="ConsPlusNormal"/>
        <w:jc w:val="right"/>
      </w:pPr>
      <w:r>
        <w:t>Департамента по труду и занятости</w:t>
      </w:r>
    </w:p>
    <w:p w:rsidR="00D95C3C" w:rsidRDefault="00D95C3C">
      <w:pPr>
        <w:pStyle w:val="ConsPlusNormal"/>
        <w:jc w:val="right"/>
      </w:pPr>
      <w:r>
        <w:t>населения Свердловской области</w:t>
      </w:r>
    </w:p>
    <w:p w:rsidR="00D95C3C" w:rsidRDefault="00D95C3C">
      <w:pPr>
        <w:pStyle w:val="ConsPlusNormal"/>
        <w:jc w:val="right"/>
      </w:pPr>
      <w:r>
        <w:t>предоставления государственной услуги</w:t>
      </w:r>
    </w:p>
    <w:p w:rsidR="00D95C3C" w:rsidRDefault="00D95C3C">
      <w:pPr>
        <w:pStyle w:val="ConsPlusNormal"/>
        <w:jc w:val="right"/>
      </w:pPr>
      <w:r>
        <w:t>по регистрации в уведомительном порядке</w:t>
      </w:r>
    </w:p>
    <w:p w:rsidR="00D95C3C" w:rsidRDefault="00D95C3C">
      <w:pPr>
        <w:pStyle w:val="ConsPlusNormal"/>
        <w:jc w:val="right"/>
      </w:pPr>
      <w:r>
        <w:t>коллективных трудовых споров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both"/>
      </w:pPr>
      <w:r>
        <w:t>Форма</w:t>
      </w:r>
    </w:p>
    <w:p w:rsidR="00D95C3C" w:rsidRDefault="00D95C3C">
      <w:pPr>
        <w:pStyle w:val="ConsPlusNormal"/>
      </w:pPr>
    </w:p>
    <w:p w:rsidR="00D95C3C" w:rsidRDefault="00D95C3C">
      <w:pPr>
        <w:pStyle w:val="ConsPlusNonformat"/>
        <w:jc w:val="both"/>
      </w:pPr>
      <w:r>
        <w:t>На бланке письма</w:t>
      </w:r>
    </w:p>
    <w:p w:rsidR="00D95C3C" w:rsidRDefault="00D95C3C">
      <w:pPr>
        <w:pStyle w:val="ConsPlusNonformat"/>
        <w:jc w:val="both"/>
      </w:pPr>
      <w:r>
        <w:t>Департамента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bookmarkStart w:id="13" w:name="P632"/>
      <w:bookmarkEnd w:id="13"/>
      <w:r>
        <w:t xml:space="preserve">                                УВЕДОМЛЕНИЕ</w:t>
      </w:r>
    </w:p>
    <w:p w:rsidR="00D95C3C" w:rsidRDefault="00D95C3C">
      <w:pPr>
        <w:pStyle w:val="ConsPlusNonformat"/>
        <w:jc w:val="both"/>
      </w:pPr>
      <w:r>
        <w:t xml:space="preserve">                  о регистрации в уведомительном порядке</w:t>
      </w:r>
    </w:p>
    <w:p w:rsidR="00D95C3C" w:rsidRDefault="00D95C3C">
      <w:pPr>
        <w:pStyle w:val="ConsPlusNonformat"/>
        <w:jc w:val="both"/>
      </w:pPr>
      <w:r>
        <w:t xml:space="preserve">                       коллективного трудового спора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r>
        <w:t xml:space="preserve">    Департамент по труду и   занятости   населения   Свердловской   области</w:t>
      </w:r>
    </w:p>
    <w:p w:rsidR="00D95C3C" w:rsidRDefault="00D95C3C">
      <w:pPr>
        <w:pStyle w:val="ConsPlusNonformat"/>
        <w:jc w:val="both"/>
      </w:pPr>
      <w:r>
        <w:lastRenderedPageBreak/>
        <w:t>сообщает, что коллективный трудовой спор __________________________________</w:t>
      </w:r>
    </w:p>
    <w:p w:rsidR="00D95C3C" w:rsidRDefault="00D95C3C">
      <w:pPr>
        <w:pStyle w:val="ConsPlusNonformat"/>
        <w:jc w:val="both"/>
      </w:pPr>
      <w:r>
        <w:t xml:space="preserve">                                                 (краткое описание</w:t>
      </w:r>
    </w:p>
    <w:p w:rsidR="00D95C3C" w:rsidRDefault="00D95C3C">
      <w:pPr>
        <w:pStyle w:val="ConsPlusNonformat"/>
        <w:jc w:val="both"/>
      </w:pPr>
      <w:r>
        <w:t xml:space="preserve">                                           коллективного трудового спора)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t>Зарегистрирован __________________ 20__ года.</w:t>
      </w:r>
    </w:p>
    <w:p w:rsidR="00D95C3C" w:rsidRDefault="00D95C3C">
      <w:pPr>
        <w:pStyle w:val="ConsPlusNonformat"/>
        <w:jc w:val="both"/>
      </w:pPr>
      <w:r>
        <w:t>Регистрационный номер ______________________.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r>
        <w:t>Директор Департамента ___________________ _________________________________</w:t>
      </w:r>
    </w:p>
    <w:p w:rsidR="00D95C3C" w:rsidRDefault="00D95C3C">
      <w:pPr>
        <w:pStyle w:val="ConsPlusNonformat"/>
        <w:jc w:val="both"/>
      </w:pPr>
      <w:r>
        <w:t xml:space="preserve">                           (подпись)                (И.О. Фамилия)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r>
        <w:t>Имя Отчество Фамилия исполнителя</w:t>
      </w:r>
    </w:p>
    <w:p w:rsidR="00D95C3C" w:rsidRDefault="00D95C3C">
      <w:pPr>
        <w:pStyle w:val="ConsPlusNonformat"/>
        <w:jc w:val="both"/>
      </w:pPr>
      <w:r>
        <w:t>N телефона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right"/>
        <w:outlineLvl w:val="1"/>
      </w:pPr>
      <w:r>
        <w:t>Приложение N 4</w:t>
      </w:r>
    </w:p>
    <w:p w:rsidR="00D95C3C" w:rsidRDefault="00D95C3C">
      <w:pPr>
        <w:pStyle w:val="ConsPlusNormal"/>
        <w:jc w:val="right"/>
      </w:pPr>
      <w:r>
        <w:t>к Административному регламенту</w:t>
      </w:r>
    </w:p>
    <w:p w:rsidR="00D95C3C" w:rsidRDefault="00D95C3C">
      <w:pPr>
        <w:pStyle w:val="ConsPlusNormal"/>
        <w:jc w:val="right"/>
      </w:pPr>
      <w:r>
        <w:t>Департамента по труду и занятости</w:t>
      </w:r>
    </w:p>
    <w:p w:rsidR="00D95C3C" w:rsidRDefault="00D95C3C">
      <w:pPr>
        <w:pStyle w:val="ConsPlusNormal"/>
        <w:jc w:val="right"/>
      </w:pPr>
      <w:r>
        <w:t>населения Свердловской области</w:t>
      </w:r>
    </w:p>
    <w:p w:rsidR="00D95C3C" w:rsidRDefault="00D95C3C">
      <w:pPr>
        <w:pStyle w:val="ConsPlusNormal"/>
        <w:jc w:val="right"/>
      </w:pPr>
      <w:r>
        <w:t>предоставления государственной услуги</w:t>
      </w:r>
    </w:p>
    <w:p w:rsidR="00D95C3C" w:rsidRDefault="00D95C3C">
      <w:pPr>
        <w:pStyle w:val="ConsPlusNormal"/>
        <w:jc w:val="right"/>
      </w:pPr>
      <w:r>
        <w:t>по регистрации в уведомительном порядке</w:t>
      </w:r>
    </w:p>
    <w:p w:rsidR="00D95C3C" w:rsidRDefault="00D95C3C">
      <w:pPr>
        <w:pStyle w:val="ConsPlusNormal"/>
        <w:jc w:val="right"/>
      </w:pPr>
      <w:r>
        <w:t>коллективных трудовых споров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both"/>
      </w:pPr>
      <w:r>
        <w:t>Форма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both"/>
      </w:pPr>
      <w:r>
        <w:t>На бланке письма</w:t>
      </w:r>
    </w:p>
    <w:p w:rsidR="00D95C3C" w:rsidRDefault="00D95C3C">
      <w:pPr>
        <w:pStyle w:val="ConsPlusNormal"/>
        <w:spacing w:before="220"/>
        <w:jc w:val="both"/>
      </w:pPr>
      <w:r>
        <w:t>Департамента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jc w:val="center"/>
      </w:pPr>
      <w:bookmarkStart w:id="14" w:name="P668"/>
      <w:bookmarkEnd w:id="14"/>
      <w:r>
        <w:t>УВЕДОМЛЕНИЕ</w:t>
      </w:r>
    </w:p>
    <w:p w:rsidR="00D95C3C" w:rsidRDefault="00D95C3C">
      <w:pPr>
        <w:pStyle w:val="ConsPlusNormal"/>
        <w:jc w:val="center"/>
      </w:pPr>
      <w:r>
        <w:t>об отказе в регистрации коллективного трудового спора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  <w:ind w:firstLine="540"/>
        <w:jc w:val="both"/>
      </w:pPr>
      <w:r>
        <w:t xml:space="preserve">Руководствуясь нормами законодательства Российской Федерации и положениями Административного </w:t>
      </w:r>
      <w:hyperlink w:anchor="P34" w:history="1">
        <w:r>
          <w:rPr>
            <w:color w:val="0000FF"/>
          </w:rPr>
          <w:t>регламента</w:t>
        </w:r>
      </w:hyperlink>
      <w:r>
        <w:t xml:space="preserve"> Департамента по труду и занятости населения Свердловской области предоставления государственной услуги по регистрации в уведомительном порядке коллективных трудовых споров, утвержденного приказом Департамента по труду и занятости населения Свердловской области от _________________ N ___________ (далее - Административный регламент), отказать в предоставлении государственной услуги по регистрации в уведомительном порядке коллективного трудового спора по Вашему запросу от _______________ 20__ года по следующему основанию (нужное подчеркнуть):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1) непредставление документов, необходимых для предоставления государственной услуги, предусмотренных </w:t>
      </w:r>
      <w:hyperlink w:anchor="P11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27" w:history="1">
        <w:r>
          <w:rPr>
            <w:color w:val="0000FF"/>
          </w:rPr>
          <w:t>18</w:t>
        </w:r>
      </w:hyperlink>
      <w:r>
        <w:t xml:space="preserve"> Административного регламента;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2) представленные заявителем документы, необходимые для предоставления государственной услуги, не соответствует требованиям к их оформлению, предусмотренным </w:t>
      </w:r>
      <w:hyperlink w:anchor="P131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>3) обращение заявителя не относится по существу к предоставлению государственной услуги;</w:t>
      </w:r>
    </w:p>
    <w:p w:rsidR="00D95C3C" w:rsidRDefault="00D95C3C">
      <w:pPr>
        <w:pStyle w:val="ConsPlusNormal"/>
        <w:spacing w:before="220"/>
        <w:ind w:firstLine="540"/>
        <w:jc w:val="both"/>
      </w:pPr>
      <w:r>
        <w:t xml:space="preserve">4) правовой статус сторон не соответствует требованиям, установленным Трудовым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D95C3C" w:rsidRDefault="00D95C3C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lastRenderedPageBreak/>
        <w:t xml:space="preserve">                    (указывается информация о правилах</w:t>
      </w:r>
    </w:p>
    <w:p w:rsidR="00D95C3C" w:rsidRDefault="00D95C3C">
      <w:pPr>
        <w:pStyle w:val="ConsPlusNonformat"/>
        <w:jc w:val="both"/>
      </w:pPr>
      <w:r>
        <w:t xml:space="preserve">                  предоставления государственной услуги)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  <w:r>
        <w:t>___________________________________________________________________________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r>
        <w:t>Директор Департамента ___________________ _________________________________</w:t>
      </w:r>
    </w:p>
    <w:p w:rsidR="00D95C3C" w:rsidRDefault="00D95C3C">
      <w:pPr>
        <w:pStyle w:val="ConsPlusNonformat"/>
        <w:jc w:val="both"/>
      </w:pPr>
      <w:r>
        <w:t xml:space="preserve">                           (подпись)                (И.О. Фамилия)</w:t>
      </w:r>
    </w:p>
    <w:p w:rsidR="00D95C3C" w:rsidRDefault="00D95C3C">
      <w:pPr>
        <w:pStyle w:val="ConsPlusNonformat"/>
        <w:jc w:val="both"/>
      </w:pPr>
    </w:p>
    <w:p w:rsidR="00D95C3C" w:rsidRDefault="00D95C3C">
      <w:pPr>
        <w:pStyle w:val="ConsPlusNonformat"/>
        <w:jc w:val="both"/>
      </w:pPr>
      <w:r>
        <w:t>Имя Отчество Фамилия исполнителя</w:t>
      </w:r>
    </w:p>
    <w:p w:rsidR="00D95C3C" w:rsidRDefault="00D95C3C">
      <w:pPr>
        <w:pStyle w:val="ConsPlusNonformat"/>
        <w:jc w:val="both"/>
      </w:pPr>
      <w:r>
        <w:t>N телефона</w:t>
      </w:r>
    </w:p>
    <w:p w:rsidR="00D95C3C" w:rsidRDefault="00D95C3C">
      <w:pPr>
        <w:pStyle w:val="ConsPlusNormal"/>
      </w:pPr>
    </w:p>
    <w:p w:rsidR="00D95C3C" w:rsidRDefault="00D95C3C">
      <w:pPr>
        <w:pStyle w:val="ConsPlusNormal"/>
      </w:pPr>
    </w:p>
    <w:p w:rsidR="00D95C3C" w:rsidRDefault="00D95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E95" w:rsidRDefault="009D7E95">
      <w:bookmarkStart w:id="15" w:name="_GoBack"/>
      <w:bookmarkEnd w:id="15"/>
    </w:p>
    <w:sectPr w:rsidR="009D7E95" w:rsidSect="002D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3C"/>
    <w:rsid w:val="000B32AD"/>
    <w:rsid w:val="002938B1"/>
    <w:rsid w:val="009D7E95"/>
    <w:rsid w:val="00D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3541-E50D-4059-9DBA-3D4E7CC8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5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5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5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5C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EBC19A3946582451AB70C0BF40F202B718D39BCEA2B5242A71F4AAF2A9EFBC3E5A0563C6BD335905A8DB9C0012A6594F8D9A7C7F129BBCF1BFADD67g9K" TargetMode="External"/><Relationship Id="rId13" Type="http://schemas.openxmlformats.org/officeDocument/2006/relationships/hyperlink" Target="consultantplus://offline/ref=858EBC19A3946582451AB70C0BF40F202B718D39BCEA2B5242A71F4AAF2A9EFBC3E5A0563C6BD335905A8DB9C0012A6594F8D9A7C7F129BBCF1BFADD67g9K" TargetMode="External"/><Relationship Id="rId18" Type="http://schemas.openxmlformats.org/officeDocument/2006/relationships/hyperlink" Target="consultantplus://offline/ref=858EBC19A3946582451AA9011D98512A2978D231BCEE240D17F2191DF07A98AE83A5A6067C248A65D40F80B9C0147F36CEAFD4A66CgBK" TargetMode="External"/><Relationship Id="rId26" Type="http://schemas.openxmlformats.org/officeDocument/2006/relationships/hyperlink" Target="consultantplus://offline/ref=858EBC19A3946582451AB70C0BF40F202B718D39BCE9295C42A51F4AAF2A9EFBC3E5A0562E6B8B39905F93B8C7147C34D16Ag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8EBC19A3946582451AA9011D98512A2978D231BCEE240D17F2191DF07A98AE83A5A6007E26D560C11ED8B4C50F6035D2B3D6A7C36Eg6K" TargetMode="External"/><Relationship Id="rId7" Type="http://schemas.openxmlformats.org/officeDocument/2006/relationships/hyperlink" Target="consultantplus://offline/ref=858EBC19A3946582451AB70C0BF40F202B718D39BCE92C5A4FA41F4AAF2A9EFBC3E5A0563C6BD335905A8DB9C0012A6594F8D9A7C7F129BBCF1BFADD67g9K" TargetMode="External"/><Relationship Id="rId12" Type="http://schemas.openxmlformats.org/officeDocument/2006/relationships/hyperlink" Target="consultantplus://offline/ref=858EBC19A3946582451AB70C0BF40F202B718D39BCE92C5A4FA41F4AAF2A9EFBC3E5A0563C6BD335905A8DB9C0012A6594F8D9A7C7F129BBCF1BFADD67g9K" TargetMode="External"/><Relationship Id="rId17" Type="http://schemas.openxmlformats.org/officeDocument/2006/relationships/hyperlink" Target="consultantplus://offline/ref=858EBC19A3946582451AA9011D98512A297AD633BBEC240D17F2191DF07A98AE91A5FE0F7F2AC03592448FB9C460g3K" TargetMode="External"/><Relationship Id="rId25" Type="http://schemas.openxmlformats.org/officeDocument/2006/relationships/hyperlink" Target="consultantplus://offline/ref=858EBC19A3946582451AA9011D98512A2978D231BCEE240D17F2191DF07A98AE83A5A6037D2BD560C11ED8B4C50F6035D2B3D6A7C36Eg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8EBC19A3946582451AA9011D98512A2979D430BBED240D17F2191DF07A98AE83A5A6037F2DDF3D9551D9E8815F7334D5B3D5A5DCED28B86Dg8K" TargetMode="External"/><Relationship Id="rId20" Type="http://schemas.openxmlformats.org/officeDocument/2006/relationships/hyperlink" Target="consultantplus://offline/ref=858EBC19A3946582451AB70C0BF40F202B718D39BCE9295C4DA01F4AAF2A9EFBC3E5A0562E6B8B39905F93B8C7147C34D16Ag4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EBC19A3946582451AB70C0BF40F202B718D39BFEB2C5B4DAE1F4AAF2A9EFBC3E5A0563C6BD335905A8DB9C0012A6594F8D9A7C7F129BBCF1BFADD67g9K" TargetMode="External"/><Relationship Id="rId11" Type="http://schemas.openxmlformats.org/officeDocument/2006/relationships/hyperlink" Target="consultantplus://offline/ref=858EBC19A3946582451AB70C0BF40F202B718D39BCED285A4CA51F4AAF2A9EFBC3E5A0563C6BD335905A8CB8C2012A6594F8D9A7C7F129BBCF1BFADD67g9K" TargetMode="External"/><Relationship Id="rId24" Type="http://schemas.openxmlformats.org/officeDocument/2006/relationships/hyperlink" Target="consultantplus://offline/ref=858EBC19A3946582451AA9011D98512A2978D231BCEE240D17F2191DF07A98AE83A5A6007E26D560C11ED8B4C50F6035D2B3D6A7C36Eg6K" TargetMode="External"/><Relationship Id="rId5" Type="http://schemas.openxmlformats.org/officeDocument/2006/relationships/hyperlink" Target="consultantplus://offline/ref=858EBC19A3946582451AB70C0BF40F202B718D39BFEA2B5E4AA71F4AAF2A9EFBC3E5A0563C6BD335905A8DB9C0012A6594F8D9A7C7F129BBCF1BFADD67g9K" TargetMode="External"/><Relationship Id="rId15" Type="http://schemas.openxmlformats.org/officeDocument/2006/relationships/hyperlink" Target="consultantplus://offline/ref=858EBC19A3946582451AB70C0BF40F202B718D39BCE9295C4DA01F4AAF2A9EFBC3E5A0562E6B8B39905F93B8C7147C34D16Ag4K" TargetMode="External"/><Relationship Id="rId23" Type="http://schemas.openxmlformats.org/officeDocument/2006/relationships/hyperlink" Target="consultantplus://offline/ref=858EBC19A3946582451AB70C0BF40F202B718D39BCEA2B5242A71F4AAF2A9EFBC3E5A0563C6BD335905A8DB9C2012A6594F8D9A7C7F129BBCF1BFADD67g9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58EBC19A3946582451AB70C0BF40F202B718D39BCEF2B5E42A71F4AAF2A9EFBC3E5A0563C6BD335905B84BCC3012A6594F8D9A7C7F129BBCF1BFADD67g9K" TargetMode="External"/><Relationship Id="rId19" Type="http://schemas.openxmlformats.org/officeDocument/2006/relationships/hyperlink" Target="consultantplus://offline/ref=858EBC19A3946582451AA9011D98512A2979D430BBED240D17F2191DF07A98AE91A5FE0F7F2AC03592448FB9C460g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8EBC19A3946582451AA9011D98512A2979D430BBED240D17F2191DF07A98AE83A5A6037C26DF3FC40BC9ECC80A7B2AD1AFCAA5C2EE62g1K" TargetMode="External"/><Relationship Id="rId14" Type="http://schemas.openxmlformats.org/officeDocument/2006/relationships/hyperlink" Target="consultantplus://offline/ref=858EBC19A3946582451AA9011D98512A2979D430BBED240D17F2191DF07A98AE83A5A6037F2DDC339651D9E8815F7334D5B3D5A5DCED28B86Dg8K" TargetMode="External"/><Relationship Id="rId22" Type="http://schemas.openxmlformats.org/officeDocument/2006/relationships/hyperlink" Target="consultantplus://offline/ref=858EBC19A3946582451AB70C0BF40F202B718D39BCEA2B5242A71F4AAF2A9EFBC3E5A0563C6BD335905A8DB9C3012A6594F8D9A7C7F129BBCF1BFADD67g9K" TargetMode="External"/><Relationship Id="rId27" Type="http://schemas.openxmlformats.org/officeDocument/2006/relationships/hyperlink" Target="consultantplus://offline/ref=858EBC19A3946582451AA9011D98512A2979D430BBED240D17F2191DF07A98AE91A5FE0F7F2AC03592448FB9C460g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9474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Пученькина Ольга Николаевна</dc:creator>
  <cp:keywords/>
  <dc:description/>
  <cp:lastModifiedBy>Пученькина Ольга Николаевна</cp:lastModifiedBy>
  <cp:revision>2</cp:revision>
  <dcterms:created xsi:type="dcterms:W3CDTF">2019-12-05T10:32:00Z</dcterms:created>
  <dcterms:modified xsi:type="dcterms:W3CDTF">2019-12-05T10:33:00Z</dcterms:modified>
</cp:coreProperties>
</file>