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38" w:rsidRDefault="005655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5538" w:rsidRDefault="00565538">
      <w:pPr>
        <w:pStyle w:val="ConsPlusNormal"/>
        <w:outlineLvl w:val="0"/>
      </w:pPr>
    </w:p>
    <w:p w:rsidR="00565538" w:rsidRDefault="00565538">
      <w:pPr>
        <w:pStyle w:val="ConsPlusTitle"/>
        <w:jc w:val="center"/>
        <w:outlineLvl w:val="0"/>
      </w:pPr>
      <w:r>
        <w:t>ДЕПАРТАМЕНТ ПО ТРУДУ И ЗАНЯТОСТИ НАСЕЛЕНИЯ</w:t>
      </w:r>
    </w:p>
    <w:p w:rsidR="00565538" w:rsidRDefault="00565538">
      <w:pPr>
        <w:pStyle w:val="ConsPlusTitle"/>
        <w:jc w:val="center"/>
      </w:pPr>
      <w:r>
        <w:t>СВЕРДЛОВСКОЙ ОБЛАСТИ</w:t>
      </w:r>
    </w:p>
    <w:p w:rsidR="00565538" w:rsidRDefault="00565538">
      <w:pPr>
        <w:pStyle w:val="ConsPlusTitle"/>
        <w:jc w:val="center"/>
      </w:pPr>
    </w:p>
    <w:p w:rsidR="00565538" w:rsidRDefault="00565538">
      <w:pPr>
        <w:pStyle w:val="ConsPlusTitle"/>
        <w:jc w:val="center"/>
      </w:pPr>
      <w:r>
        <w:t>ПРИКАЗ</w:t>
      </w:r>
    </w:p>
    <w:p w:rsidR="00565538" w:rsidRDefault="00565538">
      <w:pPr>
        <w:pStyle w:val="ConsPlusTitle"/>
        <w:jc w:val="center"/>
      </w:pPr>
      <w:r>
        <w:t>от 20 мая 2019 г. N 132</w:t>
      </w:r>
    </w:p>
    <w:p w:rsidR="00565538" w:rsidRDefault="00565538">
      <w:pPr>
        <w:pStyle w:val="ConsPlusTitle"/>
        <w:jc w:val="center"/>
      </w:pPr>
    </w:p>
    <w:p w:rsidR="00565538" w:rsidRDefault="0056553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65538" w:rsidRDefault="00565538">
      <w:pPr>
        <w:pStyle w:val="ConsPlusTitle"/>
        <w:jc w:val="center"/>
      </w:pPr>
      <w:r>
        <w:t>ДЕПАРТАМЕНТОМ ПО ТРУДУ И ЗАНЯТОСТИ НАСЕЛЕНИЯ</w:t>
      </w:r>
    </w:p>
    <w:p w:rsidR="00565538" w:rsidRDefault="00565538">
      <w:pPr>
        <w:pStyle w:val="ConsPlusTitle"/>
        <w:jc w:val="center"/>
      </w:pPr>
      <w:r>
        <w:t>СВЕРДЛОВСКОЙ ОБЛАСТИ ГОСУДАРСТВЕННОЙ УСЛУГИ ПО ОЦЕНКЕ</w:t>
      </w:r>
    </w:p>
    <w:p w:rsidR="00565538" w:rsidRDefault="00565538">
      <w:pPr>
        <w:pStyle w:val="ConsPlusTitle"/>
        <w:jc w:val="center"/>
      </w:pPr>
      <w:r>
        <w:t>КАЧЕСТВА ОКАЗАНИЯ ОБЩЕСТВЕННО ПОЛЕЗНЫХ УСЛУГ</w:t>
      </w:r>
    </w:p>
    <w:p w:rsidR="00565538" w:rsidRDefault="00565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5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538" w:rsidRDefault="00565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538" w:rsidRDefault="005655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ДТЗН Свердловской области от 21.11.2019 N 316)</w:t>
            </w:r>
          </w:p>
        </w:tc>
      </w:tr>
    </w:tbl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года N 398 "Об утверждении приоритетных направлений деятельности в сфере оказания общественно полезных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26.01.2017 N 89 "О реестре некоммерческих организаций - исполнителей общественно полезных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приказываю: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по труду и занятости населения Свердловской области государственной услуги по оценке качества оказания общественно полезных услуг (прилагается).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2. Настоящий Приказ опубликовать на "Официальном интернет-портале правовой информации" (www.pravo.gov.ru) и "Официальном интернет-портале правовой информации Свердловской области" (www.pravo.gov66.ru).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jc w:val="right"/>
      </w:pPr>
      <w:r>
        <w:t>Директор Департамента</w:t>
      </w:r>
    </w:p>
    <w:p w:rsidR="00565538" w:rsidRDefault="00565538">
      <w:pPr>
        <w:pStyle w:val="ConsPlusNormal"/>
        <w:jc w:val="right"/>
      </w:pPr>
      <w:r>
        <w:t>Д.А.АНТОНОВ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</w:pPr>
    </w:p>
    <w:p w:rsidR="00565538" w:rsidRDefault="00565538">
      <w:pPr>
        <w:pStyle w:val="ConsPlusNormal"/>
      </w:pPr>
    </w:p>
    <w:p w:rsidR="00565538" w:rsidRDefault="00565538">
      <w:pPr>
        <w:pStyle w:val="ConsPlusNormal"/>
      </w:pPr>
    </w:p>
    <w:p w:rsidR="00565538" w:rsidRDefault="00565538">
      <w:pPr>
        <w:pStyle w:val="ConsPlusNormal"/>
      </w:pPr>
    </w:p>
    <w:p w:rsidR="00565538" w:rsidRDefault="00565538">
      <w:pPr>
        <w:pStyle w:val="ConsPlusNormal"/>
        <w:jc w:val="right"/>
        <w:outlineLvl w:val="0"/>
      </w:pPr>
      <w:r>
        <w:t>Утвержден</w:t>
      </w:r>
    </w:p>
    <w:p w:rsidR="00565538" w:rsidRDefault="00565538">
      <w:pPr>
        <w:pStyle w:val="ConsPlusNormal"/>
        <w:jc w:val="right"/>
      </w:pPr>
      <w:r>
        <w:t>Приказом Департамента</w:t>
      </w:r>
    </w:p>
    <w:p w:rsidR="00565538" w:rsidRDefault="00565538">
      <w:pPr>
        <w:pStyle w:val="ConsPlusNormal"/>
        <w:jc w:val="right"/>
      </w:pPr>
      <w:r>
        <w:t>по труду и занятости населения</w:t>
      </w:r>
    </w:p>
    <w:p w:rsidR="00565538" w:rsidRDefault="00565538">
      <w:pPr>
        <w:pStyle w:val="ConsPlusNormal"/>
        <w:jc w:val="right"/>
      </w:pPr>
      <w:r>
        <w:t>Свердловской области</w:t>
      </w:r>
    </w:p>
    <w:p w:rsidR="00565538" w:rsidRDefault="00565538">
      <w:pPr>
        <w:pStyle w:val="ConsPlusNormal"/>
        <w:jc w:val="right"/>
      </w:pPr>
      <w:r>
        <w:t>от 20 мая 2019 г. N 132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565538" w:rsidRDefault="00565538">
      <w:pPr>
        <w:pStyle w:val="ConsPlusTitle"/>
        <w:jc w:val="center"/>
      </w:pPr>
      <w:r>
        <w:t>ПРЕДОСТАВЛЕНИЯ ДЕПАРТАМЕНТОМ ПО ТРУДУ И ЗАНЯТОСТИ НАСЕЛЕНИЯ</w:t>
      </w:r>
    </w:p>
    <w:p w:rsidR="00565538" w:rsidRDefault="00565538">
      <w:pPr>
        <w:pStyle w:val="ConsPlusTitle"/>
        <w:jc w:val="center"/>
      </w:pPr>
      <w:r>
        <w:lastRenderedPageBreak/>
        <w:t>СВЕРДЛОВСКОЙ ОБЛАСТИ ГОСУДАРСТВЕННОЙ УСЛУГИ ПО ОЦЕНКЕ</w:t>
      </w:r>
    </w:p>
    <w:p w:rsidR="00565538" w:rsidRDefault="00565538">
      <w:pPr>
        <w:pStyle w:val="ConsPlusTitle"/>
        <w:jc w:val="center"/>
      </w:pPr>
      <w:r>
        <w:t>КАЧЕСТВА ОКАЗАНИЯ ОБЩЕСТВЕННО ПОЛЕЗНЫХ УСЛУГ</w:t>
      </w:r>
    </w:p>
    <w:p w:rsidR="00565538" w:rsidRDefault="00565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5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538" w:rsidRDefault="00565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538" w:rsidRDefault="005655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ДТЗН Свердловской области от 21.11.2019 N 316)</w:t>
            </w:r>
          </w:p>
        </w:tc>
      </w:tr>
    </w:tbl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1"/>
      </w:pPr>
      <w:r>
        <w:t>Раздел 1. ОБЩИЕ ПОЛОЖЕНИЯ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ПРЕДМЕТ РЕГУЛИРОВАНИЯ РЕГЛАМЕНТА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1. Административный регламент предоставления Департаментом по труду и занятости населения Свердловской области государственной услуги по оценке качества оказания общественно полезных услуг (далее - Административный регламент) разработан в целях обеспечения единства, полноты, качества предоставления и равной доступности государственной услуги по проведению оценки качества оказания общественно полезных услуг (далее - государственная услуга) на территории Свердловской области.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действий (административных процедур) предоставления государственной услуги должностными лицами Департамента по труду и занятости населения Свердловской области (далее - Департамент).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КРУГ ЗАЯВИТЕЛЕЙ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3. Заявителями на получение государственной услуги являются социально ориентированные некоммерческие организации (далее - заявитель).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4. Заявителем может быть социально ориентированная некоммерческая организация, которая оказывает одну общественно полезную услугу на территории менее половины субъектов Российской Федерации и (или) получила финансовую поддержку за счет средств бюджета Свердловской области в связи с оказанием ею общественно полезных услуг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Постановление Правительства Российской Федерации от 27.10.2016 N 1096).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565538" w:rsidRDefault="00565538">
      <w:pPr>
        <w:pStyle w:val="ConsPlusTitle"/>
        <w:jc w:val="center"/>
      </w:pPr>
      <w:r>
        <w:t>О ПРЕДОСТАВЛЕНИИ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5. Информирование заявителей о порядке предоставления государственной услуги осуществляется непосредственно специалистами Департамента, ответственными за предоставление государственной услуги, а также в помещениях Департамента и государственных учреждений, в отношении которых Департамент осуществляет функции и полномочия учредителя (далее - центры занятости),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(муниципальных) услуг" (далее - МФЦ) и его филиалы.</w:t>
      </w:r>
    </w:p>
    <w:p w:rsidR="00565538" w:rsidRDefault="00565538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6. Информация о месте нахождения, графиках (режиме) работы, номерах контактных телефонов, адресах электронной почты и официальном сайте Департамента,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https://www.gosuslugi.ru/structure/6600000010000007703, на официальном сайте Департамента </w:t>
      </w:r>
      <w:r>
        <w:lastRenderedPageBreak/>
        <w:t>(https://szn-ural.ru), на официальных сайтах в информационно-телекоммуникационной сети "Интернет" (далее - сеть Интернет), и информационных стендах центров занятости, на официальном сайте МФЦ (https://mfc66.ru), а также предоставляется непосредственно специалистами Департамента при личном приеме и по телефону.</w:t>
      </w:r>
    </w:p>
    <w:p w:rsidR="00565538" w:rsidRDefault="0056553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21.11.2019 N 316)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8. При общении с заявителями (по телефону или лично) специалисты Департамента должны корректно и внимательно относиться к ним, не унижая их чести и достоинства. Устное информирование о порядке предоставления государственной услуги должно проводиться в рамках официально-делового стиля общения.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9. Информирование заявителей о порядке предоставления государственной услуги может осуществляться с использованием средств автоинформирования.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10. Наименование государственной услуги - "Оценка качества оказания общественно полезных услуг".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11. Государственную услугу предоставляет Департамент.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Структурными подразделениями Департамента, уполномоченными на предоставление государственной услуги, являются: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отдел организации трудоустройства;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отдел специальных программ и трудоустройства граждан, испытывающих трудности в поиске работы;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отдел профессионального обучения и профессиональной ориентации.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НАИМЕНОВАНИЕ ОРГАНОВ И ОРГАНИЗАЦИЙ, ОБРАЩЕНИЕ В КОТОРЫЕ</w:t>
      </w:r>
    </w:p>
    <w:p w:rsidR="00565538" w:rsidRDefault="00565538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12.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налоговые органы, а также исполнительные органы государственной власти Свердловской области, органы местного самоуправления муниципальных образований в Свердловской области и иные организации, обращение в которые необходимо для предоставления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13. Если оценка качества оказания общественно полезных услуг осуществляется несколькими исполнительными органами государственной власти Свердловской области, заключение о соответствии качества оказываемых заявителем общественно полезных услуг установленным критериям (далее - заключение) готовится Департаментом, при условии поступления заявления о выдаче заключения в Департамент.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lastRenderedPageBreak/>
        <w:t xml:space="preserve">Департамент, при необходимости, запрашивает у иных исполнительных органов государственной власти сведения в порядке, указанном в </w:t>
      </w:r>
      <w:hyperlink w:anchor="P379" w:history="1">
        <w:r>
          <w:rPr>
            <w:color w:val="0000FF"/>
          </w:rPr>
          <w:t>пунктах 52</w:t>
        </w:r>
      </w:hyperlink>
      <w:r>
        <w:t xml:space="preserve"> - </w:t>
      </w:r>
      <w:hyperlink w:anchor="P382" w:history="1">
        <w:r>
          <w:rPr>
            <w:color w:val="0000FF"/>
          </w:rPr>
          <w:t>53</w:t>
        </w:r>
      </w:hyperlink>
      <w:r>
        <w:t xml:space="preserve"> настоящего Административного регламента.</w:t>
      </w:r>
    </w:p>
    <w:p w:rsidR="00565538" w:rsidRDefault="0056553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Заключение</w:t>
        </w:r>
      </w:hyperlink>
      <w:r>
        <w:t xml:space="preserve"> оформляется по форме, установленной Постановлением Правительства Российской Федерации от 26.01.2017 N 89 "О реестре некоммерческих организаций - исполнителей общественно полезных услуг".</w:t>
      </w:r>
    </w:p>
    <w:p w:rsidR="00565538" w:rsidRDefault="0056553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21.11.2019 N 316)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При поступлении заявления о выдаче заключения в Правительство Свердловской области заключение готовится в соответствии и в сроки, установленные поручением о рассмотрении заявления, но в любом случае срок рассмотрения заявления не может быть выше срока, установленного </w:t>
      </w:r>
      <w:hyperlink w:anchor="P102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случае поступления заявления о выдаче заключения в Департамент, к компетенции которого оценка качества оказания конкретной общественно полезной услуги не отнесена, Департамент в течение 5 рабочих дней со дня поступления заявления направляет его по принадлежности в исполнительный орган государственной власти Свердловской области, осуществляющий оценку качества оказания этой общественно полезной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14.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заключение;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мотивированное уведомление об отказе в выдаче заключения.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565538" w:rsidRDefault="00565538">
      <w:pPr>
        <w:pStyle w:val="ConsPlusTitle"/>
        <w:jc w:val="center"/>
      </w:pPr>
      <w:r>
        <w:t>С УЧЕТОМ НЕОБХОДИМОСТИ ОБРАЩЕНИЯ В ОРГАНИЗАЦИИ,</w:t>
      </w:r>
    </w:p>
    <w:p w:rsidR="00565538" w:rsidRDefault="00565538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565538" w:rsidRDefault="00565538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565538" w:rsidRDefault="00565538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565538" w:rsidRDefault="00565538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565538" w:rsidRDefault="00565538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565538" w:rsidRDefault="00565538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bookmarkStart w:id="2" w:name="P102"/>
      <w:bookmarkEnd w:id="2"/>
      <w:r>
        <w:t>16. Предоставление государственной услуги осуществляется в срок, не превышающий 30 дней со дня регистрации в Департаменте заявления о выдаче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При запросе сведений, находящихся в распоряжении других органов государственной власти, необходимых для принятия решения о выдаче заключения либо об отказе в выдаче заключения, срок принятия решения может быть продлен, но не более чем на 30 дней.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lastRenderedPageBreak/>
        <w:t>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17. Заключение либо мотивированное уведомление об отказе в выдаче заключения направляется заявителю в течение 3 рабочих дней со дня подписания заключения либо мотивированного уведомления в порядке, установленном Административным регламентом.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18. 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10 рабочих дней со дня поступления от заявителя информации о таких опечатках или ошибках.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НОРМАТИВНЫЕ ПРАВОВЫЕ АКТЫ, РЕГУЛИРУЮЩИЕ</w:t>
      </w:r>
    </w:p>
    <w:p w:rsidR="00565538" w:rsidRDefault="00565538">
      <w:pPr>
        <w:pStyle w:val="ConsPlusTitle"/>
        <w:jc w:val="center"/>
      </w:pPr>
      <w:r>
        <w:t>ПРЕДОСТАВЛЕНИЕ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Департамента в сети Интернет по адресу: https://szn-ural.ru/services/description/a5e49d8f-18dc-4c59-89e2-621dd8aaf54f и на Едином портале по адресу: https://www.gosuslugi.ru/structure/6600000010000007703.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 на своем официальном сайте в сети Интернет, а также на Едином портале.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65538" w:rsidRDefault="00565538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565538" w:rsidRDefault="00565538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565538" w:rsidRDefault="00565538">
      <w:pPr>
        <w:pStyle w:val="ConsPlusTitle"/>
        <w:jc w:val="center"/>
      </w:pPr>
      <w:r>
        <w:t>ГОСУДАРСТВЕННОЙ УСЛУГИ И УСЛУГ, ЯВЛЯЮЩИХСЯ НЕОБХОДИМЫМИ</w:t>
      </w:r>
    </w:p>
    <w:p w:rsidR="00565538" w:rsidRDefault="00565538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565538" w:rsidRDefault="00565538">
      <w:pPr>
        <w:pStyle w:val="ConsPlusTitle"/>
        <w:jc w:val="center"/>
      </w:pPr>
      <w:r>
        <w:t>И ПОДЛЕЖАЩИХ ПРЕДСТАВЛЕНИЮ ЗАЯВИТЕЛЕМ, СПОСОБЫ ИХ ПОЛУЧЕНИЯ</w:t>
      </w:r>
    </w:p>
    <w:p w:rsidR="00565538" w:rsidRDefault="00565538">
      <w:pPr>
        <w:pStyle w:val="ConsPlusTitle"/>
        <w:jc w:val="center"/>
      </w:pPr>
      <w:r>
        <w:t>ЗАЯВИТЕЛЕМ, В ТОМ ЧИСЛЕ В ЭЛЕКТРОННОЙ ФОРМЕ,</w:t>
      </w:r>
    </w:p>
    <w:p w:rsidR="00565538" w:rsidRDefault="00565538">
      <w:pPr>
        <w:pStyle w:val="ConsPlusTitle"/>
        <w:jc w:val="center"/>
      </w:pPr>
      <w:r>
        <w:t>ПОРЯДОК ИХ ПРЕДСТАВЛЕНИЯ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bookmarkStart w:id="3" w:name="P123"/>
      <w:bookmarkEnd w:id="3"/>
      <w:r>
        <w:t>20. Для предоставления государственной услуги заявитель представляет в Департамент либо в МФЦ:</w:t>
      </w:r>
    </w:p>
    <w:p w:rsidR="00565538" w:rsidRDefault="00565538">
      <w:pPr>
        <w:pStyle w:val="ConsPlusNormal"/>
        <w:spacing w:before="220"/>
        <w:ind w:firstLine="540"/>
        <w:jc w:val="both"/>
      </w:pPr>
      <w:hyperlink w:anchor="P549" w:history="1">
        <w:r>
          <w:rPr>
            <w:color w:val="0000FF"/>
          </w:rPr>
          <w:t>заявление</w:t>
        </w:r>
      </w:hyperlink>
      <w:r>
        <w:t xml:space="preserve"> о выдаче заключения (далее - заявление), по форме согласно приложению к настоящему Административному регламенту.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Заявление заполняется на бланке письма заявителя, подписывается руководителем заявителя и заверяется его печатью.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Заявление должно содержать обоснование соответствия оказываемых заявителем услуг установленным </w:t>
      </w:r>
      <w:hyperlink r:id="rId17" w:history="1">
        <w:r>
          <w:rPr>
            <w:color w:val="0000FF"/>
          </w:rPr>
          <w:t>критериям</w:t>
        </w:r>
      </w:hyperlink>
      <w:r>
        <w:t xml:space="preserve"> оценки качества оказания общественно полезных услуг, установленных Постановлением Правительства Российской Федерации от 27.10.2016 N 1096.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Наименование общественно полезной услуги указываются в заявлении в соответствии с </w:t>
      </w:r>
      <w:hyperlink r:id="rId18" w:history="1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утвержденным Постановлением Правительства Российской Федерации от 27.10.2016 N 1096.</w:t>
      </w:r>
    </w:p>
    <w:p w:rsidR="00565538" w:rsidRDefault="00565538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21. Заявление и документы, необходимые для предоставления государственной услуги, указанные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42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представляются в Департамент посредством: личного обращения заявителя в Департамент или через МФЦ, почтовым отправлением с описью вложения или с использованием информационно-телекоммуникационных технологий, включая использование Единого портала, и других средств информационно-</w:t>
      </w:r>
      <w:r>
        <w:lastRenderedPageBreak/>
        <w:t>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При этом заявление и электронный образ каждого документа могут быть подписаны простой электронной подписью.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В случае если заявителем предоставляются документы, указанные в </w:t>
      </w:r>
      <w:hyperlink w:anchor="P142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для получения таких документов, заявитель лично обращается в органы государственной власти, учреждения и организации.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65538" w:rsidRDefault="00565538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565538" w:rsidRDefault="00565538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565538" w:rsidRDefault="00565538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565538" w:rsidRDefault="00565538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565538" w:rsidRDefault="00565538">
      <w:pPr>
        <w:pStyle w:val="ConsPlusTitle"/>
        <w:jc w:val="center"/>
      </w:pPr>
      <w:r>
        <w:t>И ИНЫХ ОРГАНОВ, УЧАСТВУЮЩИХ В ПРЕДОСТАВЛЕНИИ ГОСУДАРСТВЕННОЙ</w:t>
      </w:r>
    </w:p>
    <w:p w:rsidR="00565538" w:rsidRDefault="00565538">
      <w:pPr>
        <w:pStyle w:val="ConsPlusTitle"/>
        <w:jc w:val="center"/>
      </w:pPr>
      <w:r>
        <w:t>УСЛУГИ, И КОТОРЫЕ ЗАЯВИТЕЛЬ ВПРАВЕ ПРЕДСТАВИТЬ, А ТАКЖЕ</w:t>
      </w:r>
    </w:p>
    <w:p w:rsidR="00565538" w:rsidRDefault="00565538">
      <w:pPr>
        <w:pStyle w:val="ConsPlusTitle"/>
        <w:jc w:val="center"/>
      </w:pPr>
      <w:r>
        <w:t>СПОСОБЫ ИХ ПОЛУЧЕНИЯ ЗАЯВИТЕЛЯМИ, В ТОМ ЧИСЛЕ</w:t>
      </w:r>
    </w:p>
    <w:p w:rsidR="00565538" w:rsidRDefault="00565538">
      <w:pPr>
        <w:pStyle w:val="ConsPlusTitle"/>
        <w:jc w:val="center"/>
      </w:pPr>
      <w:r>
        <w:t>В ЭЛЕКТРОННОЙ ФОРМЕ, ПОРЯДОК ИХ ПРЕДСТАВЛЕНИЯ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bookmarkStart w:id="5" w:name="P142"/>
      <w:bookmarkEnd w:id="5"/>
      <w:r>
        <w:t>22. Для предоставления государственной услуги требуются документы:</w:t>
      </w:r>
    </w:p>
    <w:p w:rsidR="00565538" w:rsidRDefault="00565538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1) подтверждающие отсутствие у заявителя задолженностей по налогам и сборам, иным предусмотренным законодательством Российской Федерации обязательным платежам;</w:t>
      </w:r>
    </w:p>
    <w:p w:rsidR="00565538" w:rsidRDefault="00565538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2)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14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44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При непредставлении документов, указанных в </w:t>
      </w:r>
      <w:hyperlink w:anchor="P14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44" w:history="1">
        <w:r>
          <w:rPr>
            <w:color w:val="0000FF"/>
          </w:rPr>
          <w:t>2</w:t>
        </w:r>
      </w:hyperlink>
      <w:r>
        <w:t xml:space="preserve"> настоящего пункта, Департамент осуществляет их запрос в порядке межведомственного информационного взаимодействия.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565538" w:rsidRDefault="00565538">
      <w:pPr>
        <w:pStyle w:val="ConsPlusTitle"/>
        <w:jc w:val="center"/>
      </w:pPr>
      <w:r>
        <w:t>ДОКУМЕНТОВ И ИНФОРМАЦИИ ИЛИ ОСУЩЕСТВЛЕНИЯ ДЕЙСТВИЙ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23. Запрещается требовать от заявителя: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</w:t>
      </w:r>
      <w:r>
        <w:lastRenderedPageBreak/>
        <w:t xml:space="preserve">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гражданского служащего Департамента,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Директора Департамента,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24. При предоставлении государственной услуги запрещается: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отказывать в приеме запроса и иных документов, необходимых для предоставления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65538" w:rsidRDefault="00565538">
      <w:pPr>
        <w:pStyle w:val="ConsPlusTitle"/>
        <w:jc w:val="center"/>
      </w:pPr>
      <w:r>
        <w:t>ДОКУМЕНТОВ, НЕОБХОДИМЫХ ДЛЯ ПРЕДОСТАВЛЕНИЯ</w:t>
      </w:r>
    </w:p>
    <w:p w:rsidR="00565538" w:rsidRDefault="00565538">
      <w:pPr>
        <w:pStyle w:val="ConsPlusTitle"/>
        <w:jc w:val="center"/>
      </w:pPr>
      <w:r>
        <w:t>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25. Основания для отказа в приеме заявления и документов, необходимых для предоставления государственной услуги, отсутствуют.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lastRenderedPageBreak/>
        <w:t>ИСЧЕРПЫВАЮЩИЙ ПЕРЕЧЕНЬ ОСНОВАНИЙ ДЛЯ ПРИОСТАНОВЛЕНИЯ</w:t>
      </w:r>
    </w:p>
    <w:p w:rsidR="00565538" w:rsidRDefault="00565538">
      <w:pPr>
        <w:pStyle w:val="ConsPlusTitle"/>
        <w:jc w:val="center"/>
      </w:pPr>
      <w:r>
        <w:t>ИЛИ ОТКАЗА В ПРЕДОСТАВЛЕНИИ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 отсутствуют.</w:t>
      </w:r>
    </w:p>
    <w:p w:rsidR="00565538" w:rsidRDefault="00565538">
      <w:pPr>
        <w:pStyle w:val="ConsPlusNormal"/>
        <w:spacing w:before="220"/>
        <w:ind w:firstLine="540"/>
        <w:jc w:val="both"/>
      </w:pPr>
      <w:bookmarkStart w:id="8" w:name="P175"/>
      <w:bookmarkEnd w:id="8"/>
      <w:r>
        <w:t>27. Основаниями для отказа в предоставлении государственной услуги являются: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отсутствие у лиц, непосредственно задействованных в оказании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6)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7) представление документов, содержащих недостоверные сведения, либо документов, оформленных в ненадлежащем порядке.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случае если заявитель включен в реестр поставщиков социальных услуг по соответствующей общественно полезной услуге, отказ в выдаче заключения не допускается.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65538" w:rsidRDefault="00565538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65538" w:rsidRDefault="00565538">
      <w:pPr>
        <w:pStyle w:val="ConsPlusTitle"/>
        <w:jc w:val="center"/>
      </w:pPr>
      <w:r>
        <w:t>В ТОМ ЧИСЛЕ СВЕДЕНИЯ О ДОКУМЕНТЕ (ДОКУМЕНТАХ),</w:t>
      </w:r>
    </w:p>
    <w:p w:rsidR="00565538" w:rsidRDefault="00565538">
      <w:pPr>
        <w:pStyle w:val="ConsPlusTitle"/>
        <w:jc w:val="center"/>
      </w:pPr>
      <w:r>
        <w:t>ВЫДАВАЕМОМ (ВЫДАВАЕМЫХ) ОРГАНИЗАЦИЯМИ,</w:t>
      </w:r>
    </w:p>
    <w:p w:rsidR="00565538" w:rsidRDefault="00565538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28. Услуги, которые являются необходимыми и обязательными для предоставления государственной услуги, отсутствуют.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565538" w:rsidRDefault="00565538">
      <w:pPr>
        <w:pStyle w:val="ConsPlusTitle"/>
        <w:jc w:val="center"/>
      </w:pPr>
      <w:r>
        <w:t>ИЛИ ИНОЙ ПЛАТЫ, ВЗИМАЕМОЙ ЗА ПРЕДОСТАВЛЕНИЕ</w:t>
      </w:r>
    </w:p>
    <w:p w:rsidR="00565538" w:rsidRDefault="00565538">
      <w:pPr>
        <w:pStyle w:val="ConsPlusTitle"/>
        <w:jc w:val="center"/>
      </w:pPr>
      <w:r>
        <w:t>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 xml:space="preserve">29. Государственная услуга предоставляется без взимания государственной пошлины или </w:t>
      </w:r>
      <w:r>
        <w:lastRenderedPageBreak/>
        <w:t>иной платы.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565538" w:rsidRDefault="00565538">
      <w:pPr>
        <w:pStyle w:val="ConsPlusTitle"/>
        <w:jc w:val="center"/>
      </w:pPr>
      <w:r>
        <w:t>УСЛУГ, КОТОРЫЕ ЯВЛЯЮТСЯ НЕОБХОДИМЫМИ И ОБЯЗАТЕЛЬНЫМИ</w:t>
      </w:r>
    </w:p>
    <w:p w:rsidR="00565538" w:rsidRDefault="00565538">
      <w:pPr>
        <w:pStyle w:val="ConsPlusTitle"/>
        <w:jc w:val="center"/>
      </w:pPr>
      <w:r>
        <w:t>ДЛЯ ПРЕДОСТАВЛЕНИЯ ГОСУДАРСТВЕННОЙ УСЛУГИ, ВКЛЮЧАЯ</w:t>
      </w:r>
    </w:p>
    <w:p w:rsidR="00565538" w:rsidRDefault="00565538">
      <w:pPr>
        <w:pStyle w:val="ConsPlusTitle"/>
        <w:jc w:val="center"/>
      </w:pPr>
      <w:r>
        <w:t>ИНФОРМАЦИЮ О МЕТОДИКЕ РАСЧЕТА РАЗМЕРА ТАКОЙ ПЛАТЫ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30.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65538" w:rsidRDefault="00565538">
      <w:pPr>
        <w:pStyle w:val="ConsPlusTitle"/>
        <w:jc w:val="center"/>
      </w:pPr>
      <w:r>
        <w:t>О ПРЕДОСТАВЛЕНИИ ГОСУДАРСТВЕННОЙ УСЛУГИ, УСЛУГИ,</w:t>
      </w:r>
    </w:p>
    <w:p w:rsidR="00565538" w:rsidRDefault="0056553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65538" w:rsidRDefault="00565538">
      <w:pPr>
        <w:pStyle w:val="ConsPlusTitle"/>
        <w:jc w:val="center"/>
      </w:pPr>
      <w:r>
        <w:t>ГОСУДАРСТВЕННОЙ УСЛУГИ, И ПРИ ПОЛУЧЕНИИ РЕЗУЛЬТАТА</w:t>
      </w:r>
    </w:p>
    <w:p w:rsidR="00565538" w:rsidRDefault="00565538">
      <w:pPr>
        <w:pStyle w:val="ConsPlusTitle"/>
        <w:jc w:val="center"/>
      </w:pPr>
      <w:r>
        <w:t>ПРЕДОСТАВЛЕНИЯ ТАКИХ УСЛУГ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31. Максимальный срок (время)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При обращении заявителя в МФЦ срок ожидания в очереди при подаче запроса о предоставлении государственной услуги не должен превышать 15 минут.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65538" w:rsidRDefault="00565538">
      <w:pPr>
        <w:pStyle w:val="ConsPlusTitle"/>
        <w:jc w:val="center"/>
      </w:pPr>
      <w:r>
        <w:t>О ПРЕДОСТАВЛЕНИИ ГОСУДАРСТВЕННОЙ УСЛУГИ И УСЛУГИ,</w:t>
      </w:r>
    </w:p>
    <w:p w:rsidR="00565538" w:rsidRDefault="00565538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65538" w:rsidRDefault="00565538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 xml:space="preserve">32. Регистрация заявления и иных документов, необходимых для предоставления государственной услуги, указанных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42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осуществляется в день их поступления в Департамент при обращении лично, через МФЦ.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33. В случае если заявление и иные документы, необходимые для предоставления государственной услуги, поданы в электронной форме, Департамент не позднее рабочего дня, следующего за днем подачи заявления, направляет заявителю электронное сообщение о принятии заявления. Регистрация заявления и иных документов, необходимых для предоставления государственной услуги, направленных в форме электронных документов, осуществляется не позднее рабочего дня, следующего за днем подачи заявления и иных документов, необходимых для предоставления государственной услуги, в Департамент.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34. Регистрация заявления и иных документов, необходимых для предоставления государственной услуги, осуществляется в порядке, предусмотренном в </w:t>
      </w:r>
      <w:hyperlink w:anchor="P298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65538" w:rsidRDefault="00565538">
      <w:pPr>
        <w:pStyle w:val="ConsPlusTitle"/>
        <w:jc w:val="center"/>
      </w:pPr>
      <w:r>
        <w:t>ГОСУДАРСТВЕННАЯ УСЛУГА, К ЗАЛУ ОЖИДАНИЯ, МЕСТАМ</w:t>
      </w:r>
    </w:p>
    <w:p w:rsidR="00565538" w:rsidRDefault="00565538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65538" w:rsidRDefault="00565538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65538" w:rsidRDefault="00565538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565538" w:rsidRDefault="00565538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565538" w:rsidRDefault="00565538">
      <w:pPr>
        <w:pStyle w:val="ConsPlusTitle"/>
        <w:jc w:val="center"/>
      </w:pPr>
      <w:r>
        <w:t>ТЕКСТОВОЙ И МУЛЬТИМЕДИЙНОЙ ИНФОРМАЦИИ О ПОРЯДКЕ</w:t>
      </w:r>
    </w:p>
    <w:p w:rsidR="00565538" w:rsidRDefault="00565538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65538" w:rsidRDefault="00565538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65538" w:rsidRDefault="00565538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565538" w:rsidRDefault="00565538">
      <w:pPr>
        <w:pStyle w:val="ConsPlusTitle"/>
        <w:jc w:val="center"/>
      </w:pPr>
      <w:r>
        <w:lastRenderedPageBreak/>
        <w:t>СВЕРДЛОВСКОЙ ОБЛАСТИ О СОЦИАЛЬНОЙ ЗАЩИТЕ ИНВАЛИДОВ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35. В помещениях, в которых предоставляется государственная услуга, обеспечивается: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Департамента в соответствии с требованиями, установленными законодательными и иными нормативными правовыми актами: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возможность беспрепятственного входа в Департамент и выхода из него;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Департамента в целях доступа к месту предоставления государственной услуги, в том числе с помощью работников Департамента, предоставляющих государственную услугу, ассистивных и вспомогательных технологий, а также сменного кресла-коляски;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заявителей, размещается информация, указанная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Административного регламента.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места ожидания и приема заявителей, места для заполнения заявлений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должны соответствовать требованиям доступности для инвалидов в соответствии с законодательными и иными нормативными правовыми актами Российской Федерации о социальной защите инвалидов.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Допуск на территорию Департамента собаки-проводника (при необходимости) осуществляется при наличии документа, подтверждающего ее специальное обучение, выданного по форме и в порядке, утвержденных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При невозможности полностью приспособить помещения Департамента с учетом потребностей инвалидов обеспечивается возможность предоставления государственной услуги на </w:t>
      </w:r>
      <w:r>
        <w:lastRenderedPageBreak/>
        <w:t>другом объекте социальной инфраструктуры, в другом учреждении (при необходимости).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обеспечиваются необходимыми оборудованием (компьютеры, средства электронно-вычислительной техники, средства связи, включая сеть Интернет, аудио-видеотехника), канцелярскими принадлежностями, информационными и методическими материалами, а также стульями и столами.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Места предоставления государственной услуги оборудуются средствами сигнализации (стационарными "тревожными кнопками") или переносными многофункциональными брелоками-коммуникаторами,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помещениях предоставления государственной услуги на видном месте располагаются схемы размещения средств пожаротушения и путей эвакуации посетителей, должностных лиц Департамента.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Рабочие места должностных лиц Департамента, предоставляющих государственную услугу, оснащаются настенными вывесками или настольными табличками с указанием фамилии, имени, отчества и должности.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565538" w:rsidRDefault="00565538">
      <w:pPr>
        <w:pStyle w:val="ConsPlusTitle"/>
        <w:jc w:val="center"/>
      </w:pPr>
      <w:r>
        <w:t>В ТОМ ЧИСЛЕ КОЛИЧЕСТВО ВЗАИМОДЕЙСТВИЙ ЗАЯВИТЕЛЯ</w:t>
      </w:r>
    </w:p>
    <w:p w:rsidR="00565538" w:rsidRDefault="00565538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565538" w:rsidRDefault="00565538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65538" w:rsidRDefault="00565538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565538" w:rsidRDefault="00565538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565538" w:rsidRDefault="00565538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565538" w:rsidRDefault="00565538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65538" w:rsidRDefault="0056553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65538" w:rsidRDefault="00565538">
      <w:pPr>
        <w:pStyle w:val="ConsPlusTitle"/>
        <w:jc w:val="center"/>
      </w:pPr>
      <w:r>
        <w:t>(В ТОМ ЧИСЛЕ В ПОЛНОМ ОБЪЕМЕ), В ЛЮБОМ ТЕРРИТОРИАЛЬНОМ</w:t>
      </w:r>
    </w:p>
    <w:p w:rsidR="00565538" w:rsidRDefault="00565538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565538" w:rsidRDefault="00565538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565538" w:rsidRDefault="00565538">
      <w:pPr>
        <w:pStyle w:val="ConsPlusTitle"/>
        <w:jc w:val="center"/>
      </w:pPr>
      <w:r>
        <w:t>ПОСРЕДСТВОМ ЗАПРОСА О ПРЕДОСТАВЛЕНИИ НЕСКОЛЬКИХ</w:t>
      </w:r>
    </w:p>
    <w:p w:rsidR="00565538" w:rsidRDefault="00565538">
      <w:pPr>
        <w:pStyle w:val="ConsPlusTitle"/>
        <w:jc w:val="center"/>
      </w:pPr>
      <w:r>
        <w:t>ГОСУДАРСТВЕННЫХ И (ИЛИ) МУНИЦИПАЛЬНЫХ УСЛУГ</w:t>
      </w:r>
    </w:p>
    <w:p w:rsidR="00565538" w:rsidRDefault="00565538">
      <w:pPr>
        <w:pStyle w:val="ConsPlusTitle"/>
        <w:jc w:val="center"/>
      </w:pPr>
      <w:r>
        <w:t>В МНОГОФУНКЦИОНАЛЬНОМ ЦЕНТРЕ ПРЕДОСТАВЛЕНИЯ</w:t>
      </w:r>
    </w:p>
    <w:p w:rsidR="00565538" w:rsidRDefault="00565538">
      <w:pPr>
        <w:pStyle w:val="ConsPlusTitle"/>
        <w:jc w:val="center"/>
      </w:pPr>
      <w:r>
        <w:t>ГОСУДАРСТВЕННЫХ И МУНИЦИПАЛЬНЫХ УСЛУГ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36. Показателями доступности и качества предоставления государственной услуги являются: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возможность обращения за предоставлением государственной услуги в части подачи заявления через МФЦ и в электронной форме;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создание инвалидам всех необходимых условий доступности государственной услуги в соответствии с требованиями, установленными законодательными и иными нормативными правовыми актами.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37. При предоставлении государственной услуги взаимодействие заявителя с должностными лицами Департамента осуществляется не более 3 раз в следующих случаях: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1) при подаче заявления и необходимых для предоставления государственной услуги </w:t>
      </w:r>
      <w:r>
        <w:lastRenderedPageBreak/>
        <w:t>документов;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при рассмотрении заявления и документов, необходимых для предоставления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при исправлении ошибок и опечаток в заключении либо отказе в выдаче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65538" w:rsidRDefault="00565538">
      <w:pPr>
        <w:pStyle w:val="ConsPlusTitle"/>
        <w:jc w:val="center"/>
      </w:pPr>
      <w:r>
        <w:t>ПРЕДОСТАВЛЕНИЯ ГОСУДАРСТВЕННОЙ УСЛУГИ В МФЦ, ОСОБЕННОСТИ</w:t>
      </w:r>
    </w:p>
    <w:p w:rsidR="00565538" w:rsidRDefault="00565538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565538" w:rsidRDefault="00565538">
      <w:pPr>
        <w:pStyle w:val="ConsPlusTitle"/>
        <w:jc w:val="center"/>
      </w:pPr>
      <w:r>
        <w:t>ПРИНЦИПУ (В СЛУЧАЕ ЕСЛИ ГОСУДАРСТВЕННАЯ УСЛУГА</w:t>
      </w:r>
    </w:p>
    <w:p w:rsidR="00565538" w:rsidRDefault="00565538">
      <w:pPr>
        <w:pStyle w:val="ConsPlusTitle"/>
        <w:jc w:val="center"/>
      </w:pPr>
      <w:r>
        <w:t>ПРЕДОСТАВЛЯЕТСЯ ПО ЭКСТЕРРИТОРИАЛЬНОМУ ПРИНЦИПУ)</w:t>
      </w:r>
    </w:p>
    <w:p w:rsidR="00565538" w:rsidRDefault="00565538">
      <w:pPr>
        <w:pStyle w:val="ConsPlusTitle"/>
        <w:jc w:val="center"/>
      </w:pPr>
      <w:r>
        <w:t>И ОСОБЕННОСТИ ПРЕДОСТАВЛЕНИЯ ГОСУДАРСТВЕННОЙ УСЛУГИ</w:t>
      </w:r>
    </w:p>
    <w:p w:rsidR="00565538" w:rsidRDefault="00565538">
      <w:pPr>
        <w:pStyle w:val="ConsPlusTitle"/>
        <w:jc w:val="center"/>
      </w:pPr>
      <w:r>
        <w:t>В ЭЛЕКТРОННОЙ ФОРМЕ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38. Государственная услуга предоставляется по экстерриториальному принципу в части подачи в МФЦ заявления и документов, необходимых для предоставления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39. При обращении за получением государственной услуги в электронном виде допускается к использованию простая электронная подпись заявителя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электронной форме через Единый портал обеспечивается предоставление государственной услуги в части подачи заявления и необходимых для получения государственной услуги документов (при наличии технической возможности).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1"/>
      </w:pPr>
      <w:bookmarkStart w:id="9" w:name="P298"/>
      <w:bookmarkEnd w:id="9"/>
      <w:r>
        <w:t>Раздел 3. СОСТАВ, ПОСЛЕДОВАТЕЛЬНОСТЬ И СРОКИ ВЫПОЛНЕНИЯ</w:t>
      </w:r>
    </w:p>
    <w:p w:rsidR="00565538" w:rsidRDefault="0056553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65538" w:rsidRDefault="00565538">
      <w:pPr>
        <w:pStyle w:val="ConsPlusTitle"/>
        <w:jc w:val="center"/>
      </w:pPr>
      <w:r>
        <w:t>ИХ ВЫПОЛНЕНИЯ, В ТОМ ЧИСЛЕ ОСОБЕННОСТИ ВЫПОЛНЕНИЯ</w:t>
      </w:r>
    </w:p>
    <w:p w:rsidR="00565538" w:rsidRDefault="00565538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565538" w:rsidRDefault="00565538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565538" w:rsidRDefault="00565538">
      <w:pPr>
        <w:pStyle w:val="ConsPlusTitle"/>
        <w:jc w:val="center"/>
      </w:pPr>
      <w:r>
        <w:t>(ДЕЙСТВИЙ) В МФЦ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40. Последовательность административных процедур (действий) по предоставлению государственной услуги включает следующие административные процедуры: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предоставления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назначение должностного лица структурного подразделения Департамента, ответственного за предоставление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направление заявителю уведомления в случае принятия решения о продлении срока рассмотрения заявления;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5) рассмотрение заявления и документов, необходимых для предоставления государственной услуги, и принятие решения о выдаче или отказе в выдаче заключения;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lastRenderedPageBreak/>
        <w:t>6) направление заявителю заключения либо мотивированного уведомления об отказе в выдаче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41. Порядок осуществления административных процедур (действий) по предоставлению государственной услуги в электронной форме, в том числе с использованием Единого портала включает: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форма заявления, используемая при предоставлении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формирование заявления о предоставлении государственной услуги (при наличии технической возможности).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Формирование заявления о предоставлении государственной услуги осуществляется заявителем посредством заполнения на Едином портале электронной формы заявления.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lastRenderedPageBreak/>
        <w:t xml:space="preserve">возможность копирования и сохранения заявления и иных документов, указанных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42" w:history="1">
        <w:r>
          <w:rPr>
            <w:color w:val="0000FF"/>
          </w:rPr>
          <w:t>22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или официальном сайте Департамента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42" w:history="1">
        <w:r>
          <w:rPr>
            <w:color w:val="0000FF"/>
          </w:rPr>
          <w:t>22</w:t>
        </w:r>
      </w:hyperlink>
      <w:r>
        <w:t xml:space="preserve"> настоящего регламента, необходимые для предоставления государственной услуги, направляются в Департамент посредством Единого портала;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прием и регистрация Департаментом заявления и иных документов, необходимых для предоставления услуги (при наличии технической возможности).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Департаментом обеспечивается прием документов, необходимых для предоставления государственной услуги, и регистрация заявления без необходимости повторного представления заявителем таких документов на бумажном носителе.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личной явки заявителя в Департамент.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заявления, а также осуществляются следующие действия: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при наличии хотя бы одного из указанных в </w:t>
      </w:r>
      <w:hyperlink w:anchor="P175" w:history="1">
        <w:r>
          <w:rPr>
            <w:color w:val="0000FF"/>
          </w:rPr>
          <w:t>пункте 27</w:t>
        </w:r>
      </w:hyperlink>
      <w:r>
        <w:t xml:space="preserve"> настоящего регламента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готовит письмо об отказе в предоставлении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при отсутствии оснований, указанных в </w:t>
      </w:r>
      <w:hyperlink w:anchor="P175" w:history="1">
        <w:r>
          <w:rPr>
            <w:color w:val="0000FF"/>
          </w:rPr>
          <w:t>пункте 27</w:t>
        </w:r>
      </w:hyperlink>
      <w:r>
        <w:t xml:space="preserve"> настоящего регламента, заявителю сообщается присвоенный заявлению в электронной форме уникальный номер.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Прием и регистрация заявления осуществляются должностным лицом Департамента, ответственного за регистрацию заявления.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После принятия заявления заявителя должностным лицом, уполномоченным на предоставление государственной услуги, статус запроса заявителя в личном кабинете на Едином </w:t>
      </w:r>
      <w:r>
        <w:lastRenderedPageBreak/>
        <w:t>портале обновляется до статуса "принято";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(возможность не предусмотрена).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государственной услуги не взимается;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5) получение заявителем сведений о ходе выполнения запроса о предоставлении государственной услуги (возможность не предусмотрена).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с использованием Единого портала, официального сайта Департамента не осуществляется;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6) взаимодействие Департамента с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 (возможность не предусмотрена);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7) 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 (возможность не предусмотрена).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с использованием Единого портала, официального сайта Департамента не предоставляется.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42. Порядок выполнения административных процедур (действий) по предоставлению государственной услуги, выполняемых МФЦ, включает: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МФЦ;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прием заявления о предоставлении государственной услуги и иных документов, необходимых для предоставления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формирование и направление МФЦ заявления и иных документов, необходимых для предоставления государственной услуги, в Департамент для предоставления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 не предусмотрена.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ПРИЕМ И РЕГИСТРАЦИЯ ЗАЯВЛЕНИЯ И ДОКУМЕНТОВ,</w:t>
      </w:r>
    </w:p>
    <w:p w:rsidR="00565538" w:rsidRDefault="00565538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 xml:space="preserve">43. Основанием для начала осуществления административной процедуры является поступление в Департамент способами, указанными в </w:t>
      </w:r>
      <w:hyperlink w:anchor="P128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заявления и документов, необходимых для предоставления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44. При поступлении заявления о предоставлении государственной услуги должностное лицо Департамента, ответственное за регистрацию документов, регистрирует поступившее заявление и документы в журнале регистрации заявлений.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45. Заявление и документы о предоставлении государственной услуги при личном обращении заявителя регистрируется в течение 10 минут.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46. Срок регистрации заявления о предоставлении государственной услуги при поступлении заявления по почте, в электронном виде, с использованием Единого портала, составляет 1 день.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47. Результатом выполнения административной процедуры является регистрация заявления </w:t>
      </w:r>
      <w:r>
        <w:lastRenderedPageBreak/>
        <w:t>о предоставлении государственной услуги и приложенных к нему документов в журнале регистрации заявлений и в системе электронного документооборота.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НАЗНАЧЕНИЕ ДОЛЖНОСТНОГО ЛИЦА СТРУКТУРНОГО ПОДРАЗДЕЛЕНИЯ</w:t>
      </w:r>
    </w:p>
    <w:p w:rsidR="00565538" w:rsidRDefault="00565538">
      <w:pPr>
        <w:pStyle w:val="ConsPlusTitle"/>
        <w:jc w:val="center"/>
      </w:pPr>
      <w:r>
        <w:t>ДЕПАРТАМЕНТА, ОТВЕТСТВЕННОГО ЗА ПРЕДОСТАВЛЕНИЕ</w:t>
      </w:r>
    </w:p>
    <w:p w:rsidR="00565538" w:rsidRDefault="00565538">
      <w:pPr>
        <w:pStyle w:val="ConsPlusTitle"/>
        <w:jc w:val="center"/>
      </w:pPr>
      <w:r>
        <w:t>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48. Основанием для начала административной процедуры является направление зарегистрированного заявления и документов Директору Департамента либо лицу, исполняющему его обязанности.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49. Директором Департамента либо лицом, исполняющим его обязанности, в срок не позднее рабочего дня, следующего за днем направления зарегистрированного заявления и документов, необходимых для предоставления государственной услуги, определяется должностное лицо Департамента, ответственное за предоставление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50. Результатом административной процедуры является издание и подписание Директором Департамента решения о назначении должностного лица, ответственного за предоставление государственной услуги.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НАПРАВЛЕНИЕ ЗАЯВИТЕЛЮ УВЕДОМЛЕНИЯ В СЛУЧАЕ ПРИНЯТИЯ РЕШЕНИЯ</w:t>
      </w:r>
    </w:p>
    <w:p w:rsidR="00565538" w:rsidRDefault="00565538">
      <w:pPr>
        <w:pStyle w:val="ConsPlusTitle"/>
        <w:jc w:val="center"/>
      </w:pPr>
      <w:r>
        <w:t>О ПРОДЛЕНИИ СРОКА РАССМОТРЕНИЯ ЗАЯВЛЕНИЯ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51. Основанием для проведения административной процедуры является принятие решения о продлении срока рассмотрения заявления.</w:t>
      </w:r>
    </w:p>
    <w:p w:rsidR="00565538" w:rsidRDefault="00565538">
      <w:pPr>
        <w:pStyle w:val="ConsPlusNormal"/>
        <w:spacing w:before="220"/>
        <w:ind w:firstLine="540"/>
        <w:jc w:val="both"/>
      </w:pPr>
      <w:bookmarkStart w:id="10" w:name="P379"/>
      <w:bookmarkEnd w:id="10"/>
      <w:r>
        <w:t xml:space="preserve">52. В случае направления Департаментом запросов в соответствии с </w:t>
      </w:r>
      <w:hyperlink w:anchor="P389" w:history="1">
        <w:r>
          <w:rPr>
            <w:color w:val="0000FF"/>
          </w:rPr>
          <w:t>пунктами 55</w:t>
        </w:r>
      </w:hyperlink>
      <w:r>
        <w:t xml:space="preserve"> и </w:t>
      </w:r>
      <w:hyperlink w:anchor="P390" w:history="1">
        <w:r>
          <w:rPr>
            <w:color w:val="0000FF"/>
          </w:rPr>
          <w:t>56</w:t>
        </w:r>
      </w:hyperlink>
      <w:r>
        <w:t xml:space="preserve"> Административного регламента срок предоставления государственной услуги может быть продлен, но не более чем на 30 дней, о чем заявитель информируется в течение 30 дней со дня поступления в Департамент заявления о выдаче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Уведомление о продлении срока рассмотрения заявления должно быть направлено в срок не позднее 3 рабочих дней со дня принятия решения о продлении срока рассмотрения заявления.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не допускается.</w:t>
      </w:r>
    </w:p>
    <w:p w:rsidR="00565538" w:rsidRDefault="00565538">
      <w:pPr>
        <w:pStyle w:val="ConsPlusNormal"/>
        <w:spacing w:before="220"/>
        <w:ind w:firstLine="540"/>
        <w:jc w:val="both"/>
      </w:pPr>
      <w:bookmarkStart w:id="11" w:name="P382"/>
      <w:bookmarkEnd w:id="11"/>
      <w:r>
        <w:t>53. Результатом административной процедуры является направление заявителю уведомления о продлении срока рассмотрения заявления.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565538" w:rsidRDefault="00565538">
      <w:pPr>
        <w:pStyle w:val="ConsPlusTitle"/>
        <w:jc w:val="center"/>
      </w:pPr>
      <w:r>
        <w:t>В ОРГАНЫ (ОРГАНИЗАЦИИ), УЧАСТВУЮЩИЕ В ПРЕДОСТАВЛЕНИИ</w:t>
      </w:r>
    </w:p>
    <w:p w:rsidR="00565538" w:rsidRDefault="00565538">
      <w:pPr>
        <w:pStyle w:val="ConsPlusTitle"/>
        <w:jc w:val="center"/>
      </w:pPr>
      <w:r>
        <w:t>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54. Основанием для осуществления административной процедуры является непредставление заявителем по собственной инициативе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bookmarkStart w:id="12" w:name="P389"/>
      <w:bookmarkEnd w:id="12"/>
      <w:r>
        <w:t xml:space="preserve">55. Должностное лицо Департамента, ответственное за предоставление государственной услуги, в течение 3 рабочих дней со дня регистрации заявления и документов, необходимых для предоставления государственной услуги, направляет в Управление Федеральной налоговой службы по Свердловской области межведомственный запрос о предоставлении сведений, указанных в </w:t>
      </w:r>
      <w:hyperlink w:anchor="P142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565538" w:rsidRDefault="00565538">
      <w:pPr>
        <w:pStyle w:val="ConsPlusNormal"/>
        <w:spacing w:before="220"/>
        <w:ind w:firstLine="540"/>
        <w:jc w:val="both"/>
      </w:pPr>
      <w:bookmarkStart w:id="13" w:name="P390"/>
      <w:bookmarkEnd w:id="13"/>
      <w:r>
        <w:lastRenderedPageBreak/>
        <w:t>56. В случае осуществления оценки качества оказания общественно полезной услуги несколькими заинтересованными исполнительными органами государственной власти Свердловской области Департамент, при необходимости, запрашивает у других заинтересованных исполнительных органов государственной власти Свердловской области сведения в порядке межведомственного информационного взаимодействия.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57. Межведомственный запрос формируется в соответствии с требованиями </w:t>
      </w:r>
      <w:hyperlink r:id="rId23" w:history="1">
        <w:r>
          <w:rPr>
            <w:color w:val="0000FF"/>
          </w:rPr>
          <w:t>статьи 7.2</w:t>
        </w:r>
      </w:hyperlink>
      <w:r>
        <w:t xml:space="preserve"> Федерального закона от 27 июля 2010 года N 210-ФЗ и направляется в форме электронного документа, подписанного усиленной квалифицированной электронной подписью.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Направление межведомственных запросов допускается только с целью предоставления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58. В случае самостоятельного представления заявителем сведений, необходимых для предоставления государственной услуги, указанные сведения в рамках межведомственного взаимодействия не запрашиваются.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59. Результатом административной процедуры является получение в рамках межведомственного взаимодействия сведений (информации), необходимых для предоставления государственной услуги.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565538" w:rsidRDefault="00565538">
      <w:pPr>
        <w:pStyle w:val="ConsPlusTitle"/>
        <w:jc w:val="center"/>
      </w:pPr>
      <w:r>
        <w:t>ДЛЯ ПРЕДОСТАВЛЕНИЯ ГОСУДАРСТВЕННОЙ УСЛУГИ, И ПРИНЯТИЕ</w:t>
      </w:r>
    </w:p>
    <w:p w:rsidR="00565538" w:rsidRDefault="00565538">
      <w:pPr>
        <w:pStyle w:val="ConsPlusTitle"/>
        <w:jc w:val="center"/>
      </w:pPr>
      <w:r>
        <w:t>РЕШЕНИЯ О ВЫДАЧЕ ИЛИ ОТКАЗЕ В ВЫДАЧЕ ЗАКЛЮЧЕНИЯ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60. Основанием для начала административной процедуры является поступление зарегистрированного заявления и приложенных к нему документов, а также ответов на межведомственные запросы должностному лицу Департамента, ответственному за предоставление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61. Должностное лицо Департамента, ответственное за предоставление государственной услуги, после поступления заявления и документов, необходимых для предоставления государственной услуги, осуществляет следующие действия: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проверяет наличие всех необходимых для предоставления государственной услуги документов;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проверяет правильность оформления документов (проверка соответствия представленных документов установленным законодательством требованиям по форме и содержанию, наличию в документах всех необходимых подписей, печатей, реквизитов, проверка на отсутствие подчисток, исправлений);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проводит проверку представленных заявителем документов, необходимых для предоставления государственной услуги, в целях установления соответствия оказываемой заявителем общественно полезной услуги федеральным государственным стандартам предоставления государственных услуг в сфере занятости населения, утвержденных приказами Министерства труда и социальной защиты Российской Федерации, а также административным регламентам предоставления государственных услуг в области занятости населения, утвержденных Департаментом;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4) в случае необходимости дополнительно осуществляет выездную или документарную проверку в целях установления соответствия оказываемой заявителем общественно полезной услуги критериям оценки качества оказания общественно полезных услуг, а также в целях </w:t>
      </w:r>
      <w:r>
        <w:lastRenderedPageBreak/>
        <w:t>установления показателей доступности и качества предоставления государственных услуг, установленных административными регламентами предоставления государственных услуг в области занятости, утверждаемых Департаментом.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Показатели доступности и качества предоставления общественно полезных услуг не могут быть ниже соответствующих показателей для государственных услуг в области занятости населения, утвержденных соответствующими нормативными правовыми актами;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5) определяет наличие или отсутствие оснований для отказа заявителю в предоставлении государственной услуги в соответствии с </w:t>
      </w:r>
      <w:hyperlink w:anchor="P175" w:history="1">
        <w:r>
          <w:rPr>
            <w:color w:val="0000FF"/>
          </w:rPr>
          <w:t>пунктом 27</w:t>
        </w:r>
      </w:hyperlink>
      <w:r>
        <w:t xml:space="preserve"> настоящего Административного регламента.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По результатам проверки готовит проект решения о соответствии либо несоответствии качества общественно полезных услуг установленным критериям оценки качества оказания общественно полезных услуг.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случае соответствия представленных документов установленным требованиям, соответствия качества общественно полезных услуг установленным критериям оценки качества оказания общественно полезных услуг и отсутствием оснований для отказа в выдаче заключения, должностным лицом Департамента, ответственным за предоставление государственной услуги, принимается решение о подготовке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целях объективного рассмотрения заявления должностное лицо Департамента, ответственное за предоставление государственной услуги, вправе привлекать иные структурные подразделения Департамента.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62. Заключение подписывается Заместителем Губернатора Свердловской области, курирующим деятельность в сфере занятости населения.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63. При наличии оснований для отказа заявителю в предоставлении государственной услуги, предусмотренных </w:t>
      </w:r>
      <w:hyperlink w:anchor="P175" w:history="1">
        <w:r>
          <w:rPr>
            <w:color w:val="0000FF"/>
          </w:rPr>
          <w:t>пунктом 27</w:t>
        </w:r>
      </w:hyperlink>
      <w:r>
        <w:t xml:space="preserve"> настоящего Административного регламента, принимается решение об отказе в предоставлении государственной услуги, содержащее обоснование причин такого отказа и подготовке мотивированного уведомления об отказе в выдаче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Мотивированное уведомление об отказе в выдаче заключения подписывается Заместителем Губернатора Свердловской области, курирующим деятельность в сфере занятости населения.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Срок направления на подпись Заместителю Губернатора Свердловской области, курирующему деятельность в сфере занятости населения, документов, являющихся результатом предоставления государственной услуги, - не позднее 5 рабочих дней до срока, установленного на принятие решения о выдаче заключения либо мотивированного уведомления об отказе в выдаче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bookmarkStart w:id="14" w:name="P416"/>
      <w:bookmarkEnd w:id="14"/>
      <w:r>
        <w:t>64. Максимальный срок выполнения административной процедуры - 60 дней со дня регистрации заявления и документов, необходимых для предоставления государственной услуги, при условии продления срока принятия решения о выдаче заключения либо об отказе в выдаче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В срок, указанный в </w:t>
      </w:r>
      <w:hyperlink w:anchor="P416" w:history="1">
        <w:r>
          <w:rPr>
            <w:color w:val="0000FF"/>
          </w:rPr>
          <w:t>абзаце первом</w:t>
        </w:r>
      </w:hyperlink>
      <w:r>
        <w:t xml:space="preserve"> настоящего пункта, не включается срок подписания Заместителем Губернатора Свердловской области, курирующим деятельность в сфере занятости населения, заключения либо мотивированного уведомления об отказе в выдаче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Срок подписания Заместителем Губернатора Свердловской области, курирующим деятельность в сфере занятости населения, заключения либо мотивированного уведомления об отказе в выдаче заключения устанавливается правовым актом Свердловской области.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65. Результатом административной процедуры является подписание Заместителем </w:t>
      </w:r>
      <w:r>
        <w:lastRenderedPageBreak/>
        <w:t>Губернатора Свердловской области, курирующим деятельность в сфере занятости населения, заключения либо мотивированного уведомления об отказе в выдаче заключения.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НАПРАВЛЕНИЕ ЗАЯВИТЕЛЮ ЗАКЛЮЧЕНИЯ ЛИБО МОТИВИРОВАННОГО</w:t>
      </w:r>
    </w:p>
    <w:p w:rsidR="00565538" w:rsidRDefault="00565538">
      <w:pPr>
        <w:pStyle w:val="ConsPlusTitle"/>
        <w:jc w:val="center"/>
      </w:pPr>
      <w:r>
        <w:t>УВЕДОМЛЕНИЯ ОБ ОТКАЗЕ В ВЫДАЧЕ ЗАКЛЮЧЕНИЯ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66. Основанием для проведения административной процедуры является завершение рассмотрения заявления и документов, необходимых для предоставления государственной услуги и принятие решения о выдаче или отказе в выдаче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67. Заключение либо мотивированное уведомление об отказе в выдаче заключения направляется заявителю в течение 3 рабочих дней со дня его подписания.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68. Заявитель после устранения оснований для отказа в приеме заявления и документов, необходимых для предоставления государственной услуги, вправе повторно обратиться за предоставлением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69. Результатом административной процедуры является: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направление заявителю заключения;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направление мотивированного уведомления об отказе в выдаче заключения.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Заключение либо мотивированное уведомление об отказе в выдаче заключения может быть выдано заявителю (его полномочному представителю) на руки либо направлено почтовым отправлением с уведомлением о вручении.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В случае если заявитель включен в реестр поставщиков социальных услуг по соответствующей общественно полезной услуге, отказ в выдаче заключения не допускается.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70.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болезнь) или увольнения должностного лица, ответственного за рассмотрение заявления и документов, необходимых для предоставления государственной услуги.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565538" w:rsidRDefault="00565538">
      <w:pPr>
        <w:pStyle w:val="ConsPlusTitle"/>
        <w:jc w:val="center"/>
      </w:pPr>
      <w:r>
        <w:t>В ВЫДАННЫХ В РЕЗУЛЬТАТЕ ПРЕДОСТАВЛЕНИЯ</w:t>
      </w:r>
    </w:p>
    <w:p w:rsidR="00565538" w:rsidRDefault="00565538">
      <w:pPr>
        <w:pStyle w:val="ConsPlusTitle"/>
        <w:jc w:val="center"/>
      </w:pPr>
      <w:r>
        <w:t>ГОСУДАРСТВЕННОЙ УСЛУГИ ДОКУМЕНТАХ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71. Основанием для начала административной процедуры является обращение заявителя, получившего заключение либо мотивированное уведомление об отказе в выдаче заключения, об исправлении допущенных опечаток и ошибок.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72. Заявитель обращается в Департамент с заявлением в произвольной форме с приложением документов, в которых была допущена опечатка и (или) ошибка.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73. Срок административной процедуры не должен превышать 10 рабочих дней с даты регистрации обращения об исправлении допущенных опечаток.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74. Результатом административной процедуры является исправление допущенных должностным лицом Департамента, ответственным за предоставление государственной услуги, опечаток и (или) ошибок в выданном решении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Документы, в которых произведено исправление допущенных опечаток и ошибок, могут быть </w:t>
      </w:r>
      <w:r>
        <w:lastRenderedPageBreak/>
        <w:t>выданы заявителю (его полномочному представителю) на руки либо направлены почтовым отправлением с уведомлением о вручении.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1"/>
      </w:pPr>
      <w:r>
        <w:t>Раздел 4. ФОРМЫ КОНТРОЛЯ ЗА ПРЕДОСТАВЛЕНИЕМ</w:t>
      </w:r>
    </w:p>
    <w:p w:rsidR="00565538" w:rsidRDefault="00565538">
      <w:pPr>
        <w:pStyle w:val="ConsPlusTitle"/>
        <w:jc w:val="center"/>
      </w:pPr>
      <w:r>
        <w:t>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65538" w:rsidRDefault="00565538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65538" w:rsidRDefault="00565538">
      <w:pPr>
        <w:pStyle w:val="ConsPlusTitle"/>
        <w:jc w:val="center"/>
      </w:pPr>
      <w:r>
        <w:t>РЕГЛАМЕНТА И ИНЫХ НОРМАТИВНЫХ ПРАВОВЫХ АКТОВ,</w:t>
      </w:r>
    </w:p>
    <w:p w:rsidR="00565538" w:rsidRDefault="00565538">
      <w:pPr>
        <w:pStyle w:val="ConsPlusTitle"/>
        <w:jc w:val="center"/>
      </w:pPr>
      <w:r>
        <w:t>УСТАНАВЛИВАЮЩИХ ТРЕБОВАНИЯ К ПРЕДОСТАВЛЕНИЮ</w:t>
      </w:r>
    </w:p>
    <w:p w:rsidR="00565538" w:rsidRDefault="00565538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75.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Директором Департамента или его заместителями,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данного регламента.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565538" w:rsidRDefault="00565538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565538" w:rsidRDefault="00565538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565538" w:rsidRDefault="00565538">
      <w:pPr>
        <w:pStyle w:val="ConsPlusTitle"/>
        <w:jc w:val="center"/>
      </w:pPr>
      <w:r>
        <w:t>И КАЧЕСТВОМ ПРЕДОСТАВЛЕНИЯ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76. Контроль за полнотой и качеством предоставления государственной услуги включает в себя: проведение проверок соблюдения и исполнения должностными лицами Департамента, ответственными за предоставление государственной услуги, Административного регламента,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Департамента и его должностных лиц, МФЦ и его сотрудников и иные действия, направленные на устранение нарушений порядка выдачи заключения или мотивированного уведомления об отказе в выдаче заключения о соответствии качества оказываемых заявителем общественно полезных услуг установленным критериям.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Периодичность и порядок проведения проверок, перечень лиц, уполномоченных на проведение проверок, утверждается приказом Департамента.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актов.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ОТВЕТСТВЕННОСТЬ ДОЛЖНОСТНЫХ ЛИЦ ДЕПАРТАМЕНТА ЗА РЕШЕНИЯ</w:t>
      </w:r>
    </w:p>
    <w:p w:rsidR="00565538" w:rsidRDefault="00565538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565538" w:rsidRDefault="00565538">
      <w:pPr>
        <w:pStyle w:val="ConsPlusTitle"/>
        <w:jc w:val="center"/>
      </w:pPr>
      <w:r>
        <w:t>В ХОДЕ ПРЕДОСТАВЛЕНИЯ ГОСУДАРСТВЕННОЙ УСЛУГИ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77. Должностные лица Департамента, работники, ответственные за предоставление государственной услуги, несут персональную ответственность за исполнение административных процедур, соблюдение сроков, установленных Административным регламентом.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78. Должностные лица Департамента, работники, ответственные за предоставление государственной услуги, виновные в нарушении административных действий предоставления государственной услуги, привлекаются к ответственности в соответствии с законодательством Российской Федерации и Свердловской области.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565538" w:rsidRDefault="00565538">
      <w:pPr>
        <w:pStyle w:val="ConsPlusTitle"/>
        <w:jc w:val="center"/>
      </w:pPr>
      <w:r>
        <w:t>КОНТРОЛЯ ЗА ПРЕДОСТАВЛЕНИЕМ ГОСУДАРСТВЕННОЙ УСЛУГИ,</w:t>
      </w:r>
    </w:p>
    <w:p w:rsidR="00565538" w:rsidRDefault="00565538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79.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соблюдения и исполнения должностными лицами Департамента нормативных правовых актов, а также положений Административного регламента.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Проверки также могут проводиться на основании обращений в процессе получения государственной услуги.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80.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Департамента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565538" w:rsidRDefault="00565538">
      <w:pPr>
        <w:pStyle w:val="ConsPlusTitle"/>
        <w:jc w:val="center"/>
      </w:pPr>
      <w:r>
        <w:t>РЕШЕНИЙ И ДЕЙСТВИЙ (БЕЗДЕЙСТВИЯ) ДЕПАРТАМЕНТА,</w:t>
      </w:r>
    </w:p>
    <w:p w:rsidR="00565538" w:rsidRDefault="00565538">
      <w:pPr>
        <w:pStyle w:val="ConsPlusTitle"/>
        <w:jc w:val="center"/>
      </w:pPr>
      <w:r>
        <w:t>ЕГО ДОЛЖНОСТНЫХ ЛИЦ И ГОСУДАРСТВЕННЫХ ГРАЖДАНСКИХ СЛУЖАЩИХ,</w:t>
      </w:r>
    </w:p>
    <w:p w:rsidR="00565538" w:rsidRDefault="00565538">
      <w:pPr>
        <w:pStyle w:val="ConsPlusTitle"/>
        <w:jc w:val="center"/>
      </w:pPr>
      <w:r>
        <w:t>А ТАКЖЕ РЕШЕНИЙ И ДЕЙСТВИЙ (БЕЗДЕЙСТВИЯ) МФЦ, РАБОТНИКОВ МФЦ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65538" w:rsidRDefault="00565538">
      <w:pPr>
        <w:pStyle w:val="ConsPlusTitle"/>
        <w:jc w:val="center"/>
      </w:pPr>
      <w:r>
        <w:t>НА ДОСУДЕБНОЕ (ВНЕСУДЕБНОЕ) ОБЖАЛОВАНИЕ ДЕЙСТВИЙ</w:t>
      </w:r>
    </w:p>
    <w:p w:rsidR="00565538" w:rsidRDefault="00565538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565538" w:rsidRDefault="00565538">
      <w:pPr>
        <w:pStyle w:val="ConsPlusTitle"/>
        <w:jc w:val="center"/>
      </w:pPr>
      <w:r>
        <w:t>В ХОДЕ ПРЕДОСТАВЛЕНИЯ ГОСУДАРСТВЕННОЙ УСЛУГИ</w:t>
      </w:r>
    </w:p>
    <w:p w:rsidR="00565538" w:rsidRDefault="00565538">
      <w:pPr>
        <w:pStyle w:val="ConsPlusTitle"/>
        <w:jc w:val="center"/>
      </w:pPr>
      <w:r>
        <w:t>(ДАЛЕЕ - ЖАЛОБА)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 xml:space="preserve">81. Заявитель вправе обжаловать решения и действия (бездействие), принятые в ходе предоставления государственной услуги Департаментом, его должностными лицами и государственными гражданскими служащими,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24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565538" w:rsidRDefault="00565538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565538" w:rsidRDefault="00565538">
      <w:pPr>
        <w:pStyle w:val="ConsPlusTitle"/>
        <w:jc w:val="center"/>
      </w:pPr>
      <w:r>
        <w:t>ЖАЛОБА ЗАЯВИТЕЛЯ В ДОСУДЕБНОМ (ВНЕСУДЕБНОМ) ПОРЯДКЕ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82. В случае обжалования решений и действий (бездействия) Департамента, его должностных лиц и государственных гражданских служащих жалоба подается для рассмотрения в Департамент,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83. Жалобу на решения и действия (бездействие) Департамента, его должностных лиц и государственных гражданских служащих Департамента также возможно подать на имя соответствующего Заместителя Губернатора Свердловской области, курирующего Департамент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84.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либо в электронной форме или по почте.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85.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- учредитель </w:t>
      </w:r>
      <w:r>
        <w:lastRenderedPageBreak/>
        <w:t>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65538" w:rsidRDefault="00565538">
      <w:pPr>
        <w:pStyle w:val="ConsPlusTitle"/>
        <w:jc w:val="center"/>
      </w:pPr>
      <w:r>
        <w:t>И РАССМОТРЕНИЯ ЖАЛОБЫ, В ТОМ ЧИСЛЕ С ИСПОЛЬЗОВАНИЕМ</w:t>
      </w:r>
    </w:p>
    <w:p w:rsidR="00565538" w:rsidRDefault="00565538">
      <w:pPr>
        <w:pStyle w:val="ConsPlusTitle"/>
        <w:jc w:val="center"/>
      </w:pPr>
      <w:r>
        <w:t>ЕДИНОГО ПОРТАЛА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86. Департамент, МФЦ, а также учредитель МФЦ обеспечивают: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Департамента, его должностных лиц и государственных гражданских служащих, решений и действий (бездействия) МФЦ, его должностных лиц и работников посредством размещения информации: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государственных услуг;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на официальных сайтах Департамента, МФЦ (https://mfc66.ru/) и учредителя МФЦ (https://dis.midural.ru/);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соответствующей государственной услуги;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Департамента,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565538" w:rsidRDefault="00565538">
      <w:pPr>
        <w:pStyle w:val="ConsPlusNormal"/>
      </w:pPr>
    </w:p>
    <w:p w:rsidR="00565538" w:rsidRDefault="00565538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565538" w:rsidRDefault="00565538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65538" w:rsidRDefault="00565538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565538" w:rsidRDefault="00565538">
      <w:pPr>
        <w:pStyle w:val="ConsPlusTitle"/>
        <w:jc w:val="center"/>
      </w:pPr>
      <w:r>
        <w:t>УСЛУГУ, ЕГО ДОЛЖНОСТНЫХ ЛИЦ И ГОСУДАРСТВЕННЫХ ГРАЖДАНСКИХ</w:t>
      </w:r>
    </w:p>
    <w:p w:rsidR="00565538" w:rsidRDefault="00565538">
      <w:pPr>
        <w:pStyle w:val="ConsPlusTitle"/>
        <w:jc w:val="center"/>
      </w:pPr>
      <w:r>
        <w:t>СЛУЖАЩИХ, А ТАКЖЕ РЕШЕНИЙ И ДЕЙСТВИЙ (БЕЗДЕЙСТВИЯ) МФЦ,</w:t>
      </w:r>
    </w:p>
    <w:p w:rsidR="00565538" w:rsidRDefault="00565538">
      <w:pPr>
        <w:pStyle w:val="ConsPlusTitle"/>
        <w:jc w:val="center"/>
      </w:pPr>
      <w:r>
        <w:t>РАБОТНИКОВ МФЦ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  <w:ind w:firstLine="540"/>
        <w:jc w:val="both"/>
      </w:pPr>
      <w:r>
        <w:t>87. Порядок досудебного (внесудебного) обжалования решений и действий (бездействия) Департамента, должностных лиц Департамента, предоставляющих государственную услугу, а также решений и действий (бездействия) МФЦ, работников МФЦ регулируется: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1) Федеральным законом от 27 июля 2010 года N 210-ФЗ (</w:t>
      </w:r>
      <w:hyperlink r:id="rId25" w:history="1">
        <w:r>
          <w:rPr>
            <w:color w:val="0000FF"/>
          </w:rPr>
          <w:t>статьи 11.1</w:t>
        </w:r>
      </w:hyperlink>
      <w:r>
        <w:t xml:space="preserve"> - </w:t>
      </w:r>
      <w:hyperlink r:id="rId26" w:history="1">
        <w:r>
          <w:rPr>
            <w:color w:val="0000FF"/>
          </w:rPr>
          <w:t>11.3</w:t>
        </w:r>
      </w:hyperlink>
      <w:r>
        <w:t>);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t>3) Приказом Департамента по труду и занятости населения Свердловской области от 04.02.2019 N 24 "Об утверждении Перечня должностных лиц Департамента по труду и занятости населения Свердловской области, уполномоченных на прием и рассмотрение жалоб на решения и действия (бездействие) Департамента по труду и занятости населения Свердловской области, должностных лиц, государственных гражданских служащих Департамента по труду и занятости населения Свердловской области, предоставляющих государственные услуги".</w:t>
      </w:r>
    </w:p>
    <w:p w:rsidR="00565538" w:rsidRDefault="00565538">
      <w:pPr>
        <w:pStyle w:val="ConsPlusNormal"/>
        <w:spacing w:before="220"/>
        <w:ind w:firstLine="540"/>
        <w:jc w:val="both"/>
      </w:pPr>
      <w:r>
        <w:lastRenderedPageBreak/>
        <w:t>88. Полная информация о порядке подачи и рассмотрения жалобы на решения и действия (бездействие) Департамента, его должностных лиц и государственных гражданских служащих, а также решения и действия (бездействие) МФЦ, работников МФЦ размещена в разделе "Дополнительная информация" на Едином портале соответствующей государственной услуги по адресу: https://www.gosuslugi.ru/structure/6600000010000007703.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</w:pPr>
    </w:p>
    <w:p w:rsidR="00565538" w:rsidRDefault="00565538">
      <w:pPr>
        <w:pStyle w:val="ConsPlusNormal"/>
      </w:pPr>
    </w:p>
    <w:p w:rsidR="00565538" w:rsidRDefault="00565538">
      <w:pPr>
        <w:pStyle w:val="ConsPlusNormal"/>
      </w:pPr>
    </w:p>
    <w:p w:rsidR="00565538" w:rsidRDefault="00565538">
      <w:pPr>
        <w:pStyle w:val="ConsPlusNormal"/>
      </w:pPr>
    </w:p>
    <w:p w:rsidR="00565538" w:rsidRDefault="00565538">
      <w:pPr>
        <w:pStyle w:val="ConsPlusNormal"/>
        <w:jc w:val="right"/>
        <w:outlineLvl w:val="1"/>
      </w:pPr>
      <w:r>
        <w:t>Приложение</w:t>
      </w:r>
    </w:p>
    <w:p w:rsidR="00565538" w:rsidRDefault="00565538">
      <w:pPr>
        <w:pStyle w:val="ConsPlusNormal"/>
        <w:jc w:val="right"/>
      </w:pPr>
      <w:r>
        <w:t>к Административному регламенту</w:t>
      </w:r>
    </w:p>
    <w:p w:rsidR="00565538" w:rsidRDefault="00565538">
      <w:pPr>
        <w:pStyle w:val="ConsPlusNormal"/>
        <w:jc w:val="right"/>
      </w:pPr>
      <w:r>
        <w:t>предоставления Департаментом</w:t>
      </w:r>
    </w:p>
    <w:p w:rsidR="00565538" w:rsidRDefault="00565538">
      <w:pPr>
        <w:pStyle w:val="ConsPlusNormal"/>
        <w:jc w:val="right"/>
      </w:pPr>
      <w:r>
        <w:t>по труду и занятости населения</w:t>
      </w:r>
    </w:p>
    <w:p w:rsidR="00565538" w:rsidRDefault="00565538">
      <w:pPr>
        <w:pStyle w:val="ConsPlusNormal"/>
        <w:jc w:val="right"/>
      </w:pPr>
      <w:r>
        <w:t>Свердловской области государственной</w:t>
      </w:r>
    </w:p>
    <w:p w:rsidR="00565538" w:rsidRDefault="00565538">
      <w:pPr>
        <w:pStyle w:val="ConsPlusNormal"/>
        <w:jc w:val="right"/>
      </w:pPr>
      <w:r>
        <w:t>услуги по оценке качества</w:t>
      </w:r>
    </w:p>
    <w:p w:rsidR="00565538" w:rsidRDefault="00565538">
      <w:pPr>
        <w:pStyle w:val="ConsPlusNormal"/>
        <w:jc w:val="right"/>
      </w:pPr>
      <w:r>
        <w:t>оказания общественно полезных услуг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</w:pPr>
      <w:r>
        <w:t>ФОРМА</w:t>
      </w:r>
    </w:p>
    <w:p w:rsidR="00565538" w:rsidRDefault="00565538">
      <w:pPr>
        <w:pStyle w:val="ConsPlusNormal"/>
      </w:pPr>
    </w:p>
    <w:p w:rsidR="00565538" w:rsidRDefault="00565538">
      <w:pPr>
        <w:pStyle w:val="ConsPlusNonformat"/>
        <w:jc w:val="both"/>
      </w:pPr>
      <w:r>
        <w:t>Бланк письма заявителя                Заместителю Губернатора</w:t>
      </w:r>
    </w:p>
    <w:p w:rsidR="00565538" w:rsidRDefault="00565538">
      <w:pPr>
        <w:pStyle w:val="ConsPlusNonformat"/>
        <w:jc w:val="both"/>
      </w:pPr>
      <w:r>
        <w:t xml:space="preserve">                                      Свердловской области, курирующему</w:t>
      </w:r>
    </w:p>
    <w:p w:rsidR="00565538" w:rsidRDefault="00565538">
      <w:pPr>
        <w:pStyle w:val="ConsPlusNonformat"/>
        <w:jc w:val="both"/>
      </w:pPr>
      <w:r>
        <w:t xml:space="preserve">                                      вопросы в области занятости населения</w:t>
      </w:r>
    </w:p>
    <w:p w:rsidR="00565538" w:rsidRDefault="00565538">
      <w:pPr>
        <w:pStyle w:val="ConsPlusNonformat"/>
        <w:jc w:val="both"/>
      </w:pPr>
    </w:p>
    <w:p w:rsidR="00565538" w:rsidRDefault="00565538">
      <w:pPr>
        <w:pStyle w:val="ConsPlusNonformat"/>
        <w:jc w:val="both"/>
      </w:pPr>
      <w:r>
        <w:t xml:space="preserve">                                      В Департамент по труду и занятости</w:t>
      </w:r>
    </w:p>
    <w:p w:rsidR="00565538" w:rsidRDefault="00565538">
      <w:pPr>
        <w:pStyle w:val="ConsPlusNonformat"/>
        <w:jc w:val="both"/>
      </w:pPr>
      <w:r>
        <w:t xml:space="preserve">                                      населения Свердловской области</w:t>
      </w:r>
    </w:p>
    <w:p w:rsidR="00565538" w:rsidRDefault="00565538">
      <w:pPr>
        <w:pStyle w:val="ConsPlusNonformat"/>
        <w:jc w:val="both"/>
      </w:pPr>
    </w:p>
    <w:p w:rsidR="00565538" w:rsidRDefault="00565538">
      <w:pPr>
        <w:pStyle w:val="ConsPlusNonformat"/>
        <w:jc w:val="both"/>
      </w:pPr>
      <w:r>
        <w:t xml:space="preserve">                                      620144, г. Екатеринбург,</w:t>
      </w:r>
    </w:p>
    <w:p w:rsidR="00565538" w:rsidRDefault="00565538">
      <w:pPr>
        <w:pStyle w:val="ConsPlusNonformat"/>
        <w:jc w:val="both"/>
      </w:pPr>
      <w:r>
        <w:t xml:space="preserve">                                      ул. Фурманова, д. 107</w:t>
      </w:r>
    </w:p>
    <w:p w:rsidR="00565538" w:rsidRDefault="00565538">
      <w:pPr>
        <w:pStyle w:val="ConsPlusNonformat"/>
        <w:jc w:val="both"/>
      </w:pPr>
    </w:p>
    <w:p w:rsidR="00565538" w:rsidRDefault="00565538">
      <w:pPr>
        <w:pStyle w:val="ConsPlusNonformat"/>
        <w:jc w:val="both"/>
      </w:pPr>
      <w:bookmarkStart w:id="15" w:name="P549"/>
      <w:bookmarkEnd w:id="15"/>
      <w:r>
        <w:t xml:space="preserve">                                 ЗАЯВЛЕНИЕ</w:t>
      </w:r>
    </w:p>
    <w:p w:rsidR="00565538" w:rsidRDefault="00565538">
      <w:pPr>
        <w:pStyle w:val="ConsPlusNonformat"/>
        <w:jc w:val="both"/>
      </w:pPr>
      <w:r>
        <w:t xml:space="preserve">          о выдаче заключения о соответствии качества оказываемых</w:t>
      </w:r>
    </w:p>
    <w:p w:rsidR="00565538" w:rsidRDefault="00565538">
      <w:pPr>
        <w:pStyle w:val="ConsPlusNonformat"/>
        <w:jc w:val="both"/>
      </w:pPr>
      <w:r>
        <w:t xml:space="preserve">           социально ориентированной некоммерческой организацией</w:t>
      </w:r>
    </w:p>
    <w:p w:rsidR="00565538" w:rsidRDefault="00565538">
      <w:pPr>
        <w:pStyle w:val="ConsPlusNonformat"/>
        <w:jc w:val="both"/>
      </w:pPr>
      <w:r>
        <w:t xml:space="preserve">            общественно полезных услуг установленным критериям</w:t>
      </w:r>
    </w:p>
    <w:p w:rsidR="00565538" w:rsidRDefault="00565538">
      <w:pPr>
        <w:pStyle w:val="ConsPlusNonformat"/>
        <w:jc w:val="both"/>
      </w:pPr>
    </w:p>
    <w:p w:rsidR="00565538" w:rsidRDefault="00565538">
      <w:pPr>
        <w:pStyle w:val="ConsPlusNonformat"/>
        <w:jc w:val="both"/>
      </w:pPr>
      <w:r>
        <w:t xml:space="preserve">    В  соответствии  с 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Федерации</w:t>
      </w:r>
    </w:p>
    <w:p w:rsidR="00565538" w:rsidRDefault="00565538">
      <w:pPr>
        <w:pStyle w:val="ConsPlusNonformat"/>
        <w:jc w:val="both"/>
      </w:pPr>
      <w:r>
        <w:t>от  26.01.2017  N  89  "О реестре некоммерческих организаций - исполнителей</w:t>
      </w:r>
    </w:p>
    <w:p w:rsidR="00565538" w:rsidRDefault="00565538">
      <w:pPr>
        <w:pStyle w:val="ConsPlusNonformat"/>
        <w:jc w:val="both"/>
      </w:pPr>
      <w:r>
        <w:t>общественно полезных услуг" прошу выдать заключение о соответствии качества</w:t>
      </w:r>
    </w:p>
    <w:p w:rsidR="00565538" w:rsidRDefault="00565538">
      <w:pPr>
        <w:pStyle w:val="ConsPlusNonformat"/>
        <w:jc w:val="both"/>
      </w:pPr>
      <w:r>
        <w:t>оказываемых 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     (полное наименование некоммерческой организации, основной</w:t>
      </w:r>
    </w:p>
    <w:p w:rsidR="00565538" w:rsidRDefault="00565538">
      <w:pPr>
        <w:pStyle w:val="ConsPlusNonformat"/>
        <w:jc w:val="both"/>
      </w:pPr>
      <w:r>
        <w:t>___________________________________________________________________________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государственный регистрационный номер, ИНН, адрес (место нахождения))</w:t>
      </w:r>
    </w:p>
    <w:p w:rsidR="00565538" w:rsidRDefault="00565538">
      <w:pPr>
        <w:pStyle w:val="ConsPlusNonformat"/>
        <w:jc w:val="both"/>
      </w:pPr>
      <w:r>
        <w:t>на протяжении ___________ лет (года) общественно полезных услуг (по каждому</w:t>
      </w:r>
    </w:p>
    <w:p w:rsidR="00565538" w:rsidRDefault="00565538">
      <w:pPr>
        <w:pStyle w:val="ConsPlusNonformat"/>
        <w:jc w:val="both"/>
      </w:pPr>
      <w:r>
        <w:t xml:space="preserve">виду   оказываемых   услуг)   </w:t>
      </w:r>
      <w:hyperlink r:id="rId29" w:history="1">
        <w:r>
          <w:rPr>
            <w:color w:val="0000FF"/>
          </w:rPr>
          <w:t>критериям</w:t>
        </w:r>
      </w:hyperlink>
      <w:r>
        <w:t>,  установленным  в  соответствии  с</w:t>
      </w:r>
    </w:p>
    <w:p w:rsidR="00565538" w:rsidRDefault="00565538">
      <w:pPr>
        <w:pStyle w:val="ConsPlusNonformat"/>
        <w:jc w:val="both"/>
      </w:pPr>
      <w:r>
        <w:t>Постановлением  Правительства Российской Федерации от 27.10.2016 N 1096 "Об</w:t>
      </w:r>
    </w:p>
    <w:p w:rsidR="00565538" w:rsidRDefault="00565538">
      <w:pPr>
        <w:pStyle w:val="ConsPlusNonformat"/>
        <w:jc w:val="both"/>
      </w:pPr>
      <w:r>
        <w:t>утверждении  перечня общественно полезных услуг и критериев оценки качества</w:t>
      </w:r>
    </w:p>
    <w:p w:rsidR="00565538" w:rsidRDefault="00565538">
      <w:pPr>
        <w:pStyle w:val="ConsPlusNonformat"/>
        <w:jc w:val="both"/>
      </w:pPr>
      <w:r>
        <w:t>их оказания".</w:t>
      </w:r>
    </w:p>
    <w:p w:rsidR="00565538" w:rsidRDefault="00565538">
      <w:pPr>
        <w:pStyle w:val="ConsPlusNonformat"/>
        <w:jc w:val="both"/>
      </w:pPr>
      <w:r>
        <w:t xml:space="preserve">    1. На момент подачи заявления в отношении</w:t>
      </w:r>
    </w:p>
    <w:p w:rsidR="00565538" w:rsidRDefault="00565538">
      <w:pPr>
        <w:pStyle w:val="ConsPlusNonformat"/>
        <w:jc w:val="both"/>
      </w:pPr>
      <w:r>
        <w:t>___________________________________________________________________________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(указывается наименование некоммерческой организации)</w:t>
      </w:r>
    </w:p>
    <w:p w:rsidR="00565538" w:rsidRDefault="00565538">
      <w:pPr>
        <w:pStyle w:val="ConsPlusNonformat"/>
        <w:jc w:val="both"/>
      </w:pPr>
      <w:r>
        <w:t>информация  в  реестре недобросовестных поставщиков по результатам оказания</w:t>
      </w:r>
    </w:p>
    <w:p w:rsidR="00565538" w:rsidRDefault="00565538">
      <w:pPr>
        <w:pStyle w:val="ConsPlusNonformat"/>
        <w:jc w:val="both"/>
      </w:pPr>
      <w:r>
        <w:t>услуги  в  рамках  исполнения  контрактов,  заключенных  в  соответствии  с</w:t>
      </w:r>
    </w:p>
    <w:p w:rsidR="00565538" w:rsidRDefault="00565538">
      <w:pPr>
        <w:pStyle w:val="ConsPlusNonformat"/>
        <w:jc w:val="both"/>
      </w:pPr>
      <w:r>
        <w:t xml:space="preserve">Федеральным 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</w:t>
      </w:r>
    </w:p>
    <w:p w:rsidR="00565538" w:rsidRDefault="00565538">
      <w:pPr>
        <w:pStyle w:val="ConsPlusNonformat"/>
        <w:jc w:val="both"/>
      </w:pPr>
      <w:r>
        <w:t>сфере  закупок  товаров,  работ,  услуг  для  обеспечения государственных и</w:t>
      </w:r>
    </w:p>
    <w:p w:rsidR="00565538" w:rsidRDefault="00565538">
      <w:pPr>
        <w:pStyle w:val="ConsPlusNonformat"/>
        <w:jc w:val="both"/>
      </w:pPr>
      <w:r>
        <w:t>муниципальных  нужд"  в  течение  2  лет, предшествующих подаче заявления о</w:t>
      </w:r>
    </w:p>
    <w:p w:rsidR="00565538" w:rsidRDefault="00565538">
      <w:pPr>
        <w:pStyle w:val="ConsPlusNonformat"/>
        <w:jc w:val="both"/>
      </w:pPr>
      <w:r>
        <w:t>включении в формируемый реестр некоммерческих организаций, отсутствует;</w:t>
      </w:r>
    </w:p>
    <w:p w:rsidR="00565538" w:rsidRDefault="00565538">
      <w:pPr>
        <w:pStyle w:val="ConsPlusNonformat"/>
        <w:jc w:val="both"/>
      </w:pPr>
      <w:r>
        <w:t>- у 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(указывается наименование некоммерческой организации)</w:t>
      </w:r>
    </w:p>
    <w:p w:rsidR="00565538" w:rsidRDefault="00565538">
      <w:pPr>
        <w:pStyle w:val="ConsPlusNonformat"/>
        <w:jc w:val="both"/>
      </w:pPr>
      <w:r>
        <w:t>задолженность  по  налогам и сборам, иным предусмотренным законодательством</w:t>
      </w:r>
    </w:p>
    <w:p w:rsidR="00565538" w:rsidRDefault="00565538">
      <w:pPr>
        <w:pStyle w:val="ConsPlusNonformat"/>
        <w:jc w:val="both"/>
      </w:pPr>
      <w:r>
        <w:t>Российской  Федерации  обязательным  платежам  за прошедший календарный год</w:t>
      </w:r>
    </w:p>
    <w:p w:rsidR="00565538" w:rsidRDefault="00565538">
      <w:pPr>
        <w:pStyle w:val="ConsPlusNonformat"/>
        <w:jc w:val="both"/>
      </w:pPr>
      <w:r>
        <w:lastRenderedPageBreak/>
        <w:t>отсутствует;</w:t>
      </w:r>
    </w:p>
    <w:p w:rsidR="00565538" w:rsidRDefault="00565538">
      <w:pPr>
        <w:pStyle w:val="ConsPlusNonformat"/>
        <w:jc w:val="both"/>
      </w:pPr>
      <w:r>
        <w:t>- у 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(указывается наименование некоммерческой организации)</w:t>
      </w:r>
    </w:p>
    <w:p w:rsidR="00565538" w:rsidRDefault="00565538">
      <w:pPr>
        <w:pStyle w:val="ConsPlusNonformat"/>
        <w:jc w:val="both"/>
      </w:pPr>
      <w:r>
        <w:t>жалобы   на   действия   (бездействие)   и   (или)  решения  некоммерческой</w:t>
      </w:r>
    </w:p>
    <w:p w:rsidR="00565538" w:rsidRDefault="00565538">
      <w:pPr>
        <w:pStyle w:val="ConsPlusNonformat"/>
        <w:jc w:val="both"/>
      </w:pPr>
      <w:r>
        <w:t>организации,   связанные   с   оказанием  ею  общественно  полезных  услуг,</w:t>
      </w:r>
    </w:p>
    <w:p w:rsidR="00565538" w:rsidRDefault="00565538">
      <w:pPr>
        <w:pStyle w:val="ConsPlusNonformat"/>
        <w:jc w:val="both"/>
      </w:pPr>
      <w:r>
        <w:t>признанных   обоснованными   судом,   органами   государственного  контроля</w:t>
      </w:r>
    </w:p>
    <w:p w:rsidR="00565538" w:rsidRDefault="00565538">
      <w:pPr>
        <w:pStyle w:val="ConsPlusNonformat"/>
        <w:jc w:val="both"/>
      </w:pPr>
      <w:r>
        <w:t>(надзора)  и  муниципального  надзора,  иными  государственными  органами в</w:t>
      </w:r>
    </w:p>
    <w:p w:rsidR="00565538" w:rsidRDefault="00565538">
      <w:pPr>
        <w:pStyle w:val="ConsPlusNonformat"/>
        <w:jc w:val="both"/>
      </w:pPr>
      <w:r>
        <w:t>соответствии  с  их  компетенцией  в  течение  2 лет, предшествующих подаче</w:t>
      </w:r>
    </w:p>
    <w:p w:rsidR="00565538" w:rsidRDefault="00565538">
      <w:pPr>
        <w:pStyle w:val="ConsPlusNonformat"/>
        <w:jc w:val="both"/>
      </w:pPr>
      <w:r>
        <w:t>заявления  о  включении  в  формируемый  реестр некоммерческих организаций,</w:t>
      </w:r>
    </w:p>
    <w:p w:rsidR="00565538" w:rsidRDefault="00565538">
      <w:pPr>
        <w:pStyle w:val="ConsPlusNonformat"/>
        <w:jc w:val="both"/>
      </w:pPr>
      <w:r>
        <w:t>отсутствуют.</w:t>
      </w:r>
    </w:p>
    <w:p w:rsidR="00565538" w:rsidRDefault="00565538">
      <w:pPr>
        <w:pStyle w:val="ConsPlusNonformat"/>
        <w:jc w:val="both"/>
      </w:pPr>
    </w:p>
    <w:p w:rsidR="00565538" w:rsidRDefault="0056553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    (указывается наименование некоммерческой организации)</w:t>
      </w:r>
    </w:p>
    <w:p w:rsidR="00565538" w:rsidRDefault="00565538">
      <w:pPr>
        <w:pStyle w:val="ConsPlusNonformat"/>
        <w:jc w:val="both"/>
      </w:pPr>
      <w:r>
        <w:t>оказывает следующие общественно полезные услуги:</w:t>
      </w:r>
    </w:p>
    <w:p w:rsidR="00565538" w:rsidRDefault="00565538">
      <w:pPr>
        <w:pStyle w:val="ConsPlusNonformat"/>
        <w:jc w:val="both"/>
      </w:pPr>
      <w:r>
        <w:t>___________________________________________________________________________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                (наименование услуги)</w:t>
      </w:r>
    </w:p>
    <w:p w:rsidR="00565538" w:rsidRDefault="00565538">
      <w:pPr>
        <w:pStyle w:val="ConsPlusNonformat"/>
        <w:jc w:val="both"/>
      </w:pPr>
      <w:r>
        <w:t>___________________________________________________________________________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                   (объем услуги)</w:t>
      </w:r>
    </w:p>
    <w:p w:rsidR="00565538" w:rsidRDefault="00565538">
      <w:pPr>
        <w:pStyle w:val="ConsPlusNonformat"/>
        <w:jc w:val="both"/>
      </w:pPr>
      <w:r>
        <w:t>___________________________________________________________________________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          (качество предоставления услуги)</w:t>
      </w:r>
    </w:p>
    <w:p w:rsidR="00565538" w:rsidRDefault="00565538">
      <w:pPr>
        <w:pStyle w:val="ConsPlusNonformat"/>
        <w:jc w:val="both"/>
      </w:pPr>
      <w:r>
        <w:t>___________________________________________________________________________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             (число получателей услуги)</w:t>
      </w:r>
    </w:p>
    <w:p w:rsidR="00565538" w:rsidRDefault="00565538">
      <w:pPr>
        <w:pStyle w:val="ConsPlusNonformat"/>
        <w:jc w:val="both"/>
      </w:pPr>
      <w:r>
        <w:t>___________________________________________________________________________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(численность, профессиональное образование и опыт работы специалистов,</w:t>
      </w:r>
    </w:p>
    <w:p w:rsidR="00565538" w:rsidRDefault="00565538">
      <w:pPr>
        <w:pStyle w:val="ConsPlusNonformat"/>
        <w:jc w:val="both"/>
      </w:pPr>
      <w:r>
        <w:t xml:space="preserve">                    задействованных в оказании услуги)</w:t>
      </w:r>
    </w:p>
    <w:p w:rsidR="00565538" w:rsidRDefault="00565538">
      <w:pPr>
        <w:pStyle w:val="ConsPlusNonformat"/>
        <w:jc w:val="both"/>
      </w:pPr>
      <w:r>
        <w:t xml:space="preserve">    3.  В  соответствии  с требованиями </w:t>
      </w:r>
      <w:hyperlink r:id="rId31" w:history="1">
        <w:r>
          <w:rPr>
            <w:color w:val="0000FF"/>
          </w:rPr>
          <w:t>статьи 13</w:t>
        </w:r>
      </w:hyperlink>
      <w:r>
        <w:t xml:space="preserve"> Федерального закона от 28</w:t>
      </w:r>
    </w:p>
    <w:p w:rsidR="00565538" w:rsidRDefault="00565538">
      <w:pPr>
        <w:pStyle w:val="ConsPlusNonformat"/>
        <w:jc w:val="both"/>
      </w:pPr>
      <w:r>
        <w:t>декабря  2013  года N 442-ФЗ "Об основах социального обслуживания граждан в</w:t>
      </w:r>
    </w:p>
    <w:p w:rsidR="00565538" w:rsidRDefault="00565538">
      <w:pPr>
        <w:pStyle w:val="ConsPlusNonformat"/>
        <w:jc w:val="both"/>
      </w:pPr>
      <w:r>
        <w:t>Российской Федерации" информация о</w:t>
      </w:r>
    </w:p>
    <w:p w:rsidR="00565538" w:rsidRDefault="00565538">
      <w:pPr>
        <w:pStyle w:val="ConsPlusNonformat"/>
        <w:jc w:val="both"/>
      </w:pPr>
      <w:r>
        <w:t>___________________________________________________________________________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(указывается наименование некоммерческой организации)</w:t>
      </w:r>
    </w:p>
    <w:p w:rsidR="00565538" w:rsidRDefault="00565538">
      <w:pPr>
        <w:pStyle w:val="ConsPlusNonformat"/>
        <w:jc w:val="both"/>
      </w:pPr>
      <w:r>
        <w:t>размещена 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 (указываются общедоступные информационные ресурсы, содержащие</w:t>
      </w:r>
    </w:p>
    <w:p w:rsidR="00565538" w:rsidRDefault="00565538">
      <w:pPr>
        <w:pStyle w:val="ConsPlusNonformat"/>
        <w:jc w:val="both"/>
      </w:pPr>
      <w:r>
        <w:t xml:space="preserve">                информацию о деятельности некоммерческой организации,</w:t>
      </w:r>
    </w:p>
    <w:p w:rsidR="00565538" w:rsidRDefault="00565538">
      <w:pPr>
        <w:pStyle w:val="ConsPlusNonformat"/>
        <w:jc w:val="both"/>
      </w:pPr>
      <w:r>
        <w:t xml:space="preserve">            размещенные на информационных стендах, в средствах массовой</w:t>
      </w:r>
    </w:p>
    <w:p w:rsidR="00565538" w:rsidRDefault="00565538">
      <w:pPr>
        <w:pStyle w:val="ConsPlusNonformat"/>
        <w:jc w:val="both"/>
      </w:pPr>
      <w:r>
        <w:t xml:space="preserve">          информации, в информационно-телекоммуникационной сети "Интернет")</w:t>
      </w:r>
    </w:p>
    <w:p w:rsidR="00565538" w:rsidRDefault="00565538">
      <w:pPr>
        <w:pStyle w:val="ConsPlusNonformat"/>
        <w:jc w:val="both"/>
      </w:pPr>
      <w:r>
        <w:t xml:space="preserve">    4.  Сообщаем,  что  для  оперативного уведомления и взаимодействия нами</w:t>
      </w:r>
    </w:p>
    <w:p w:rsidR="00565538" w:rsidRDefault="00565538">
      <w:pPr>
        <w:pStyle w:val="ConsPlusNonformat"/>
        <w:jc w:val="both"/>
      </w:pPr>
      <w:r>
        <w:t>уполномочен</w:t>
      </w:r>
    </w:p>
    <w:p w:rsidR="00565538" w:rsidRDefault="00565538">
      <w:pPr>
        <w:pStyle w:val="ConsPlusNonformat"/>
        <w:jc w:val="both"/>
      </w:pPr>
      <w:r>
        <w:t>___________________________________________________________________________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(И.О. Фамилия, телефон работника некоммерческой организации)</w:t>
      </w:r>
    </w:p>
    <w:p w:rsidR="00565538" w:rsidRDefault="00565538">
      <w:pPr>
        <w:pStyle w:val="ConsPlusNonformat"/>
        <w:jc w:val="both"/>
      </w:pPr>
      <w:r>
        <w:t xml:space="preserve">    5. К настоящему заявлению прилагаются документы на ______ стр. *</w:t>
      </w:r>
    </w:p>
    <w:p w:rsidR="00565538" w:rsidRDefault="00565538">
      <w:pPr>
        <w:pStyle w:val="ConsPlusNonformat"/>
        <w:jc w:val="both"/>
      </w:pPr>
    </w:p>
    <w:p w:rsidR="00565538" w:rsidRDefault="00565538">
      <w:pPr>
        <w:pStyle w:val="ConsPlusNonformat"/>
        <w:jc w:val="both"/>
      </w:pPr>
      <w:r>
        <w:t>"__" ___________ 20__ г.        ___________________________________________</w:t>
      </w:r>
    </w:p>
    <w:p w:rsidR="00565538" w:rsidRDefault="00565538">
      <w:pPr>
        <w:pStyle w:val="ConsPlusNonformat"/>
        <w:jc w:val="both"/>
      </w:pPr>
      <w:r>
        <w:t xml:space="preserve">                                  (подпись, И.О. Фамилия, должность лица,</w:t>
      </w:r>
    </w:p>
    <w:p w:rsidR="00565538" w:rsidRDefault="00565538">
      <w:pPr>
        <w:pStyle w:val="ConsPlusNonformat"/>
        <w:jc w:val="both"/>
      </w:pPr>
      <w:r>
        <w:t xml:space="preserve">                                имеющего право без доверенности действовать</w:t>
      </w:r>
    </w:p>
    <w:p w:rsidR="00565538" w:rsidRDefault="00565538">
      <w:pPr>
        <w:pStyle w:val="ConsPlusNonformat"/>
        <w:jc w:val="both"/>
      </w:pPr>
      <w:r>
        <w:t xml:space="preserve">                                   от имени некоммерческой организации)</w:t>
      </w:r>
    </w:p>
    <w:p w:rsidR="00565538" w:rsidRDefault="00565538">
      <w:pPr>
        <w:pStyle w:val="ConsPlusNonformat"/>
        <w:jc w:val="both"/>
      </w:pPr>
    </w:p>
    <w:p w:rsidR="00565538" w:rsidRDefault="00565538">
      <w:pPr>
        <w:pStyle w:val="ConsPlusNonformat"/>
        <w:jc w:val="both"/>
      </w:pPr>
      <w:r>
        <w:t>*   Все   приложенные   копии  документов  должны  быть  заверены  подписью</w:t>
      </w:r>
    </w:p>
    <w:p w:rsidR="00565538" w:rsidRDefault="00565538">
      <w:pPr>
        <w:pStyle w:val="ConsPlusNonformat"/>
        <w:jc w:val="both"/>
      </w:pPr>
      <w:r>
        <w:t>руководителя заявителя и закреплены печатью (при наличии печати)</w:t>
      </w:r>
    </w:p>
    <w:p w:rsidR="00565538" w:rsidRDefault="00565538">
      <w:pPr>
        <w:pStyle w:val="ConsPlusNormal"/>
      </w:pPr>
    </w:p>
    <w:p w:rsidR="00565538" w:rsidRDefault="00565538">
      <w:pPr>
        <w:pStyle w:val="ConsPlusNormal"/>
      </w:pPr>
    </w:p>
    <w:p w:rsidR="00565538" w:rsidRDefault="00565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50C" w:rsidRDefault="00E9750C">
      <w:bookmarkStart w:id="16" w:name="_GoBack"/>
      <w:bookmarkEnd w:id="16"/>
    </w:p>
    <w:sectPr w:rsidR="00E9750C" w:rsidSect="0025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38"/>
    <w:rsid w:val="000B32AD"/>
    <w:rsid w:val="002938B1"/>
    <w:rsid w:val="00565538"/>
    <w:rsid w:val="00E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EBD1A-71F2-4017-98BC-C8C7FDE5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F6EE2A9953BAEFD3402F3C5651343C673AF95C4B5FC7EC109BC6BDDC43DF344F468BB6344510B4046C30D6EaAY9H" TargetMode="External"/><Relationship Id="rId13" Type="http://schemas.openxmlformats.org/officeDocument/2006/relationships/hyperlink" Target="consultantplus://offline/ref=98DF6EE2A9953BAEFD341CFED3094D49C47AF99EC6B3F32C945DBA3C82943BA616B436E22201420A4158C10D6AA2899A480FD76B1D5A871A3405A265a0Y8H" TargetMode="External"/><Relationship Id="rId18" Type="http://schemas.openxmlformats.org/officeDocument/2006/relationships/hyperlink" Target="consultantplus://offline/ref=98DF6EE2A9953BAEFD3402F3C5651343C673AF95C4B5FC7EC109BC6BDDC43DF356F430B761454F0A4053955C28FCD0C90D44DA6802468719a2YAH" TargetMode="External"/><Relationship Id="rId26" Type="http://schemas.openxmlformats.org/officeDocument/2006/relationships/hyperlink" Target="consultantplus://offline/ref=98DF6EE2A9953BAEFD3402F3C5651343C675A593C7B1FC7EC109BC6BDDC43DF356F430B76341445F101C94006EA8C3CB0D44D8691Ea4Y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DF6EE2A9953BAEFD3402F3C5651343C479A497CDB3FC7EC109BC6BDDC43DF344F468BB6344510B4046C30D6EaAY9H" TargetMode="External"/><Relationship Id="rId7" Type="http://schemas.openxmlformats.org/officeDocument/2006/relationships/hyperlink" Target="consultantplus://offline/ref=98DF6EE2A9953BAEFD3402F3C5651343C770AE91CCB0FC7EC109BC6BDDC43DF344F468BB6344510B4046C30D6EaAY9H" TargetMode="External"/><Relationship Id="rId12" Type="http://schemas.openxmlformats.org/officeDocument/2006/relationships/hyperlink" Target="consultantplus://offline/ref=98DF6EE2A9953BAEFD3402F3C5651343C673AF95C4B5FC7EC109BC6BDDC43DF356F430B761454F0A4053955C28FCD0C90D44DA6802468719a2YAH" TargetMode="External"/><Relationship Id="rId17" Type="http://schemas.openxmlformats.org/officeDocument/2006/relationships/hyperlink" Target="consultantplus://offline/ref=98DF6EE2A9953BAEFD3402F3C5651343C673AF95C4B5FC7EC109BC6BDDC43DF356F430B761454E0B4853955C28FCD0C90D44DA6802468719a2YAH" TargetMode="External"/><Relationship Id="rId25" Type="http://schemas.openxmlformats.org/officeDocument/2006/relationships/hyperlink" Target="consultantplus://offline/ref=98DF6EE2A9953BAEFD3402F3C5651343C675A593C7B1FC7EC109BC6BDDC43DF356F430B4604C445F101C94006EA8C3CB0D44D8691Ea4Y4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DF6EE2A9953BAEFD341CFED3094D49C47AF99EC6B0F12F9B5BBA3C82943BA616B436E230011A064359DF0D6DB7DFCB0Ea5YAH" TargetMode="External"/><Relationship Id="rId20" Type="http://schemas.openxmlformats.org/officeDocument/2006/relationships/hyperlink" Target="consultantplus://offline/ref=98DF6EE2A9953BAEFD3402F3C5651343C675A590CCB5FC7EC109BC6BDDC43DF344F468BB6344510B4046C30D6EaAY9H" TargetMode="External"/><Relationship Id="rId29" Type="http://schemas.openxmlformats.org/officeDocument/2006/relationships/hyperlink" Target="consultantplus://offline/ref=98DF6EE2A9953BAEFD3402F3C5651343C673AF95C4B5FC7EC109BC6BDDC43DF356F430B761454E0B4853955C28FCD0C90D44DA6802468719a2Y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F6EE2A9953BAEFD3402F3C5651343C675A593C7B1FC7EC109BC6BDDC43DF356F430B761454F024553955C28FCD0C90D44DA6802468719a2YAH" TargetMode="External"/><Relationship Id="rId11" Type="http://schemas.openxmlformats.org/officeDocument/2006/relationships/hyperlink" Target="consultantplus://offline/ref=98DF6EE2A9953BAEFD341CFED3094D49C47AF99EC6B3F32C945DBA3C82943BA616B436E22201420A4158C10D69A2899A480FD76B1D5A871A3405A265a0Y8H" TargetMode="External"/><Relationship Id="rId24" Type="http://schemas.openxmlformats.org/officeDocument/2006/relationships/hyperlink" Target="consultantplus://offline/ref=98DF6EE2A9953BAEFD3402F3C5651343C675A593C7B1FC7EC109BC6BDDC43DF356F430B4604C445F101C94006EA8C3CB0D44D8691Ea4Y4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8DF6EE2A9953BAEFD341CFED3094D49C47AF99EC6B3F32C945DBA3C82943BA616B436E22201420A4158C10D69A2899A480FD76B1D5A871A3405A265a0Y8H" TargetMode="External"/><Relationship Id="rId15" Type="http://schemas.openxmlformats.org/officeDocument/2006/relationships/hyperlink" Target="consultantplus://offline/ref=98DF6EE2A9953BAEFD341CFED3094D49C47AF99EC6B3F32C945DBA3C82943BA616B436E22201420A4158C10D6BA2899A480FD76B1D5A871A3405A265a0Y8H" TargetMode="External"/><Relationship Id="rId23" Type="http://schemas.openxmlformats.org/officeDocument/2006/relationships/hyperlink" Target="consultantplus://offline/ref=98DF6EE2A9953BAEFD3402F3C5651343C675A593C7B1FC7EC109BC6BDDC43DF356F430BE674E1B5A050DCC0F6DB7DDCA1258DA6Ba1YCH" TargetMode="External"/><Relationship Id="rId28" Type="http://schemas.openxmlformats.org/officeDocument/2006/relationships/hyperlink" Target="consultantplus://offline/ref=98DF6EE2A9953BAEFD3402F3C5651343C670A596C3B4FC7EC109BC6BDDC43DF344F468BB6344510B4046C30D6EaAY9H" TargetMode="External"/><Relationship Id="rId10" Type="http://schemas.openxmlformats.org/officeDocument/2006/relationships/hyperlink" Target="consultantplus://offline/ref=98DF6EE2A9953BAEFD341CFED3094D49C47AF99EC6B3F42B9959BA3C82943BA616B436E22201420A4158C00E6BA2899A480FD76B1D5A871A3405A265a0Y8H" TargetMode="External"/><Relationship Id="rId19" Type="http://schemas.openxmlformats.org/officeDocument/2006/relationships/hyperlink" Target="consultantplus://offline/ref=98DF6EE2A9953BAEFD3402F3C5651343C675A593C7B1FC7EC109BC6BDDC43DF356F430B2624E1B5A050DCC0F6DB7DDCA1258DA6Ba1YCH" TargetMode="External"/><Relationship Id="rId31" Type="http://schemas.openxmlformats.org/officeDocument/2006/relationships/hyperlink" Target="consultantplus://offline/ref=98DF6EE2A9953BAEFD3402F3C5651343C673A393C7B5FC7EC109BC6BDDC43DF356F430B761454E0E4353955C28FCD0C90D44DA6802468719a2Y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DF6EE2A9953BAEFD3402F3C5651343C670A596C3B4FC7EC109BC6BDDC43DF344F468BB6344510B4046C30D6EaAY9H" TargetMode="External"/><Relationship Id="rId14" Type="http://schemas.openxmlformats.org/officeDocument/2006/relationships/hyperlink" Target="consultantplus://offline/ref=98DF6EE2A9953BAEFD3402F3C5651343C670A596C3B4FC7EC109BC6BDDC43DF356F430B5634E1B5A050DCC0F6DB7DDCA1258DA6Ba1YCH" TargetMode="External"/><Relationship Id="rId22" Type="http://schemas.openxmlformats.org/officeDocument/2006/relationships/hyperlink" Target="consultantplus://offline/ref=98DF6EE2A9953BAEFD3402F3C5651343C671A294C1B5FC7EC109BC6BDDC43DF356F430B761454F0A4153955C28FCD0C90D44DA6802468719a2YAH" TargetMode="External"/><Relationship Id="rId27" Type="http://schemas.openxmlformats.org/officeDocument/2006/relationships/hyperlink" Target="consultantplus://offline/ref=98DF6EE2A9953BAEFD341CFED3094D49C47AF99EC6B0F12F945EBA3C82943BA616B436E230011A064359DF0D6DB7DFCB0Ea5YAH" TargetMode="External"/><Relationship Id="rId30" Type="http://schemas.openxmlformats.org/officeDocument/2006/relationships/hyperlink" Target="consultantplus://offline/ref=98DF6EE2A9953BAEFD3402F3C5651343C675A590CCB5FC7EC109BC6BDDC43DF344F468BB6344510B4046C30D6EaA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11044</Words>
  <Characters>62957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Пученькина Ольга Николаевна</dc:creator>
  <cp:keywords/>
  <dc:description/>
  <cp:lastModifiedBy>Пученькина Ольга Николаевна</cp:lastModifiedBy>
  <cp:revision>1</cp:revision>
  <dcterms:created xsi:type="dcterms:W3CDTF">2020-01-21T07:24:00Z</dcterms:created>
  <dcterms:modified xsi:type="dcterms:W3CDTF">2020-01-21T07:24:00Z</dcterms:modified>
</cp:coreProperties>
</file>