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01" w:rsidRPr="002C198E" w:rsidRDefault="00D36E01" w:rsidP="00234A4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r w:rsidR="00B144F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234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ТИПОВАЯ ФОРМА</w:t>
      </w:r>
    </w:p>
    <w:p w:rsidR="00B144F9" w:rsidRPr="002C198E" w:rsidRDefault="00B144F9" w:rsidP="00B144F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22E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</w:t>
      </w:r>
      <w:r w:rsidR="00EB62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 «</w:t>
      </w:r>
      <w:r w:rsidR="00CA16D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F7F89" w:rsidRPr="002C198E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1.1.2. Регламент устанавливает сроки и последовательность административных процедур __________________ 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1.2.3.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2C198E" w:rsidRDefault="0062412B" w:rsidP="0062412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____________________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1.3.2.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), информация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____________(прямая ссылка на услугу с Единого портала), на официальном сайте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(www._________ ), на официальных сайтах в сети Интернет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и информационных стендах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), на официальном сайте МФЦ (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66.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lastRenderedPageBreak/>
        <w:t>заявителям</w:t>
      </w:r>
      <w:r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9F7F89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>услуги может осуществляться с использованием средств автоинформирования.</w:t>
      </w:r>
    </w:p>
    <w:p w:rsidR="00157DD0" w:rsidRPr="00157DD0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II.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ипальная услуга предоставляется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  (далее – Уполномоченный орган)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E2540" w:rsidRPr="002C198E" w:rsidRDefault="00CE2540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услуги)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BE50E9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результата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построенного или реконструированного объекта индивидуального жилищного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2C198E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 w:rsidR="00704BA0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 в сети «</w:t>
      </w:r>
      <w:r w:rsidRPr="00773948">
        <w:rPr>
          <w:rFonts w:ascii="Liberation Serif" w:eastAsia="Calibri" w:hAnsi="Liberation Serif" w:cs="Liberation Serif"/>
          <w:sz w:val="26"/>
          <w:szCs w:val="26"/>
        </w:rPr>
        <w:t>Инте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рнет» по адресу: www._________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на Едином портале _________(прямая ссылка на услугу на Едином портале).</w:t>
      </w:r>
    </w:p>
    <w:p w:rsidR="0090533C" w:rsidRPr="002C198E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и услуг, которые являются необходимыми и обязательными </w:t>
      </w:r>
      <w:r w:rsidR="00F764DE" w:rsidRPr="002C198E">
        <w:rPr>
          <w:rFonts w:ascii="Liberation Serif" w:hAnsi="Liberation Serif" w:cs="Liberation Serif"/>
          <w:sz w:val="26"/>
          <w:szCs w:val="26"/>
        </w:rPr>
        <w:lastRenderedPageBreak/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______________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>) либо в МФЦ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F764DE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AB1688" w:rsidRPr="002C198E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Приложении №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077E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2C198E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посредством ___________ (описание возможных способов подачи заявлений и документов: личное обращение заявителя и(или) через </w:t>
      </w:r>
      <w:r w:rsidR="00F12085" w:rsidRPr="002C198E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="007C72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должны быть подписаны ______________________подписью (</w:t>
      </w:r>
      <w:r w:rsidRPr="002C198E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</w:t>
      </w:r>
      <w:r w:rsidR="002C198E"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в соответствии с </w:t>
      </w:r>
      <w:hyperlink r:id="rId8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2C198E"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eastAsia="Calibri" w:hAnsi="Liberation Serif" w:cs="Liberation Serif"/>
          <w:sz w:val="26"/>
          <w:szCs w:val="26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60517" w:rsidRPr="002C198E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2504C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157DD0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9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704BA0" w:rsidRPr="00157DD0" w:rsidRDefault="00704BA0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2C198E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E0270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9C5C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9C5C17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38" w:rsidRPr="002C198E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 w:rsidR="006B3E2D"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регламента, осуществляется в день их поступления в _________________________ 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 при обращении лично, через МФЦ (при возможности).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.2.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_________________________ (наименование органа, уполномоченного на выдачу разрешений на строительство)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_________________________ (наименование органа, уполномоченного на выдачу разрешений на строительство).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.3.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:rsidR="00D36E01" w:rsidRPr="002C198E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Показатели доступности </w:t>
      </w:r>
      <w:r w:rsidR="00B7517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2C198E" w:rsidRDefault="00F5573D" w:rsidP="00F5573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D36E01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F0B46" w:rsidRPr="002C198E" w:rsidRDefault="004A76A6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2C198E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2C198E" w:rsidRDefault="00D36E01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рием уведомления </w:t>
      </w:r>
      <w:r w:rsidR="007C617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32B8" w:rsidRPr="002C198E" w:rsidRDefault="007732B8" w:rsidP="007732B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ассмотрение уведомления </w:t>
      </w:r>
      <w:r w:rsidR="002F0B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2C198E" w:rsidRDefault="00D36E01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2C198E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2246E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 градостроительной деятельности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2246E3" w:rsidRPr="002C198E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2C198E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2246E3" w:rsidRPr="002C198E">
        <w:rPr>
          <w:rFonts w:ascii="Liberation Serif" w:hAnsi="Liberation Serif" w:cs="Liberation Serif"/>
          <w:sz w:val="26"/>
          <w:szCs w:val="26"/>
        </w:rPr>
        <w:br/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A5E7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2C198E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C14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направление заявителю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D36E01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руководителем Уполномоченного органа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2F475A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9092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0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1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2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3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4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</w:t>
      </w:r>
      <w:r w:rsidR="00562C8C" w:rsidRPr="002C198E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 МФЦ</w:t>
      </w:r>
    </w:p>
    <w:p w:rsidR="0093162B" w:rsidRPr="002C198E" w:rsidRDefault="0093162B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4</w:t>
      </w:r>
      <w:r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МФЦ,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6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_______(орган, предоставляющий услугу,)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</w:t>
      </w:r>
      <w:r w:rsidR="006F5FF3" w:rsidRPr="002C198E">
        <w:rPr>
          <w:rFonts w:ascii="Liberation Serif" w:eastAsia="Calibri" w:hAnsi="Liberation Serif" w:cs="Liberation Serif"/>
          <w:sz w:val="26"/>
          <w:szCs w:val="26"/>
        </w:rPr>
        <w:t>6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>
        <w:rPr>
          <w:rFonts w:ascii="Liberation Serif" w:eastAsia="Calibri" w:hAnsi="Liberation Serif" w:cs="Liberation Serif"/>
          <w:sz w:val="26"/>
          <w:szCs w:val="26"/>
        </w:rPr>
        <w:br/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D85D7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2. Срок регистрации запроса – ___ рабочий день.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436173" w:rsidRPr="00F57F2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436173" w:rsidRPr="00F16A8A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533805"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 w:rsidR="00533805"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43617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436173" w:rsidRPr="00CC410A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2C198E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7765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 и (или) ошибками, специалистом ________________________ отдела Уполномоченного органа делаются копии этих документов);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4.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.1.1.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7F0AB9"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учет выданных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5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16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2C198E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2E6D6D" w:rsidRPr="002C198E" w:rsidRDefault="009032D6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____________ (прямая ссылка на услугу с Единого портала).</w:t>
      </w: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2C198E" w:rsidRDefault="00B5032E" w:rsidP="0016404D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B5032E" w:rsidP="00956D8A">
      <w:pPr>
        <w:ind w:firstLine="425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956D8A" w:rsidRPr="002C198E" w:rsidRDefault="00B5032E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B5032E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утвержденному постановлением _______________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7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2F0B46">
        <w:trPr>
          <w:trHeight w:val="13040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17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C9" w:rsidRDefault="00CD5EC9" w:rsidP="00BC0BA3">
      <w:r>
        <w:separator/>
      </w:r>
    </w:p>
  </w:endnote>
  <w:endnote w:type="continuationSeparator" w:id="0">
    <w:p w:rsidR="00CD5EC9" w:rsidRDefault="00CD5EC9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C9" w:rsidRDefault="00CD5EC9" w:rsidP="00BC0BA3">
      <w:r>
        <w:separator/>
      </w:r>
    </w:p>
  </w:footnote>
  <w:footnote w:type="continuationSeparator" w:id="0">
    <w:p w:rsidR="00CD5EC9" w:rsidRDefault="00CD5EC9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997385"/>
      <w:docPartObj>
        <w:docPartGallery w:val="Page Numbers (Top of Page)"/>
        <w:docPartUnique/>
      </w:docPartObj>
    </w:sdtPr>
    <w:sdtEndPr/>
    <w:sdtContent>
      <w:p w:rsidR="00ED67D6" w:rsidRDefault="004A44D2">
        <w:pPr>
          <w:pStyle w:val="a9"/>
          <w:jc w:val="center"/>
        </w:pPr>
        <w:r>
          <w:fldChar w:fldCharType="begin"/>
        </w:r>
        <w:r w:rsidR="00ED67D6">
          <w:instrText>PAGE   \* MERGEFORMAT</w:instrText>
        </w:r>
        <w:r>
          <w:fldChar w:fldCharType="separate"/>
        </w:r>
        <w:r w:rsidR="00E6797E">
          <w:rPr>
            <w:noProof/>
          </w:rPr>
          <w:t>5</w:t>
        </w:r>
        <w:r>
          <w:fldChar w:fldCharType="end"/>
        </w:r>
      </w:p>
    </w:sdtContent>
  </w:sdt>
  <w:p w:rsidR="00ED67D6" w:rsidRDefault="00ED67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EF772-6D83-4321-8B97-DA22731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3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4BB9B2F4874BD7F1930DA5F6776E0BF88EFFA1283B0171DE4ABC3BF5B48BD3D86095B87D39X4fFI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334A-8BFD-4B26-9B02-068DBF7F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11902</Words>
  <Characters>67847</Characters>
  <Application>Microsoft Office Word</Application>
  <DocSecurity>4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Емельянова Елена Алексеевна</cp:lastModifiedBy>
  <cp:revision>2</cp:revision>
  <cp:lastPrinted>2020-04-15T11:39:00Z</cp:lastPrinted>
  <dcterms:created xsi:type="dcterms:W3CDTF">2020-06-04T05:39:00Z</dcterms:created>
  <dcterms:modified xsi:type="dcterms:W3CDTF">2020-06-04T05:39:00Z</dcterms:modified>
</cp:coreProperties>
</file>