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3B0" w:rsidRDefault="00E463B0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</w:pPr>
      <w:bookmarkStart w:id="0" w:name="_GoBack"/>
      <w:bookmarkEnd w:id="0"/>
    </w:p>
    <w:p w:rsidR="00E463B0" w:rsidRDefault="00E463B0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</w:pPr>
    </w:p>
    <w:p w:rsidR="00E463B0" w:rsidRDefault="00E463B0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</w:pPr>
    </w:p>
    <w:p w:rsidR="00E463B0" w:rsidRDefault="00E463B0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</w:pPr>
    </w:p>
    <w:p w:rsidR="00E463B0" w:rsidRDefault="00E463B0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</w:pPr>
    </w:p>
    <w:p w:rsidR="00E463B0" w:rsidRDefault="00E463B0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</w:pPr>
    </w:p>
    <w:p w:rsidR="00E463B0" w:rsidRDefault="00E463B0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</w:pPr>
    </w:p>
    <w:p w:rsidR="00E463B0" w:rsidRDefault="00E463B0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</w:pPr>
    </w:p>
    <w:p w:rsidR="00E463B0" w:rsidRDefault="00E463B0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</w:pP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Об утверждении Административного регламента осуществления Департаментом ветеринарии Свердловской области государственного надзора в сфере обращения с животными на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территории</w:t>
      </w: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Свердловской области</w:t>
      </w:r>
    </w:p>
    <w:p w:rsidR="00E463B0" w:rsidRDefault="00E463B0">
      <w:pPr>
        <w:autoSpaceDE w:val="0"/>
        <w:spacing w:after="0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p w:rsidR="00E463B0" w:rsidRDefault="00E463B0">
      <w:pPr>
        <w:autoSpaceDE w:val="0"/>
        <w:spacing w:after="0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p w:rsidR="00E463B0" w:rsidRDefault="004A36A2">
      <w:pPr>
        <w:autoSpaceDE w:val="0"/>
        <w:spacing w:after="0"/>
        <w:ind w:firstLine="540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соответствии с Федеральными законами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от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27 декабря 2018 года № 498-ФЗ «Об ответственном обращении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 животными и внесении изменений в отдельные законодательные акты Российской Федерации», Областным </w:t>
      </w:r>
      <w:hyperlink r:id="rId7" w:history="1">
        <w:r>
          <w:rPr>
            <w:rFonts w:ascii="Liberation Serif" w:eastAsia="Times New Roman" w:hAnsi="Liberation Serif" w:cs="Liberation Serif"/>
            <w:color w:val="111111"/>
            <w:sz w:val="28"/>
            <w:szCs w:val="28"/>
            <w:lang w:eastAsia="ru-RU"/>
          </w:rPr>
          <w:t>законом</w:t>
        </w:r>
      </w:hyperlink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10 марта 1999 года № 4-ОЗ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«О правовых актах в Свердловской области», Положением о Департаменте ветеринарии Свердловской области, утвержденным постановлением Правительства Свердловской области 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 07.12.2015 № 1101-ПП «Об утверждении Положения и предельного лимита штатной численности и фонда по должностным окладам в месяц Департамента ветеринарии Свердловской области», постановлением Правительства Свердловской области от 17.10.2018 № 697-ПП «О раз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Порядком организации и осуществления государственного надзора в сфере обращения с жив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отными на территории Свердловской области, утвержденным постановлением Правительства Свердловской области от 20.02.2020 № 93-ПП «Об утверждении Порядка организации и осуществления государственного надзора в сфере обращения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животными на территории Свердло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вской области»,</w:t>
      </w:r>
    </w:p>
    <w:p w:rsidR="00E463B0" w:rsidRDefault="004A36A2">
      <w:pPr>
        <w:autoSpaceDE w:val="0"/>
        <w:spacing w:after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ПРИКАЗЫВАЮ:</w:t>
      </w:r>
    </w:p>
    <w:p w:rsidR="00E463B0" w:rsidRDefault="004A36A2">
      <w:pPr>
        <w:autoSpaceDE w:val="0"/>
        <w:spacing w:after="0"/>
        <w:ind w:firstLine="54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1. Утвердить Административный регламент осуществления Департаментом ветеринарии Свердловской области государственного надзора в сфере обращения с животными на территории Свердловской области (прилагается).</w:t>
      </w:r>
    </w:p>
    <w:p w:rsidR="00E463B0" w:rsidRDefault="004A36A2">
      <w:pPr>
        <w:autoSpaceDE w:val="0"/>
        <w:spacing w:after="0"/>
        <w:ind w:firstLine="54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 Отделу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государственного надзора в сфере обращения с животными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лабораторного контроля (И.Г. Стрельцов):</w:t>
      </w:r>
    </w:p>
    <w:p w:rsidR="00E463B0" w:rsidRDefault="004A36A2">
      <w:pPr>
        <w:autoSpaceDE w:val="0"/>
        <w:spacing w:after="0"/>
        <w:ind w:firstLine="54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направить настоящий приказ в течение 7 дней с даты его принятия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Министерство экономики и территориального развития Свердловской области;</w:t>
      </w:r>
    </w:p>
    <w:p w:rsidR="00E463B0" w:rsidRDefault="004A36A2">
      <w:pPr>
        <w:autoSpaceDE w:val="0"/>
        <w:spacing w:after="0"/>
        <w:ind w:firstLine="54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 обеспечить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размещение Административного регламента осуществления Департаментом ветеринарии Свердловской области государственного надзора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сфере обращения с животными на территории Свердловской области, утвержденного настоящим приказом в информационно-телекоммуникаци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онной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сети «Интернет» на сайте «Административная реформа в Свердловской области» (www.ar.gov66.ru).</w:t>
      </w:r>
    </w:p>
    <w:p w:rsidR="00E463B0" w:rsidRDefault="004A36A2">
      <w:pPr>
        <w:autoSpaceDE w:val="0"/>
        <w:spacing w:after="0"/>
        <w:ind w:firstLine="54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3. Опубликовать настоящий приказ на «Официальном интернет-портале правовой информации Свердловской области» (www.pravo.gov66.ru).</w:t>
      </w:r>
    </w:p>
    <w:p w:rsidR="00E463B0" w:rsidRDefault="004A36A2">
      <w:pPr>
        <w:autoSpaceDE w:val="0"/>
        <w:spacing w:after="0"/>
        <w:ind w:firstLine="54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4. Разместить настоящий пр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иказ на официальном сайте Департамента ветеринарии Свердловской области в информационно-телекоммуникационной сети «Интернет».</w:t>
      </w:r>
    </w:p>
    <w:p w:rsidR="00E463B0" w:rsidRDefault="004A36A2">
      <w:pPr>
        <w:autoSpaceDE w:val="0"/>
        <w:spacing w:after="0"/>
        <w:ind w:firstLine="54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5. Контроль за исполнением настоящего приказа оставляю за собой.</w:t>
      </w:r>
    </w:p>
    <w:p w:rsidR="00E463B0" w:rsidRDefault="00E463B0">
      <w:pPr>
        <w:autoSpaceDE w:val="0"/>
        <w:spacing w:after="0"/>
        <w:ind w:left="70" w:right="-18" w:hanging="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463B0" w:rsidRDefault="00E463B0">
      <w:pPr>
        <w:autoSpaceDE w:val="0"/>
        <w:spacing w:after="0"/>
        <w:ind w:left="70" w:right="-18" w:hanging="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463B0" w:rsidRDefault="004A36A2">
      <w:pPr>
        <w:autoSpaceDE w:val="0"/>
        <w:spacing w:after="0"/>
        <w:ind w:right="-57" w:hanging="57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Директор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               Е.В. Трушкин</w:t>
      </w:r>
    </w:p>
    <w:p w:rsidR="00E463B0" w:rsidRDefault="00E463B0">
      <w:pPr>
        <w:autoSpaceDE w:val="0"/>
        <w:spacing w:after="0"/>
        <w:ind w:left="70" w:right="-18" w:hanging="7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463B0" w:rsidRDefault="004A36A2">
      <w:pPr>
        <w:pStyle w:val="ConsPlusNormal"/>
        <w:rPr>
          <w:rFonts w:ascii="Liberation Serif" w:hAnsi="Liberation Serif" w:cs="Liberation Serif"/>
          <w:sz w:val="28"/>
          <w:szCs w:val="28"/>
        </w:rPr>
        <w:sectPr w:rsidR="00E463B0">
          <w:headerReference w:type="default" r:id="rId8"/>
          <w:pgSz w:w="11906" w:h="16838"/>
          <w:pgMar w:top="720" w:right="567" w:bottom="720" w:left="1418" w:header="720" w:footer="720" w:gutter="0"/>
          <w:cols w:space="720"/>
          <w:titlePg/>
        </w:sectPr>
      </w:pPr>
      <w:r>
        <w:rPr>
          <w:rFonts w:ascii="Liberation Serif" w:hAnsi="Liberation Serif" w:cs="Liberation Serif"/>
          <w:sz w:val="28"/>
          <w:szCs w:val="28"/>
        </w:rPr>
        <w:t xml:space="preserve">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</w:t>
      </w: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9"/>
        <w:gridCol w:w="4966"/>
      </w:tblGrid>
      <w:tr w:rsidR="00E463B0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4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3B0" w:rsidRDefault="00E463B0">
            <w:pPr>
              <w:spacing w:after="0"/>
              <w:ind w:left="1417" w:right="56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3B0" w:rsidRDefault="004A36A2">
            <w:pPr>
              <w:widowControl w:val="0"/>
              <w:autoSpaceDE w:val="0"/>
              <w:spacing w:after="0"/>
              <w:jc w:val="lef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УТВЕРЖДЕН</w:t>
            </w:r>
          </w:p>
          <w:p w:rsidR="00E463B0" w:rsidRDefault="004A36A2">
            <w:pPr>
              <w:widowControl w:val="0"/>
              <w:autoSpaceDE w:val="0"/>
              <w:spacing w:after="0"/>
              <w:jc w:val="lef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приказом Департамента ветеринарии Свердловской области</w:t>
            </w:r>
          </w:p>
          <w:p w:rsidR="00E463B0" w:rsidRDefault="004A36A2">
            <w:pPr>
              <w:widowControl w:val="0"/>
              <w:autoSpaceDE w:val="0"/>
              <w:spacing w:after="0"/>
              <w:jc w:val="lef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 ________________ №____________</w:t>
            </w:r>
          </w:p>
          <w:p w:rsidR="00E463B0" w:rsidRDefault="004A36A2">
            <w:pPr>
              <w:spacing w:after="0"/>
              <w:jc w:val="left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«Об утверждении Административного регламента осуществления Департаментом ветерина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рии Свердловской области государственного надзора в сфере обращения с животными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 территории Свердловской области»</w:t>
            </w:r>
          </w:p>
        </w:tc>
      </w:tr>
    </w:tbl>
    <w:p w:rsidR="00E463B0" w:rsidRDefault="00E463B0">
      <w:pPr>
        <w:widowControl w:val="0"/>
        <w:autoSpaceDE w:val="0"/>
        <w:spacing w:after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463B0" w:rsidRDefault="00E463B0">
      <w:pPr>
        <w:widowControl w:val="0"/>
        <w:autoSpaceDE w:val="0"/>
        <w:spacing w:after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463B0" w:rsidRDefault="004A36A2">
      <w:pPr>
        <w:widowControl w:val="0"/>
        <w:autoSpaceDE w:val="0"/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Административный регламент</w:t>
      </w:r>
    </w:p>
    <w:p w:rsidR="00E463B0" w:rsidRDefault="004A36A2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bookmarkStart w:id="1" w:name="P40"/>
      <w:bookmarkEnd w:id="1"/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осуществления Департаментом ветеринарии Свердловской области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государственного надзора в сфере обращения с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животными на территории Свердловской области</w:t>
      </w:r>
    </w:p>
    <w:p w:rsidR="00E463B0" w:rsidRDefault="00E463B0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E463B0" w:rsidRDefault="00E463B0">
      <w:pPr>
        <w:widowControl w:val="0"/>
        <w:autoSpaceDE w:val="0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E463B0" w:rsidRDefault="004A36A2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bookmarkStart w:id="2" w:name="sub_100"/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Раздел 1. Общие положения</w:t>
      </w:r>
    </w:p>
    <w:p w:rsidR="00E463B0" w:rsidRDefault="004A36A2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Наименование вида государственного контроля (надзора)</w:t>
      </w:r>
    </w:p>
    <w:bookmarkEnd w:id="2"/>
    <w:p w:rsidR="00E463B0" w:rsidRDefault="00E463B0">
      <w:pPr>
        <w:spacing w:after="0"/>
        <w:ind w:firstLine="708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 Видом государственного контроля (надзора), регулируемым положениями Административного регламента осуществления Департаментом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ветеринарии Свердловской области государственного надзора в сфере обращения с животными на территории Свердловской области (далее – Административный регламент), является государственный надзор в сфере обращения с животными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территории Свердловской област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 (далее – государственный надзор в сфере обращения с животными).</w:t>
      </w:r>
    </w:p>
    <w:p w:rsidR="00E463B0" w:rsidRDefault="00E463B0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463B0" w:rsidRDefault="004A36A2">
      <w:pPr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Наименование органа, осуществляющего государственный надзор</w:t>
      </w: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 сфере обращения с животными</w:t>
      </w:r>
    </w:p>
    <w:p w:rsidR="00E463B0" w:rsidRDefault="00E463B0">
      <w:pPr>
        <w:spacing w:after="0"/>
        <w:ind w:firstLine="708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 Государственный надзор в сфере обращения с животными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 соблюдением юридическими лицами, их рук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оводителями и иными должностными лицами, индивидуальными предпринимателями,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их уполномоченными представителями и физическими лицами – владельцами животного (животных) требований в сфере обращения с животными, установленных нормативными правовыми актами Рос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сийской Федерации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нормативными правовыми актами Свердловской области, осуществляется Департаментом ветеринарии Свердловской области (далее – Департамент).</w:t>
      </w:r>
    </w:p>
    <w:p w:rsidR="00E463B0" w:rsidRDefault="00E463B0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463B0" w:rsidRDefault="00E463B0">
      <w:pPr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 xml:space="preserve">Нормативные правовые акты, регулирующие осуществление государственного надзора в сфере обращения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 животными</w:t>
      </w:r>
    </w:p>
    <w:p w:rsidR="00E463B0" w:rsidRDefault="00E463B0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463B0" w:rsidRDefault="004A36A2">
      <w:pPr>
        <w:spacing w:after="0"/>
        <w:ind w:firstLine="708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3.</w:t>
      </w:r>
      <w:bookmarkStart w:id="3" w:name="sub_10071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Перечень нормативных правовых актов, регулирующих осуществление государственного надзора в сфере обращения с животными, размещен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 официальном сайте Департамента в информационно-телекоммуникационной сети «Интернет» по адресу https://vet.mi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dural.ru/ (далее – официальный сайт Департамента)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разделе «Обращение с животными без владельцев» подраздел «Нормативные правовые акты в сфере обращения с животными без владельцев» по адресу: https://vet.midural.ru/article/show/id/1036, в региональной гос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ударственной информационной системе «Реестр государственных услуг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муниципальных услуг (функций) Свердловской области» (далее – региональный реестр) и в федеральной государственной информационной системе «Единый портал государственных и муниципальных услу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г (функций)» (далее – Единый портал) по адресу .</w:t>
      </w:r>
      <w:hyperlink r:id="rId9" w:history="1">
        <w:r>
          <w:rPr>
            <w:rFonts w:ascii="Liberation Serif" w:eastAsia="Times New Roman" w:hAnsi="Liberation Serif" w:cs="Liberation Serif"/>
            <w:color w:val="111111"/>
            <w:sz w:val="28"/>
            <w:szCs w:val="28"/>
            <w:lang w:eastAsia="ru-RU"/>
          </w:rPr>
          <w:t>http://www.gosuslugi.ru</w:t>
        </w:r>
      </w:hyperlink>
    </w:p>
    <w:p w:rsidR="00E463B0" w:rsidRDefault="004A36A2">
      <w:pPr>
        <w:spacing w:after="0"/>
        <w:ind w:firstLine="708"/>
      </w:pPr>
      <w:r>
        <w:rPr>
          <w:rFonts w:ascii="Liberation Serif" w:hAnsi="Liberation Serif" w:cs="Liberation Serif"/>
          <w:sz w:val="28"/>
          <w:szCs w:val="28"/>
          <w:lang w:eastAsia="ru-RU"/>
        </w:rPr>
        <w:t>Департамент обеспечивает размещ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ение и актуализацию перечня нормативных правовых актов.</w:t>
      </w:r>
    </w:p>
    <w:p w:rsidR="00E463B0" w:rsidRDefault="00E463B0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bookmarkEnd w:id="3"/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Предмет государственного надзора в сфере обращения с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животными</w:t>
      </w:r>
    </w:p>
    <w:p w:rsidR="00E463B0" w:rsidRDefault="00E463B0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463B0" w:rsidRDefault="004A36A2">
      <w:pPr>
        <w:spacing w:after="0"/>
        <w:ind w:firstLine="708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4. Предметом государственного надзора в сфере обращения с животными является соблюдение юридическими лицами, их руководителями и иными должностными лицами, индивидуальными предпринимателями,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их уполномоченными представителями, физическими лицами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– 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владельцами животных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обязательных требований к содержанию и использованию домашних животных </w:t>
      </w:r>
      <w:r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(за исключением животных, включенных в перечень животных, запрещенных к содержанию), которые находятся на содержании владельца,</w:t>
      </w:r>
      <w:r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 xml:space="preserve">под его временным или постоянным </w:t>
      </w:r>
      <w:r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надзором и местом содержания которых</w:t>
      </w:r>
      <w:r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не являются зоопарки, зоосады, цирки, зоотеатры, дельфинарии, океанариумы),</w:t>
      </w:r>
      <w:r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а также животных, которые не имеют владельца или владелец которых</w:t>
      </w:r>
      <w:r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22272F"/>
          <w:sz w:val="28"/>
          <w:szCs w:val="28"/>
          <w:lang w:eastAsia="ru-RU"/>
        </w:rPr>
        <w:t>не известен.</w:t>
      </w:r>
    </w:p>
    <w:p w:rsidR="00E463B0" w:rsidRDefault="00E463B0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Права и обязанности должностных лиц при осуществлении государст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венного надзора в сфере обращения с животными</w:t>
      </w:r>
    </w:p>
    <w:p w:rsidR="00E463B0" w:rsidRDefault="00E463B0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463B0" w:rsidRDefault="004A36A2">
      <w:pPr>
        <w:spacing w:after="0"/>
        <w:ind w:firstLine="708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5. Должностными лицами Департамента, уполномоч</w:t>
      </w:r>
      <w:r>
        <w:rPr>
          <w:rFonts w:ascii="Liberation Serif" w:hAnsi="Liberation Serif" w:cs="Liberation Serif"/>
          <w:sz w:val="28"/>
          <w:szCs w:val="28"/>
          <w:lang w:eastAsia="ru-RU"/>
        </w:rPr>
        <w:t>енными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осуществление государственного надзора в сфере обращения с животными (далее – должностные лица Департамента), являются: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Директор Департамента ветерина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рии Свердловской области;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Заместитель директора Департамента ветеринарии Свердловской области;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начальник отдела государственного надзора в сфере обращения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животными и лабораторного контроля;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4) начальник отдела организации противоэпизоотических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мероприятий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лечебной работы;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5) главные специалисты отдела государственного надзора в сфере обращения с животными и лабораторного контроля;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6) главные специалисты отдела организации противоэпизоотических мероприятий и лечебной работы;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7) ведущие специали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сты отдела государственного надзора в сфере обращения с животными и лабораторного контроля.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6. Должностные лица Департамента при осуществлении государственного надзора в сфере обращения с животными имеют право: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запрашивать и получать информацию и докуме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нты, связанные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 соблюдением юридическими и физическими лицами, индивидуальными предпринимателями, обязательных требований законодательства Российской Федерации и иных нормативных правовых актов в области обращения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животными (далее – обязательные требова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ния);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проверять соблюдение юридическими и физическими лицами, индивидуальными предпринимателями обязательных требований, составлять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результатам проверок соответствующие акты;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в порядке, установленном законодательством Российской Федерации, беспреп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ятственно посещать и обследовать организации, содержащие животных,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целях проверки исполнения данными организациями обязательных требований;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выдавать юридическим и физическим лицам, индивидуальным предпринимателям предписания об устранении нарушений об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язательных требований и проверять исполнение выданных предписаний;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5) пресекать правонарушения, связанные с нарушением обязательных требований;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6) изымать у физических лиц животных в случаях, предусмотренных законодательством Российской Федерации;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7) направлять в уполномоченные органы материалы, связанные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нарушением обязательных требований, для решения вопросов о возбуждении дел об административных правонарушениях или уголовных дел по признакам преступлений;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8) осуществлять иные полномочия, предус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мотренные законодательством Российской Федерации и Свердловской области.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7. Должностные лица Департамента при осуществлении государственного надзора в сфере обращения с животными обязаны:</w:t>
      </w:r>
    </w:p>
    <w:p w:rsidR="00E463B0" w:rsidRDefault="004A36A2">
      <w:pPr>
        <w:spacing w:after="0"/>
        <w:ind w:firstLine="708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своевременно и в полном объеме исполнять предоставленные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им закон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одательством Российской Федерации полномочия по предупреждению, обнаружению и пресечению нарушений обязательных требований;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 соблюдать законодательство Российской Федерации, права и законные интересы юридического лица и физического лица, индивидуального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предпринимателя, проверка которых проводится;</w:t>
      </w:r>
    </w:p>
    <w:p w:rsidR="00E463B0" w:rsidRDefault="004A36A2">
      <w:pPr>
        <w:spacing w:after="0"/>
        <w:ind w:firstLine="708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проводить проверку на основании приказа Департамента о ее проведении в соответствии с ее назначением;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применять при проведении плановых проверок проверочные листы (контрольные списки вопросов);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5) проводи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ть проверку только во время исполнения служебных обязанностей, выездную проверку при предъявлении служебных удостоверений, копии приказа Департамента;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6) не препятствовать руководителю, иному должностному лицу или уполномоченному представителю юридического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лица, индивидуальному предпринимателю или его уполномоченному представителю, физическому лицу – владельцу животного (животных) присутствовать при проведении проверки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давать разъяснения по вопросам, относящимся к предмету проверки;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7) предоставлять руков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одителю, иному должностному лицу или уполномоченному представителю юридического лица, индивидуальному предпринимателю или его уполномоченному представителю, физическому лицу – владельцу животного (животных), присутствующим при проведении проверки, информац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ию и документы, относящиеся к предмету проверки;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8) знакомить руководителя, иное должностное лицо или уполномоченного представителя юридического лица, индивидуального предпринимателя или его уполномоченного представителя, физическое лицо – владельца животн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ого (животных) с результатами проверки;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9) 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ды, а также не допускать необоснованного ограничения прав и законных интересов юридических лиц и физических лиц, индивидуальных предпринимателей;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10) доказывать обоснованность своих действий при их обжаловании юридическими и физическими лицами, индивидуаль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ными предпринимателями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порядке, установленном законодательством Российской Федерации;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11) соблюдать сроки проведения проверки;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12) перед началом проведения выездной проверки по просьбе руководителя, иного должностного лица или уполномоченного представите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ля юридического лица, индивидуального предпринимателя или его уполномоченного представителя, физического лица – владельца животного (животных) ознакомить их с положениями настоящего Административного регламента;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13) осуществлять запись о проведенной провер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ке в журнале учета проверок при его наличии у юридического лица, индивидуального предпринимателя;</w:t>
      </w:r>
    </w:p>
    <w:p w:rsidR="00E463B0" w:rsidRDefault="004A36A2">
      <w:pPr>
        <w:spacing w:after="0"/>
        <w:ind w:firstLine="708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14) запрашивать в рамках межведомственного информационного взаимодействия от иных государственных органов, органов местного самоуправления либо подведомственн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ых государственным органам или органам местного самоуправления организаций, документы и (или) информацию, включенные в </w:t>
      </w:r>
      <w:hyperlink r:id="rId10" w:history="1">
        <w:r>
          <w:rPr>
            <w:rFonts w:ascii="Liberation Serif" w:hAnsi="Liberation Serif"/>
            <w:color w:val="000000"/>
            <w:sz w:val="28"/>
            <w:szCs w:val="28"/>
          </w:rPr>
          <w:t>Перечень</w:t>
        </w:r>
      </w:hyperlink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документов и (или) информации, запрашиваемых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подведомственных государственным органам или органам местного самоуправления организаций,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 xml:space="preserve">в распоряжении которых находятся эти документы и (или) информация, утвержденный </w:t>
      </w:r>
      <w:hyperlink r:id="rId11" w:history="1">
        <w:r>
          <w:rPr>
            <w:rFonts w:ascii="Liberation Serif" w:hAnsi="Liberation Serif"/>
            <w:color w:val="000000"/>
            <w:sz w:val="28"/>
            <w:szCs w:val="28"/>
          </w:rPr>
          <w:t>распоряжени</w:t>
        </w:r>
        <w:r>
          <w:rPr>
            <w:rFonts w:ascii="Liberation Serif" w:hAnsi="Liberation Serif"/>
            <w:color w:val="000000"/>
            <w:sz w:val="28"/>
            <w:szCs w:val="28"/>
          </w:rPr>
          <w:t>ем</w:t>
        </w:r>
      </w:hyperlink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Правительства Российской Федерации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от 19.04.2016 № 724-р (далее – межведомственный перечень);</w:t>
      </w:r>
    </w:p>
    <w:p w:rsidR="00E463B0" w:rsidRDefault="004A36A2">
      <w:pPr>
        <w:spacing w:after="0"/>
        <w:ind w:firstLine="708"/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15) знакомить руководителя, иное должностное лицо или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уполномоченного представителя юридического лица, индивидуального предпринимателя или его уполномоченного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представителя, физическое лицо – владельца животного (животных) с документами и (или) информацией, полученными в рамках межведомственного информационного взаимодействия;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16) соблюдать порядок проведения мероприятий при осуществлении государственного надзор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 в сфере обращения с животными и оформления результатов таких мероприятий, установленный законодательством Российской Федерации и законодательством Свердловской области;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17) не требовать от юридического лица и физического лица, индивидуального предпринима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теля документы и иные сведения, представление которых не предусмотрено законодательством Российской Федерации, в том числе: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сведения из Единого государственного реестра юридических лиц, или сведения из Единого государственного реестра индивидуальных предпр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инимателей;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выписку из Единого государственного реестра недвижимости об объекте недвижимости;</w:t>
      </w:r>
    </w:p>
    <w:p w:rsidR="00E463B0" w:rsidRDefault="004A36A2">
      <w:pPr>
        <w:spacing w:after="0"/>
        <w:ind w:firstLine="708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сведения о регистрации специалиста в области ветеринарии,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являющегося уполномоченным лицом органов и организаций, входящих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систему Государственной ветеринарн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ой службы Российской Федерации, занимающегося предпринимательской деятельностью в области ветеринарии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территории Свердловской области, в том числе свидетельства о регистрации специалиста в области ветеринарии, не являющегося уполномоченным лицом органов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организаций, входящих в систему Государственной ветеринарной службы Российской Федерации, занимающегося предпринимательской деятельностью в области ветеринарии на территории Свердловской области;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сведения из Единого реестра субъектов малого и среднего п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редпринимательства;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18) в случае,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этих документах, сведениям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содержащимся в имеющихся у Департамента документах и (или) полученным в ходе осуществления государственного надзора в сфере обращения с животными, направить информацию об этом юридическому лицу, индивидуальному предпринимателю с требованием представить 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течение десяти рабочих дней необходимые пояснения в письменной форме;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19) осуществлять иные полномочия, предусмотренные законодательством Российской Федерации и Свердловской области.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8. При осуществлении государственного надзора в сфере обращения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животн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ыми должностные лица Департамента не вправе: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1) проверять выполнение обязательных требований, не относящихся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предмету государственного надзора в сфере обращения с животными;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 проверять выполнение требований, установленных нормативными правовыми актами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 в области обращения с животными;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проверять выполнение обязательны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 требований и требований, установленных муниципальными правовыми актами, не опубликованными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установленном законодательством Российской Федерации порядке;</w:t>
      </w:r>
    </w:p>
    <w:p w:rsidR="00E463B0" w:rsidRDefault="004A36A2">
      <w:pPr>
        <w:spacing w:after="0"/>
        <w:ind w:firstLine="708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осуществлять выездную проверку в случае отсутствия при ее проведении индивидуального предпринима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теля, его уполномоченного представителя, руководителя или иного должностного лица юридического лица, за исключением случая проведения такой проверки по основанию, предусмотренному </w:t>
      </w:r>
      <w:hyperlink r:id="rId12" w:history="1">
        <w:r>
          <w:rPr>
            <w:rFonts w:ascii="Liberation Serif" w:hAnsi="Liberation Serif"/>
            <w:color w:val="000000"/>
            <w:sz w:val="28"/>
            <w:szCs w:val="28"/>
          </w:rPr>
          <w:t>подпунктом «б» пункта 2 части 2 статьи 10</w:t>
        </w:r>
      </w:hyperlink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Федерального закона от 26 декабря 2008 года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ральный закон № 294-ФЗ);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5) требовать представления документов, информации, если они не относятся к предмету проверки, а также изымать оригиналы таких документов;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6) распространять информацию, полученную в результате проведения проверки и составляющую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7) превышать установленные сроки проведения проверки;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8) осуществлять выдачу проверяемому лицу предписа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ний об устранении нарушений обязательных требований или предложений о проведении за его счет мероприятий по контролю;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9) требовать от проверяемого лица представления документов и (или) информации, включая разрешительные документы, имеющиеся в распоряжении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10) требовать от проверяемого лица представления документов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информации до даты начала проведения проверки.</w:t>
      </w:r>
    </w:p>
    <w:p w:rsidR="00E463B0" w:rsidRDefault="00E463B0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Права и обязанности лиц, в отношении которых осуществляются мероприятия по государственному надзору в сфере обращения с животными</w:t>
      </w:r>
    </w:p>
    <w:p w:rsidR="00E463B0" w:rsidRDefault="00E463B0">
      <w:pPr>
        <w:spacing w:after="0"/>
        <w:ind w:firstLine="708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9. Должностные лица проверяемой организации – руководитель (лицо, его замещ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ающее, лицо, им уполномоченное), индивидуальный предприниматель (его представители) имеют право: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непосредственно присутствовать при проведении проверки, давать объяснения по вопросам, относящимся к предмету проверки;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2) получать от Департамента, его дол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жностных лиц информацию, которая относится к предмету проверки;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знакомиться с результатами проверки и указывать в акте проверки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 своем ознакомлении с результатами проверки, согласии или несогласии с ними, а также с отдельными действиями должностных лиц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Департамента;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обжаловать действия (бездействие) должностных лиц Департамента, повлекшие за собой нарушение прав проверяемого лица при проведении проверки, в административном и (или) судебном порядке в соответствии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законодательством Российской Федерац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ии;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5) привлекать Уполномоченного при Президенте Российской Федерации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защите прав предпринимателей либо Уполномоченного по защите прав предпринимателей в Свердловской области к участию в проверке;</w:t>
      </w:r>
    </w:p>
    <w:p w:rsidR="00E463B0" w:rsidRDefault="004A36A2">
      <w:pPr>
        <w:spacing w:after="0"/>
        <w:ind w:firstLine="708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6) по собственной инициативе предоставить документы и (и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ли) информацию, указанные в подпункте 17 пункта 7 настоящего Административного регламента;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7) проверяемое юридическое лицо, индивидуальный предприниматель, направляющий в Департамент пояснения относительно выявленных ошибок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 (или) противоречий в документа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х, вправе представить дополнительно документы, подтверждающие достоверность ранее представленных документов;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8) знакомиться с документами и (или) информацией, полученными Департаментом в рамках межведомственного информационного взаимодействия от иных госуд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 (или) информация.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10. Физическое лицо – владелец животного (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животных) или его уполномоченный представитель при осуществлении мероприятий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государственному надзору в сфере обращения с животными имеют право: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присутствовать при проведении проверки, давать объяснения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вопросам, относящимся к предмету проверки;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) получать от должностных лиц Департамента информацию, которая относится к предмету проверки;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представлять документы и (или) информацию, относящиеся к предмету проверки;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знакомиться с результатами проверки и указывать в акте проверки сведения о своем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ознакомлении с результатами проверки, согласии или несогласии с ними, а также с отдельными действиями должностных лиц Департамента;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5) обжаловать действия (бездействие) должностных лиц Департамента, повлекшие за собой нарушение прав физического лица –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владельца животного (животных), в административном и (или) судебном порядке в соответствии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законодательством Российской Федерации.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11. Должностные лица проверяемой организации – руководитель (лицо, его замещающее, лицо, им уполномоченное), индивидуальный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предприниматель (их представители) обязаны: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1) обеспечить присутствие руководителя либо уполномоченных лиц, ответственных за организацию и проведение мероприятий по выполнению обязательных требований;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2) предоставить письменные объяснения, справки и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сведения по вопросам, возникающим в ходе проверки, документы, заверенные копии документов, необходимые для проведения проверки, в соответствии с перечнем документов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(или) информации запрашиваемых в ходе проверки непосредственно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 проверяемого юридическог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 лица, индивидуального предпринимателя;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3) принять меры по устранению выявленных проверкой нарушений обязательных требований;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4) в течение 10 рабочих дней со дня получения мотивированного запроса направить в Департамент указанные в запросе документы (при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проведении документарной проверки).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12. Физическое лицо – владелец животного (животных) или его уполномоченный представитель при осуществлении мероприятий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 государственному надзору в сфере обращения с животными обязаны: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предоставить необходимые документы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 информацию, связанные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 предметом и целями проверки;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предоставить животных к осмотру в месте их содержания и использования.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13. Департамент при необходимости привлекает к проведению проверки экспертов, экспертные организации, не состоящие в гражданско-п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равовых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трудовых отношениях с проверяемым лицом, в отношении которого проводится проверка, и не являющиеся аффилированными лицами проверяемого лица.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14. Проверки могут быть сопряжены с проведением Департаментом экспертиз, обследований, лабораторных и ины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х испытаний.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Такие экспертизы, обследования, лабораторные и иные испытания проводятся Департаментом через лиц, которые соответствуют требованиям законодательства Российской Федерации, предъявляемым к указанным лицам, с применением средств измерений, прошед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ших в соответствии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 законодательством Российской Федерации метрологическую проверку (калибровку) или аттестацию.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Экспертизы, обследования, лабораторные и иные испытания проводятся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присутствии представителя проверяемого лица, должностного лица Департамен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та. Проверяемое лицо обязано обеспечить условия для проведения соответствующих экспертиз, обследований, лабораторных и иных испытаний.</w:t>
      </w:r>
    </w:p>
    <w:p w:rsidR="00E463B0" w:rsidRDefault="004A36A2">
      <w:pPr>
        <w:spacing w:after="0"/>
        <w:ind w:firstLine="708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15. При проведении проверки юридических и физических лиц, индивидуальных предпринимателей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возможно проведение фотосъемки,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видеозаписи, иных установленных способов фиксации.</w:t>
      </w:r>
    </w:p>
    <w:p w:rsidR="00E463B0" w:rsidRDefault="00E463B0">
      <w:pPr>
        <w:spacing w:after="0"/>
        <w:ind w:firstLine="708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E463B0" w:rsidRDefault="00E463B0">
      <w:pPr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Описание результата осуществления государственного надзора в сфере обращения с животными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16. Результатом осуществления государственного надзора в сфере обращения с животными является: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1) составление акт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 проверки;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выдача предписания об устранении нарушений обязательных требований с указанием сроков их устранения;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принятие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направление материалов проверки в правоохранительные органы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принятия решения о возбуждении уголовного дела.</w:t>
      </w:r>
    </w:p>
    <w:p w:rsidR="00E463B0" w:rsidRDefault="00E463B0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Исчерпывающие перечни документов и (или) информации, необходимых</w:t>
      </w: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для осуществления государственного надзора в сфере обращения</w:t>
      </w: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 животными</w:t>
      </w:r>
    </w:p>
    <w:p w:rsidR="00E463B0" w:rsidRDefault="00E463B0">
      <w:pPr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17. Исчерпывающий перечень документов и (или) информации, запрашиваемых в ходе проверки непосредственно у проверяемого юридического лица, индивидуального предпринимателя: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решение (приказ) о назначении руководителя;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устав;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должностные инструкции ра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ботников;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договор аренды недвижимого имущества, транспортных средств (при наличии);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5) муниципальные контракты (договоры) на отлов собак без владельцев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территории Свердловской области и технические задания к ним;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6) документы, подтверждающие отлов жи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вотных (акты отлова животных без владельцев, заказ-наряды на отлов животных без владельцев, журналы учета поступивших животных без владельцев, акты приемки-передачи животных без владельцев, регистрационные карточки животных без владельцев);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7) ветеринарные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сопроводительные документы или информация о номере ветеринарного сопроводительного документа, оформленного в электронной форме с использованием федеральной государственной информационной системы в области ветеринарии, на животных, корма и биологические от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ходы (трупы животных);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8) документы, подтверждающие проведение осмотра животных (журналы, акты, карточки);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9) документы, подтверждающие оказание неотложной ветеринарной помощи (в случае необходимости);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10) документы, подтверждающие осуществление мероприяти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обязательному карантинированию животных без владельцев и животных, от права собственности на которых владельцы отказались (журналы, акты, карточки);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11) документы, подтверждающие вакцинацию животных без владельцев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животных, от права собственности 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которых владельцы отказались, против бешенства и иных заболеваний, опасных для человека и животных (журналы, акты, описи, экспертизы, карточки);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12) документы, подтверждающие проведение стерилизации животных без владельцев и животных, от права собственнос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ти на которых владельцы отказались, поступивших в приюты для животных (журналы, акты, карточки);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13) документы, подтверждающие проведение маркирования неснимаемыми и несмываемыми метками поступивших в приюты для животных животных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без владельцев и животных,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 права собственности на которых владельцы отказались;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14) информация о каждом из поступивших в приют для животных животном без владельца и животном, от права собственности на которое владелец отказался (фотография, краткое описание, дата и место обнаруж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ения, пол животного, возраст животного (примерный), высота животного в холке, окрас животного, особые приметы животного, причина отказа от права собственности на животное (в отношении животных, от права собственности на которых владельцы отказались);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15) д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окументы, подтверждающие осуществление учета животных, в том числе учет поступления животных в приюты для животных и выбытия животных из приютов для животных (журналы, акты, справки, заявления, карточки);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16) документы, подтверждающие передачу животных без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владельцев прежнему собственнику, новому владельцу, в приют для животных или возврате на прежнее место обитания (журналы, акты, справки, заявления, карточки);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17) договор на оказание ветеринарных услуг;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18) документы о профессиональной квалификации ветери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нарных специалистов (диплом об образовании);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19) документы о профессиональной квалификации специалистов-кинологов (диплом об образовании, сертификат, удостоверение);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20) документы, подтверждающие проведение дезинфекции, дератизации, дезинсекции (журналы, 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кты, протоколы);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21) видеозапись процесса отлова животных без владельцев и их возврата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прежние места обитания;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22) документы, подтверждающие безопасность воды и кормов для здоровья животных (протоколы, заключения, экспертизы);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23) акты о проведении умерщ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вления животных без владельцев;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24) документы об утилизации, уничтожении биологических отходов (акты, справки, заключения, договоры);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25) документы о проведении лабораторных исследований патологического материала (протоколы, экспертизы);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26) документы о со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блюдении требований температурных режимов при хранении лекарственных средств (журналы, книги, температурные листы).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18. Исчерпывающий перечень документов и (или) информации, запрашиваемых в ходе проверки непосредственно у физического лица – владельца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животного (животных):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документы, подтверждающие право владения животным (договор, акт, справка, ветеринарный паспорт, наличие чипа (бирки, клейма);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2) документы, подтверждающие перевозку, переход права собственности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животных (договоры, справки, ветер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инарные сопроводительные документы);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документы, подтверждающие безопасность воды и кормов для здоровья животных (чеки, накладные, протоколы, заключения, экспертизы);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документы, подтверждающие вакцинацию домашних животных против бешенства и иных забол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еваний, опасных для человека и животных (акты, отметки в ветеринарном паспорте).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19. Исчерпывающий перечень документов и (или) информации, запрашиваемых в рамках межведомственного информационного взаимодействия от иных государственных органов, органов мест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ного самоуправления либо подведомственных государственным органам или органам местного самоуправления организаций, в соответствии с определенным Правительством Российской Федерации перечнем: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 выписка из Единого государственного реестра недвижимости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об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объекте недвижимости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сведения из Единого государственного реестра юридических лиц;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сведения из Единого государственного реестра индивидуальных предпринимателей.</w:t>
      </w:r>
    </w:p>
    <w:p w:rsidR="00E463B0" w:rsidRDefault="00E463B0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Раздел 2. Требования к порядку осуществления государственного надзора</w:t>
      </w: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 сфере обращения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с животными</w:t>
      </w:r>
    </w:p>
    <w:p w:rsidR="00E463B0" w:rsidRDefault="00E463B0">
      <w:pPr>
        <w:spacing w:after="0"/>
        <w:ind w:firstLine="708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Порядок информирования об осуществлении государственного надзора</w:t>
      </w: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 сфере обращения с животными</w:t>
      </w:r>
    </w:p>
    <w:p w:rsidR="00E463B0" w:rsidRDefault="00E463B0">
      <w:pPr>
        <w:spacing w:after="0"/>
        <w:ind w:firstLine="708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20. Справочная информация, включающая в себя сведения о месте нахождения и графике (режиме) работы Департамента, его структурных подразделений, сп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равочные телефоны структурных подразделений, адрес официального сайта, а также электронной почты и (или) формы обратной связи Департамента в информационно-телекоммуникационной сети «Интернет», размещается на официальном сайте Департамента, в региональном р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еестре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на Едином портале, на информационных стендах, расположенных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помещениях Департамента, а также может быть предоставлена посредством личного обращения в письменной или устной форме.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21. Посредством телефонной связи может предоставляться следующая 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нформация:</w:t>
      </w:r>
    </w:p>
    <w:p w:rsidR="00E463B0" w:rsidRDefault="004A36A2">
      <w:pPr>
        <w:spacing w:after="0"/>
        <w:ind w:firstLine="708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нормативных правовых актах, регламентирующих вопросы осуществления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государственного надзора в сфере обращения с животными;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порядке осуществления государственного надзора в сфере обращения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животными;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местонахождении и графике (режиме) раб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оты Департамента;</w:t>
      </w:r>
    </w:p>
    <w:p w:rsidR="00E463B0" w:rsidRDefault="004A36A2">
      <w:pPr>
        <w:spacing w:after="0"/>
        <w:ind w:firstLine="708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 адресе </w:t>
      </w:r>
      <w:hyperlink r:id="rId13" w:history="1">
        <w:r>
          <w:rPr>
            <w:rFonts w:ascii="Liberation Serif" w:eastAsia="Times New Roman" w:hAnsi="Liberation Serif" w:cs="Liberation Serif"/>
            <w:color w:val="000000"/>
            <w:sz w:val="28"/>
            <w:szCs w:val="28"/>
            <w:lang w:eastAsia="ru-RU"/>
          </w:rPr>
          <w:t>сайта</w:t>
        </w:r>
      </w:hyperlink>
      <w:r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Департамента в сети Интернет;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 ходе осуществления государственного надзора в сфере обращения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животными.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Автоинформатор отсутствует.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22. По иным вопросам информация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предоставляется только на основании соответствующего письменного обращения.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23. Государственный надзор в сфере обращения с животными осуществляется Департаментом без взимания платы.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Государственный надзор в сфере обращения с животными осуществляется без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привлечения организаций, оказывающих платные услуги.</w:t>
      </w:r>
    </w:p>
    <w:p w:rsidR="00E463B0" w:rsidRDefault="00E463B0">
      <w:pPr>
        <w:spacing w:after="0"/>
        <w:ind w:firstLine="708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Срок осуществления государственного надзора в сфере обращения</w:t>
      </w: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с животными</w:t>
      </w:r>
    </w:p>
    <w:p w:rsidR="00E463B0" w:rsidRDefault="00E463B0">
      <w:pPr>
        <w:spacing w:after="0"/>
        <w:ind w:firstLine="708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24. Максимальный срок проведения каждой из проверок при осуществлении государственного надзора в сфере обращения с животными (о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 даты начала проверки до даты составления акта по результатам проверки) не может превышать двадцать рабочих дней.</w:t>
      </w:r>
    </w:p>
    <w:p w:rsidR="00E463B0" w:rsidRDefault="004A36A2">
      <w:pPr>
        <w:spacing w:after="0"/>
        <w:ind w:firstLine="708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25. В случае если проверяемое лицо является субъектом малого предпринимательства, общий срок проведения плановых выездных проверок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 может п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ревышать 50 (пятьдесят) часов для малого предприятия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15 (пятнадцать) часов для микропредприятия в год.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26. При проведении проверки в отношении субъектов малого предпринимательства, в случае необходимости получения документов и (или) информации в рамках м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ежведомственного информационного взаимодействия, проведение проверки может быть приостановлено по решению Директора Департамента на срок, необходимый для осуществления межведомственного информационного взаимодействия, но не более чем на десять рабочих дней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Повторное приостановление проведения проверки не допускается.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27. В исключительных случаях, связанных с необходимостью проведения сложных и (или) длительных исследований, испытаний, специальных экспертиз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расследований на основании мотивированных предло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жений должностных лиц Департамента, проводящих выездную плановую проверку, срок проведения выездной плановой проверки может быть продлен Директором Департамента,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но не более чем на двадцать рабочих дней, в отношении малых предприятий –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 более чем на пять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десят часов, микропредприятий – не более чем на пятнадцать часов.</w:t>
      </w:r>
    </w:p>
    <w:p w:rsidR="00E463B0" w:rsidRDefault="00E463B0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463B0" w:rsidRDefault="00E463B0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463B0" w:rsidRDefault="00E463B0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463B0" w:rsidRDefault="00E463B0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463B0" w:rsidRDefault="00E463B0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 (действий), требования к порядку</w:t>
      </w: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их выполнения, в том числе особенности выполнения административных про</w:t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цедур в электронной форме</w:t>
      </w:r>
    </w:p>
    <w:p w:rsidR="00E463B0" w:rsidRDefault="00E463B0">
      <w:pPr>
        <w:spacing w:after="0"/>
        <w:ind w:firstLine="708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28. Осуществление государственного надзора в сфере обращения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 животными в отношении юридических лиц и индивидуальных предпринимателей включает в себя следующие административные процедуры (действия):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1) планирование проведения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плановых проверок;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 подготовка проведения плановых проверок;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3) проведение плановой выездной проверки: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осуществление мероприятий по проверке;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оформление результатов проверки;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4) проведение плановой документарной проверки: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осуществление мероприятий по про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верке;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оформление результатов проверки;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5) подготовка проведения внеплановых проверок;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6) проведение внеплановой выездной проверки: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согласование выездной проверки с Прокуратурой Свердловской области;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осуществление мероприятий по проверке;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оформление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результатов проверки;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7) проведение внеплановой документарной проверки: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осуществление мероприятий по проверке;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оформление результатов проверки;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8) принятие мер по пресечению и (или) устранению последствий выявленных в ходе проведения проверки нарушений обя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зательных требований;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9) организация и проведение мероприятий по контролю, осуществляемых без взаимодействия с юридическими лицами, индивидуальными предпринимателями;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10) организация и проведение мероприятий, направленных на профилактику нарушений обязател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ьных требований.</w:t>
      </w:r>
    </w:p>
    <w:p w:rsidR="00E463B0" w:rsidRDefault="00E463B0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Планирование проведения плановых проверок</w:t>
      </w:r>
    </w:p>
    <w:p w:rsidR="00E463B0" w:rsidRDefault="00E463B0">
      <w:pPr>
        <w:spacing w:after="0"/>
        <w:ind w:firstLine="708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29. Плановая проверка проводится в форме документарной проверки и (или) выездной проверки юридического лица, индивидуального предпринимателя.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30. Основанием для проведения плановой выездной и док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ументарной проверки является ежегодный план проведения плановых проверок юридических лиц и индивидуальных предпринимателей, сформированный и согласованный Прокуратурой Свердловской области, и утвержденный приказом Департамента (далее – ежегодный план прове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дения плановых проверок).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31. 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дня: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 государственной регистрации юридического лица, 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ндивидуального предпринимателя;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 окончания проведения последней плановой проверки юридического лица, индивидуального предпринимателя.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32. В ежегодном плане проведения плановых проверок указываются следующие сведения: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1) наименования юридических лиц (их ф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илиалов, представительств, обособленных структурных подразделений), фамилии, имена, отчества индивидуальных предпринимателей, деятельность которых подлежит плановым проверкам, места нахождения юридических лиц (их филиалов, представительств, обособленных ст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руктурных подразделений) или места фактического осуществления деятельности индивидуальными предпринимателями;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 цель и основание проведения каждой плановой проверки;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3) дата начала и сроки проведения каждой плановой проверки;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4) наименование всех органов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(государственных, муниципальных), участвующих в каждой плановой проверке.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33. Проект ежегодного плана проведения плановых проверок составляется должностным лицом Департамента, ответственным за подготовку плана, с учетом требований пункта 31 настоящего Адми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нистративного регламента, и ежегодно,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срок до 1 сентября года, предшествующего году проведения плановых проверок, направляется в Прокуратуру Свердловской области.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Должностное лицо Департамента, ответственное за подготовку ежегодного плана проведения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плановых проверок, дорабатывает проект плана с учетом предложений Прокуратуры Свердловской области, поступивших по результатам рассмотрения проекта плана, подготавливает проект приказа и представляет его на утверждение Директору Департамента.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Утвержденный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приказом Департамента ежегодный план проведения плановых проверок повторно направляется в Прокуратуру Свердловской области в срок до 1 ноября года, предшествующего году проведения плановых проверок.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34. Результатом исполнения административной процедуры явл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яется: издание приказа Департамента об утверждении ежегодного плана проведения плановых проверок.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35. Способом фиксации выполнения административной процедуры является: доведение до сведения заинтересованных лиц утвержденного ежегодного плана проведения пла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новых проверок посредством его размещения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 официальном сайте Департамента в срок до 31 декабря года, предшествующего году проведения плановых проверок.</w:t>
      </w:r>
    </w:p>
    <w:p w:rsidR="00E463B0" w:rsidRDefault="00E463B0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463B0" w:rsidRDefault="00E463B0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463B0" w:rsidRDefault="00E463B0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463B0" w:rsidRDefault="00E463B0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Подготовка проведения плановых проверок</w:t>
      </w:r>
    </w:p>
    <w:p w:rsidR="00E463B0" w:rsidRDefault="00E463B0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36. Основанием для начала подготовки к проведению планово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й проверки является наступление двухнедельного срока до начала срока проведения плановой проверки, указанного в ежегодном плане проведения плановых проверок.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Проверку проводит должностное лицо Департамента, уполномоченное приказом Департамента, на проведен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ие проверки.</w:t>
      </w:r>
    </w:p>
    <w:p w:rsidR="00E463B0" w:rsidRDefault="004A36A2">
      <w:pPr>
        <w:spacing w:after="0"/>
        <w:ind w:firstLine="708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37. Проект приказа о проведении проверки готовится должностным лицом Департамента,</w:t>
      </w:r>
      <w:r>
        <w:rPr>
          <w:rFonts w:ascii="Liberation Serif" w:eastAsia="Times New Roman" w:hAnsi="Liberation Serif" w:cs="Liberation Serif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уполномоченным на</w:t>
      </w:r>
      <w:r>
        <w:rPr>
          <w:rFonts w:ascii="Liberation Serif" w:eastAsia="Times New Roman" w:hAnsi="Liberation Serif" w:cs="Liberation Serif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проведение проверки, по типовой форме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распоряжения или приказа руководителя, заместителя руководителя органа государственного контроля (надзор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а), органа муниципального контроля, утвержденной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 осущест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влении государственного контроля (надзора) и муниципального контроля» (далее – приказ от 30.04.2009 № 141), в течение одного рабочего дня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со дня наступления сроков, указанных в пункте 36 настоящего Административного регламента, направляет на подпись Директ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ору Департамента 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системе электронного документооборота Правительства Свердловской области (далее – СЭД).</w:t>
      </w:r>
    </w:p>
    <w:p w:rsidR="00E463B0" w:rsidRDefault="004A36A2">
      <w:pPr>
        <w:spacing w:after="0"/>
        <w:ind w:firstLine="708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38. О проведении плановой проверки юридическое лицо, индивидуальный предприниматель уведомляются должностным лицом Департамента, уполномоченным на пр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оведение проверки, не позднее чем за три рабочих дня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до начала ее проведения посредством направления уведомления о проведении проверки с приложением копии приказа Департамента о проведении проверки заказным почтовым отправлением с уведомлением о вручении 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(или) иным доступным способом.</w:t>
      </w:r>
    </w:p>
    <w:p w:rsidR="00E463B0" w:rsidRDefault="004A36A2">
      <w:pPr>
        <w:spacing w:after="0"/>
        <w:ind w:firstLine="708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Уведомление направляется юридическому лицу, индивидуальному предпринимателю должностным лицом Департамента, уполномоченным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 проведение проверки, в течение двух рабочих дней</w:t>
      </w:r>
      <w:r>
        <w:rPr>
          <w:rFonts w:ascii="Liberation Serif" w:eastAsia="Times New Roman" w:hAnsi="Liberation Serif" w:cs="Liberation Serif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после подписания приказа.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39. В рамках межведомст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венного информационного взаимодействия при организации и проведении проверок должностным лицом Департамента, ответственным за формирование и направление межведомственных запросов, посредством межведомственного запроса запрашиваются следующие документы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(и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ли) информация, которые находятся в распоряжении: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 Федеральной налоговой службы: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сведения из Единого государственного реестра юридических лиц;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сведения из Единого государственного реестра индивидуальных предпринимателей;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 Федеральной службы государстве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нной регистрации, кадастра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картографии: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выписка из Единого государственного реестра недвижимости об объекте недвижимости.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Межведомственный запрос направляется в форме электронного документа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с использованием единой системы межведомственного электронного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взаимодействия и подключаемых к ней региональных систем межведомственного электронного взаимодействия.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Межведомственные запросы и ответы на них, имеющие форму электронного документа, подписываются усиленной квалифицированной электронной подписью.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40. Должн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остное лицо Департамента, ответственное за формирование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направление межведомственных запросов, назначается приказом Департамента.</w:t>
      </w:r>
    </w:p>
    <w:p w:rsidR="00E463B0" w:rsidRDefault="004A36A2">
      <w:pPr>
        <w:spacing w:after="0"/>
        <w:ind w:firstLine="708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Срок направления межведомственного запроса должностным лицом Департамента,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ответственным за формирование и направление межве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домственных запросов – наступление двухнедельного срока до начала срока проведения плановой проверки, указанного в ежегодном плане проведения плановых проверок.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41. При получении информации о ликвидации юридического лица, индивидуального предпринимателя, 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также в связи с наступлением обстоятельств непреодолимой силы, должностное лицо Департамента, ответственное за проведение проверки в срок не позднее двух рабочих дней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 момента получения указанной информации, подготавливает проект приказа Департамента о в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несении изменений в ежегодный план проведения плановых проверок и исключении плановой проверки из ежегодного плана.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 получении информации об изменении адреса места нахождения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или адреса фактического осуществления деятельности юридического лица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или индив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идуального предпринимателя, о реорганизации юридического лица,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 изменении наименования юридического лица, а также об изменении фамилии, имени и отчества индивидуального предпринимателя, должностное лицо Департамента, ответственное за проведение проверки,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в срок не позднее двух рабочих дней с момента получения указанной информации, подготавливает проект приказа Департамента о внесении изменений в ежегодный план проведения плановых проверок и направляет на подпись Директору Департамента в СЭД.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Сведения о вн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есенных в ежегодный план проведения плановых проверок изменениях в течение трех рабочих дней со дня их внесения должностное лицо Департамента, ответственное за проведение проверки, представляет на бумажном носителе либо направляет заказным почтовым отправл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ением с уведомлением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 вручении в Прокуратуру Свердловской области, а также размещает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 официальном сайте Департамента в течение пяти рабочих дней со дня внесения изменений.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42. Результатом исполнения административной процедуры является: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1) издание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приказа Департамента о проведении проверки;</w:t>
      </w:r>
    </w:p>
    <w:p w:rsidR="00E463B0" w:rsidRDefault="004A36A2">
      <w:pPr>
        <w:spacing w:after="0"/>
        <w:ind w:firstLine="708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 направление юридическому лицу либо индивидуальному предпринимателю уведомления о проведении проверки;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3) направление межведомственного запроса при организации и проведении проверки.</w:t>
      </w:r>
    </w:p>
    <w:p w:rsidR="00E463B0" w:rsidRDefault="004A36A2">
      <w:pPr>
        <w:spacing w:after="0"/>
        <w:ind w:firstLine="708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43. Способом фиксации выпол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нения административной процедуры является регистрация приказа о проведении проверки юридического лица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или индивидуального предпринимателя,</w:t>
      </w:r>
      <w:r>
        <w:rPr>
          <w:rFonts w:ascii="Liberation Serif" w:eastAsia="Arial" w:hAnsi="Liberation Serif" w:cs="Liberation Serif"/>
          <w:bCs/>
          <w:sz w:val="28"/>
          <w:szCs w:val="28"/>
          <w:lang w:eastAsia="zh-CN"/>
        </w:rPr>
        <w:t xml:space="preserve"> внесение информации в федеральную государственную информационную систему «Единый реестр проверок» (далее –ЕРП) не поз</w:t>
      </w:r>
      <w:r>
        <w:rPr>
          <w:rFonts w:ascii="Liberation Serif" w:eastAsia="Arial" w:hAnsi="Liberation Serif" w:cs="Liberation Serif"/>
          <w:bCs/>
          <w:sz w:val="28"/>
          <w:szCs w:val="28"/>
          <w:lang w:eastAsia="zh-CN"/>
        </w:rPr>
        <w:t>днее трех рабочих дней со дня издания приказа о проведении плановой проверки д</w:t>
      </w:r>
      <w:r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олжностным лицом Департамента, уполномоченным</w:t>
      </w:r>
      <w:r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на внесение сведений в ЕРП.</w:t>
      </w:r>
    </w:p>
    <w:p w:rsidR="00E463B0" w:rsidRDefault="00E463B0">
      <w:pPr>
        <w:spacing w:after="0"/>
        <w:ind w:firstLine="708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ind w:firstLine="708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Проведение плановой выездной проверки</w:t>
      </w:r>
    </w:p>
    <w:p w:rsidR="00E463B0" w:rsidRDefault="00E463B0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44. Критерием принятия решения о проведении проверки является пл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ан, разрабатываемый ежегодно Департаментом в соответствии с его полномочиями.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45. Основанием для проведения плановой выездной проверки является приказ о проведении плановой выездной проверки, изданный в соответствии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с пунктами 36–37 настоящего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Административного регламента.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46. Должностное лицо Департамента, уполномоченное на проведение проверки, в течение одного рабочего дня с даты начала проведения проверки рассматривает сведения, содержащиеся в документах юридического лица, индивидуального пре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дпринимателя, имеющиеся в распоряжении Департамента, в том числе акты предыдущих проверок, иные документы о результатах осуществленных проверок в отношении проверяемого юридического лица, индивидуального предпринимателя.</w:t>
      </w:r>
    </w:p>
    <w:p w:rsidR="00E463B0" w:rsidRDefault="00E463B0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Проведение плановой выездной прове</w:t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рки. Осуществление мероприятий</w:t>
      </w: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по проверке</w:t>
      </w:r>
    </w:p>
    <w:p w:rsidR="00E463B0" w:rsidRDefault="00E463B0">
      <w:pPr>
        <w:spacing w:after="0"/>
        <w:ind w:firstLine="708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47. Основанием для начала выполнения административной процедуры является наступление даты начала проверки, указанной в приказе Департамента. Должностное лицо Департамента, уполномоченное на проведение проверки, 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существляет выезд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E463B0" w:rsidRDefault="004A36A2">
      <w:pPr>
        <w:spacing w:after="0"/>
        <w:ind w:firstLine="708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48. Выездная проверка начинается с предъявления служебного удостоверения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должностным лицом Департамента, уполномоченным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 проведение проверки, обязательного ознакомления руководителя или иного должностного лица юридического лица, индивидуального предпринимателя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или его уполномоченного представителя с приказом Департамента о пр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оведении выездной проверки, а также с целями, задачами, основаниями проведения выездной проверки, видами и объемом мероприятий по контролю, со сроками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с условиями ее проведения.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49. Должностное лицо Департамента, уполномоченное на проведение проверки, из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учает документы, представленные юридическим лицом, индивидуальным предпринимателем, проводит визуальный осмотр объектов, используемых для осуществления деятельности по обращению с животными.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50. При проведении плановых проверок всех юридических лиц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индив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идуальных предпринимателей должностное лицо Департамента, уполномоченное на проведение проверки, обязано использовать проверочные листы (списки контрольных вопросов).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51. Должностное лицо Департамента, уполномоченное на проведение проверки, осуществляет пр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 необходимости запрос дополнительных документов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материалов по вопросам, относящимся к предмету плановой выездной проверки, а также письменных объяснений руководителя или иного должностного лица юридического лица, индивидуального предпринимателя по вопр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осам, относящимся к предмету проверки, в том числе касающимся случаев, в отношении которых отсутствует полная и (или) достоверная информация.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52. Должностное лицо Департамента, уполномоченное на проведение проверки, проводит рассмотрение и анализ документо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в, материалов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разъяснений, представленных по вопросам, относящимся к предмету проверки, выявленных в ходе проверки фактов, и принимает решение о наличии (отсутствии) нарушений обязательных требований.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53. Результатом исполнения административной процедуры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являются проведенные должностным лицом Департамента мероприятия по контролю, указанные в пунктах 49 – 52 настоящего Административного регламента.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54. Способом фиксации выполнения административной процедуры является регистрация нарушений обязательных требо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ваний при осуществлении государственного надзора в сфере обращения с животными с помощью фотосъемки, видеозаписи, иных установленных способов фиксации.</w:t>
      </w:r>
    </w:p>
    <w:p w:rsidR="00E463B0" w:rsidRDefault="00E463B0">
      <w:pPr>
        <w:spacing w:after="0"/>
        <w:ind w:firstLine="708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Проведение плановой выездной проверки. Оформление результатов проверки</w:t>
      </w:r>
    </w:p>
    <w:p w:rsidR="00E463B0" w:rsidRDefault="00E463B0">
      <w:pPr>
        <w:spacing w:after="0"/>
        <w:ind w:firstLine="708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55. Основанием для начала выпол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нения административной процедуры является принятое должностным лицом Департамента, уполномоченным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 проведение проверки, решение об окончании проверки по результатам проведенных мероприятий по контролю.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56. Должностное лицо Департамента, уполномоченное на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проведение проверки, при выявлении фактов нарушений обязательных требований: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 изготавливает и заверяет в установленном порядке копии документов, подтверждающих факты нарушения обязательных требований;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2) вносит факты нарушений обязательных требований в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проект акта проверки с приобщением копий подтверждающих документов;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3) выдает обязательное для исполнения предписание об устранении нарушений обязательных требований с указанием сроков устранения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контролирует его исполнение в установленные сроки.</w:t>
      </w:r>
    </w:p>
    <w:p w:rsidR="00E463B0" w:rsidRDefault="004A36A2">
      <w:pPr>
        <w:spacing w:after="0"/>
        <w:ind w:firstLine="708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57. По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результатам плановой выездной проверки должностным лицом Департамента, проводящим проверку, составляется акт непосредственно после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ее завершения в двух экземплярах по установленной форме, утвержденной </w:t>
      </w:r>
      <w:hyperlink r:id="rId14" w:history="1">
        <w:r>
          <w:rPr>
            <w:rFonts w:ascii="Liberation Serif" w:hAnsi="Liberation Serif"/>
            <w:color w:val="000000"/>
            <w:sz w:val="28"/>
            <w:szCs w:val="28"/>
          </w:rPr>
          <w:t>приказом</w:t>
        </w:r>
      </w:hyperlink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 30.04.2009 № 141.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К акту проверки прилагаются проверочные листы,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 которых возлагается ответственность за нарушение обязательных требований, предписания об устранении нарушений обязательных требований и иные связанные с результатами проверки документы или их копии, фотоматериалы.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58. Один экземпляр акта проверки с копи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ями приложений вручается руководителю, иному должностному лицу или уполномоченному представителю юридического лица, индивидуальному предпринимателю или его уполномоченному представителю под расписку об ознакомлении либо об отказе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ознакомлении с актом про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верки.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 или его уполномоченного представителя, а также в случае отказа проверяемого лица дать расписку об ознакомл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ении либо об отказе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Департамента.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59. В случае если для составления акта проверки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необходимо получить протоколы или заключения проведенных исследований, испытаний и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уполномоченному представителю юридического лица, индивидуальному предпринимателю или его уполномоченному представителю под расписку либо направляется заказным почтовым отправлением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 уведомлением о вручении, которое приобщается к экземпляру акта проверки,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хранящемуся в деле Департамента.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60. Результаты проверки, содержащие информацию, составляющую государственную, коммерческую, служебную, иную, охраняемую законом тайну, оформляются с соблюдением требований, предусмотренных законодательством Российской Феде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рации.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61. Должностным лицом Департамента, уполномоченным на проведение проверки, в журнале учета проверок осуществляется запись о проведенной проверке, содержащая сведения о наименовании Департамента, датах начала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 окончания проведения проверки, времени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ее проведения, правовых основаниях, целях, задачах и предмете проверки, выявленных нарушениях и выданных предписаниях об устранении нарушений обязательных требований, а также указываются фамилии, имена, отчества и должности должностного лица Департамента 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ли должностных лиц Департамента, проводящих проверку,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их подписи.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 отсутствии журнала учета проверок в акте проверки должностным лицом Департамента, уполномоченным на проведение проверки, вносится соответствующая запись.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62. Юридическое лицо или индивид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нарушений обязательных требований в течение пятнадцати дней с даты получе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ния акта проверки вправе представить в Департамент в письменной форме возражения в отношении акта проверки и (или) выданного предписания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 устранении нарушений обязательных требований в целом или его отдельных положений. При этом юридическое лицо или инди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согласованный срок передать их в Департамент.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63. В случае, если проведение плановой выездной проверки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оказалось невозможным в связи с отсутствием индивидуального предпринимателя или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стное лицо Департамента составляет акт о невозможности проведения соответствующей проверки с указанием причин невозможности ее проведения.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этом случае Департамент в течение трех месяцев со дня составления акта о невозможности проведения соответствующей п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роверки вправе принять решение о проведении в отношении таких юридического лица или индивидуального предпринимателя плановой выездной проверки без внесения плановой проверки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ежегодный план плановых проверок и без предварительного уведомления юридического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лица или индивидуального предпринимателя.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64. Критерием принятия решения о завершении проверки должностным лицом Департамента, уполномоченным на проведение проверки, является окончание проведения мероприятий по контролю.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65. Результатом исполнения админис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тративной процедуры является установление факта соблюдения (нарушения) юридическими лицами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или индивидуальными предпринимателями обязательных требований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оформление следующих документов:</w:t>
      </w:r>
    </w:p>
    <w:p w:rsidR="00E463B0" w:rsidRDefault="004A36A2">
      <w:pPr>
        <w:spacing w:after="0"/>
        <w:ind w:firstLine="708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 составление акта плановой выездной проверки</w:t>
      </w:r>
      <w:r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 xml:space="preserve"> либо составление акта</w:t>
      </w:r>
      <w:r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о невозможности проведения проверки, в соответствии с пунктом 63 настоящего Административного регламента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E463B0" w:rsidRDefault="004A36A2">
      <w:pPr>
        <w:spacing w:after="0"/>
        <w:ind w:firstLine="708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 при наличии в акте плановой выездной проверки фактов нарушений обязательных требований выдача юридическому лицу либо индивидуальному предпринимате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лю предписания об устранении нарушений обязательных требований.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66. Способом фиксации выполнения административной процедуры является присвоение номера акту проверки, запись в журнале учета проверок, внесение сведений о проверке в ЕРП, присвоение номера пре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дписанию об устранении нарушений обязательных требований.</w:t>
      </w:r>
    </w:p>
    <w:p w:rsidR="00E463B0" w:rsidRDefault="00E463B0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Проведение плановой документарной проверки</w:t>
      </w:r>
    </w:p>
    <w:p w:rsidR="00E463B0" w:rsidRDefault="00E463B0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ind w:firstLine="708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67. Основанием для проведения плановой документарной проверки является приказ Департамента о проведении плановой документарной проверки, изданный в соотв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етствии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с </w:t>
      </w:r>
      <w:hyperlink r:id="rId15" w:history="1">
        <w:r>
          <w:rPr>
            <w:rFonts w:ascii="Liberation Serif" w:hAnsi="Liberation Serif"/>
            <w:color w:val="000000"/>
            <w:sz w:val="28"/>
            <w:szCs w:val="28"/>
          </w:rPr>
          <w:t>пункт</w:t>
        </w:r>
      </w:hyperlink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ами </w:t>
      </w:r>
      <w:hyperlink r:id="rId16" w:history="1">
        <w:r>
          <w:rPr>
            <w:rFonts w:ascii="Liberation Serif" w:hAnsi="Liberation Serif"/>
            <w:color w:val="000000"/>
            <w:sz w:val="28"/>
            <w:szCs w:val="28"/>
          </w:rPr>
          <w:t>3</w:t>
        </w:r>
      </w:hyperlink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6-37 настоящего Административного регламента.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Организация документарной проверки проводится по месту нахождения Департамента.</w:t>
      </w:r>
    </w:p>
    <w:p w:rsidR="00E463B0" w:rsidRDefault="00E463B0">
      <w:pPr>
        <w:spacing w:after="0"/>
        <w:ind w:firstLine="708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Проведение плановой документарной проверки. Осуществление </w:t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мероприятий по проверке</w:t>
      </w:r>
    </w:p>
    <w:p w:rsidR="00E463B0" w:rsidRDefault="00E463B0">
      <w:pPr>
        <w:spacing w:after="0"/>
        <w:ind w:firstLine="708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ind w:firstLine="708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68. Должностное лицо Департамента, уполномоченное на проведение проверки, при подготовке проведения документарной проверки осуществляет последовательность действий, предусмотренных </w:t>
      </w:r>
      <w:hyperlink r:id="rId17" w:history="1">
        <w:r>
          <w:rPr>
            <w:rFonts w:ascii="Liberation Serif" w:hAnsi="Liberation Serif"/>
            <w:color w:val="000000"/>
            <w:sz w:val="28"/>
            <w:szCs w:val="28"/>
          </w:rPr>
          <w:t>пунктами 3</w:t>
        </w:r>
      </w:hyperlink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–39 настоящего 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дминистративного регламента.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bookmarkStart w:id="4" w:name="P402"/>
      <w:bookmarkEnd w:id="4"/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69. Должностное лицо Департамента, уполномоченное на проведение проверки, в течение одного рабочего дня с даты начала проведения проверки, рассматривает сведения, содержащиеся в документах юридического лица, индивидуального пре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дпринимателя, имеющиеся в распоряжении Департамента, акты предыдущих проверок, иные документы о результатах осуществленных проверок в отношении этого юридического лица, индивидуального предпринимателя.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70. Должностное лицо Департамента, уполномоченное на п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роведение проверки, в случае если достоверность сведений, содержащихся в документах, имеющихся в распоряжении Департамента, вызывает обоснованные сомнения либо эти сведения не позволяют оценить исполнение юридическим лицом, индивидуальным предпринимателем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обязательных требований, направляют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адрес юридического лица,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71. Должностным лицом Депар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тамента, уполномоченным на проведение документарной проверки, для подготовки мотивированного запроса проводится: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подготовка проекта в СЭД мотивированного запроса о предоставлении юридическим лицом, индивидуальным предпринимателем материалов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документов, н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еобходимых для проведения проверки;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представление мотивированного запроса о предоставлении юридическим лицом, индивидуальным предпринимателем материалов и документов, необходимых для проведения проверки, на подпись Директору Департамента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СЭД;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направление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юридическому лицу, индивидуальному предпринимателю мотивированного запроса о предоставлении материалов и документов, необходимых для проведения проверки, посредством почтовой связи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 уведомлением о вручении, или с использованием средств факсимильной связи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или по электронной почте в течение двух рабочих дней с начала проведения проверки.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72. 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 или его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уполномоченного представителя, руководителя или иного должностного лица юридического лица.</w:t>
      </w:r>
    </w:p>
    <w:p w:rsidR="00E463B0" w:rsidRDefault="004A36A2">
      <w:pPr>
        <w:spacing w:after="0"/>
        <w:ind w:firstLine="708"/>
      </w:pPr>
      <w:bookmarkStart w:id="5" w:name="P409"/>
      <w:bookmarkEnd w:id="5"/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73. Не допускается требовать от юридических лиц и индивидуальных предпринимателей нотариального удостоверения копий документов, представляемых в Департамент, если ин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ое не предусмотрено законодательством Российской Федерации.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bookmarkStart w:id="6" w:name="P416"/>
      <w:bookmarkEnd w:id="6"/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74. В случае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держащихся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этих документах, сведениям, содержащимся в имеющихся у Департамента документах и (или) полученным в ходе осуществления государственного надзора в сфере обращения с животными, информация об этом направляется юридическому лицу, индивидуальному п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редпринимателю с требованием представить в течение десяти рабочих дней необходимые пояснения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письменной форме.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Оформление мотивированного запроса должностным лицом Департамента, уполномоченным на проведение проверки, осуществляется в соответствии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 пункт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ом 71 настоящего Административного регламента.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Юридическое лицо, индивидуальный предприниматель, вправе представить дополнительно в Департамент документы, подтверждающие достоверность ранее представленных документов.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bookmarkStart w:id="7" w:name="P418"/>
      <w:bookmarkEnd w:id="7"/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75. Должностное лицо Департамента, упол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номоченное на проведение проверки, обязано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редставленных документов.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случае если после рассмотрения представленных пояснений и документов либо при отсутствии пояснений Департамент установит признаки нарушения обязательных требований, должностное лицо Департамента, уполномоченное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 проведение про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верки, вправе провести выездную проверку.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Выездная проверка проводится в случае, если при документарной проверке не представляется возможным: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 удостовериться в полноте и достоверности сведений, содержащихся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документах юридического лица, индивидуального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предпринимателя, имеющихся в распоряжении Департамента;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 оценить соответствие деятельности юридического лица, индивидуального предпринимателя обязательным требованиям без проведения соответствующего мероприятия по контролю.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76. Результатом выполнения ад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министративной процедуры является: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принятое должностным лицом Департамента, уполномоченным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 проведение проверки, решение об окончании проверки;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принятое должностным лицом Департамента, уполномоченным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на проведение проверки, решение о проведении выездной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проверки.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77. Способом фиксации выполнения административной процедуры является регистрация мотивированного запроса.</w:t>
      </w:r>
    </w:p>
    <w:p w:rsidR="00E463B0" w:rsidRDefault="00E463B0">
      <w:pPr>
        <w:spacing w:after="0"/>
        <w:ind w:firstLine="708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Проведение плановой документарной проверки. Оформление результатов проверки</w:t>
      </w:r>
    </w:p>
    <w:p w:rsidR="00E463B0" w:rsidRDefault="00E463B0">
      <w:pPr>
        <w:spacing w:after="0"/>
        <w:ind w:firstLine="708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78. Основанием для начала выполнения административной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процедуры является принятое должностным лицом Департамента, уполномоченным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 проведение проверки, решение об окончании проверки.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79. По результатам плановой документарной проверки должностным лицом Департамента, уполномоченным на проведение проверки, сост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авляется акт в двух экземплярах по установленной форме, утвержденной приказом от 30.04.2009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№ 141.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80. В случае выявления в результате мероприятий по контролю нарушений обязательных требований должностное лицо Департамента, уполномоченное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 проведение про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верки: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фиксирует все факты выявленных нарушений в акте проверки;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выдает обязательное для исполнения предписание об устранении нарушений обязательных требований с указанием сроков устранения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контролирует его исполнение в установленные сроки.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81. К акту пр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оверки прилагаются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нарушения обязательных требований, п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редписания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 устранении выявленных нарушений и иные связанные с результатами проверки документы или их копии.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Один экземпляр акта проверки (вместе с приложениями) должностное лицо Департамента, уполномоченное на проведение проверки, подшивает в дело, хран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ящееся в Департаменте, другой (вместе с приложениями) вручает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отказе в ознакомлении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 актом проверки.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 или его уполномоченного представителя, а также в случае отказа проверяем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ого лица дать расписку об ознакомлении либо об отказе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ознакомлении с актом проверки акт проверки направляется заказным почтовым отправлением с уведомлением о вручении, которое приобщается к экземпляру акта проверки, хранящемуся в деле Департамента.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82. К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ритерием принятия решения о завершении проверки должностным лицом Департамента, уполномоченным на проведение проверки, является окончание проведения мероприятий по контролю.</w:t>
      </w:r>
    </w:p>
    <w:p w:rsidR="00E463B0" w:rsidRDefault="004A36A2">
      <w:pPr>
        <w:spacing w:after="0"/>
        <w:ind w:firstLine="708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83. Результатом исполнения административной процедуры является выполнение должност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ным лицом Департамента, уполномоченным на проведение проверки, действий, установленных </w:t>
      </w:r>
      <w:hyperlink r:id="rId18" w:history="1">
        <w:r>
          <w:rPr>
            <w:rFonts w:ascii="Liberation Serif" w:eastAsia="Times New Roman" w:hAnsi="Liberation Serif" w:cs="Liberation Serif"/>
            <w:color w:val="111111"/>
            <w:sz w:val="28"/>
            <w:szCs w:val="28"/>
            <w:lang w:eastAsia="ru-RU"/>
          </w:rPr>
          <w:t xml:space="preserve">пунктом </w:t>
        </w:r>
      </w:hyperlink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65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84. Способом фиксации выполнения административной процедуры является присвоение номера акту проверки, внесение сведений о проверке в ЕРП, присвоение номера предписанию об устранении нарушений обязательных требовани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й.</w:t>
      </w:r>
    </w:p>
    <w:p w:rsidR="00E463B0" w:rsidRDefault="00E463B0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Подготовка проведения внеплановых проверок</w:t>
      </w:r>
    </w:p>
    <w:p w:rsidR="00E463B0" w:rsidRDefault="00E463B0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85. Внеплановая проверка проводится в форме документарной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(или) выездной проверки юридического лица, индивидуального предпринимателя.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86. Основанием для проведения внеплановых выездных и внеплановых докумен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тарных проверок юридических лиц, индивидуальных предпринимателей является: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 истечение срока исполнения юридическим лицом, индивидуальным предпринимателем ранее выданного предписания об устранении нарушений обязательных требований;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 мотивированное предс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тавление должностного лица Департамента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Департамент обращений и 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возникновение угрозы причинения вреда жизни,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ычайных ситуаций природного и техногенного характера;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культуры) народов Российской Федерации, музейным предметам и му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ионального библиотечного фонда, безопасности государства, а также возникновение чрезвычайных ситуаций природного и техногенного характера;</w:t>
      </w:r>
    </w:p>
    <w:p w:rsidR="00E463B0" w:rsidRDefault="004A36A2">
      <w:pPr>
        <w:spacing w:after="0"/>
        <w:ind w:firstLine="708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3) приказ Департамента, изданный в соответствии с поручениями Президента Российской Федерации, Правительства Российск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ой Федерации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на основании требования прокурора о проведении внеплановой проверки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рамках надзора за исполнением законов по поступившим в органы прокуратуры материалам и обращениям.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87. В случае, если основанием для принятия решения о проведении внеплано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вой проверки являются обращения или заявления, указанные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подпункте 2 пункта 86 настоящего Административного регламента, решение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 проведении внеплановой проверки принимается Директором Департамента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течение семи рабочих дней со дня регистрации обращения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или заявления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Департаменте.</w:t>
      </w:r>
    </w:p>
    <w:p w:rsidR="00E463B0" w:rsidRDefault="004A36A2">
      <w:pPr>
        <w:spacing w:after="0"/>
        <w:ind w:firstLine="708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Срок проведения внеплановой проверки устанавливается в соответствии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 пунктами 24–26 настоящего Административного регламента с определением срока окончания проверки не позднее даты завершения рассмотрения обращения, заявления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явившегося основанием для проведения проверки, с учетом положений </w:t>
      </w:r>
      <w:hyperlink r:id="rId19" w:history="1">
        <w:r>
          <w:rPr>
            <w:rFonts w:ascii="Liberation Serif" w:hAnsi="Liberation Serif"/>
            <w:color w:val="000000"/>
            <w:sz w:val="28"/>
            <w:szCs w:val="28"/>
          </w:rPr>
          <w:t>части 2 статьи 12</w:t>
        </w:r>
      </w:hyperlink>
      <w:r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Федерального закона от 2 мая 2006 года № 59-ФЗ «О порядке рассмотрения обращений граждан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Российской Федерации».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88. Обращения и заявления, не позволяющие установить лицо, обратившееся в Департамент, а также обращения и заявления, не содержащие сведений о фактах, указанных в подпункте 2 пункта 86 настоящего Административного регламента, не могу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 служить основанием для проведения внеплановой проверки.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случае если изложенная в обращении или заявлении информация может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соответствии с подпунктом 2 пункта 86 настоящего Административного регламента являться основанием для проведения внеплановой про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верки, должностное лицо Департамента при наличии у него обоснованных сомнений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авторстве обращения или заявления обязано принять меры к установлению обратившегося лица.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Обращения и заявления, направленные заявителем в форме электронных документов, могут с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ации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аутентификации.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89. Подготовка проведения внеплановых выездных и внеплановых документарных проверок включает следующие административные процедуры (действия):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 изучение должностным лицом Департамента обращений и заявлений граждан, в том числе индив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фактах, указанных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 подпункте 2 пункта 86 настоящего Административного регламента, ранее выданного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предписания об устранении нарушений обязательных требований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материалов ранее проведенной проверки.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фактах, указанных в подпункте 2 пункта 86, должностным лицом Департамента может быть проведена предварительная проверка поступившей информации. В ходе проведения предварительной проверки принимаются меры по запросу дополнительных сведений и материалов (в т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распоряжении Департамента;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 подготовка должностным лицом Деп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артамента мотивированного представления на основании фактов, указанных в подпункте 2 пункта 86 настоящего Административного регламента, в течение пяти рабочих дней со дня регистрации обращения или заявления в Департаменте и предоставление его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 рассмотрен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ие Директору Департамента для принятия решения о проведении выездной проверки;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3) подготовка проекта приказа должностным лицом Департамента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 проведении внеплановой выездной или внеплановой документарной проверки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подписание приказа в СЭД Директором Депар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тамента о проведении внеплановой выездной или внеплановой документарной проверки;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4) подготовка должностным лицом Департамента заявления в Прокуратуру Свердловской области о согласовании проведения внеплановой выездной проверки юридического лица, индивидуа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льного предпринимателя и подписание заявления в СЭД Директором Департамента;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5) направление юридическому лицу, индивидуальному предпринимателю должностным лицом Департамента уведомления о проведении проверки, за исключением проведения проверки по основания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м, указанным в подпункте 2 пункта 86 настоящего Административного регламента, не менее чем за двадцать четыре часа до начала ее проведения, любым доступным способом.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90. Результатом исполнения административной процедуры является: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 подготовка мотивированн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ого представления;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 подготовка приказа Департамента о проведении проверки;</w:t>
      </w:r>
    </w:p>
    <w:p w:rsidR="00E463B0" w:rsidRDefault="004A36A2">
      <w:pPr>
        <w:spacing w:after="0"/>
        <w:ind w:firstLine="709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3) оформление заявления в Прокуратуру Свердловской области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 согласовании проведения внеплановой выездной проверки юридического лица, индивидуального предпринимателя;</w:t>
      </w:r>
    </w:p>
    <w:p w:rsidR="00E463B0" w:rsidRDefault="004A36A2">
      <w:pPr>
        <w:spacing w:after="0"/>
        <w:ind w:firstLine="709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4) подготовк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 уведомления о проведении проверки юридического лица, индивидуального предпринимателя.</w:t>
      </w:r>
    </w:p>
    <w:p w:rsidR="00E463B0" w:rsidRDefault="004A36A2">
      <w:pPr>
        <w:spacing w:after="0"/>
        <w:ind w:firstLine="709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91. Способом фиксации результата выполнения административной процедуры является регистрация приказа о проведении внеплановой проверки, внесение информации в ЕРП, регист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рация уведомления о проведении проверки.</w:t>
      </w:r>
    </w:p>
    <w:p w:rsidR="00E463B0" w:rsidRDefault="00E463B0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ind w:firstLine="708"/>
        <w:jc w:val="center"/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Проведение внеплановой выездной проверки.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Согласование выездной проверки с Прокуратурой Свердловской области</w:t>
      </w:r>
    </w:p>
    <w:p w:rsidR="00E463B0" w:rsidRDefault="00E463B0">
      <w:pPr>
        <w:spacing w:after="0"/>
        <w:ind w:firstLine="708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ind w:firstLine="709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92. Основанием для проведения внеплановой выездной проверки является приказ Департамента о проведении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внеплановой выездной проверки, изданный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соответствии с пунктом 86 настоящего Административного регламента,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 в случаях, указанных в подпункте 2 пункта 86 настоящего Административного регламента – приказ Департамента о проведении внеплановой выездной пров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ерки и согласование Прокуратуры Свердловской области проведения внеплановой выездной проверки юридического лица, индивидуального предпринимателя.</w:t>
      </w:r>
    </w:p>
    <w:p w:rsidR="00E463B0" w:rsidRDefault="004A36A2">
      <w:pPr>
        <w:spacing w:after="0"/>
        <w:ind w:firstLine="709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93. В день подписания приказа Департамента о проведении внеплановой выездной проверки юридического лица, индив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идуального предпринимателя, должностное лицо Департамента, ответственное за проведение проверки, представляет либо направляет заказным почтовым отправлением с уведомлением о вручении в Прокуратуру Свердловской области заявление о согласовании проведения вн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еплановой выездной проверки юридического лица, индивидуального предпринимателя (далее – заявление) по форме, утвержденной приказом от 30.04.2009 № 141.</w:t>
      </w:r>
    </w:p>
    <w:p w:rsidR="00E463B0" w:rsidRDefault="004A36A2">
      <w:pPr>
        <w:spacing w:after="0"/>
        <w:ind w:firstLine="709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94. К заявлению прилагаются копия соответствующего приказа, мотивированное представление должностного ли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ца Департамента, а также копия соответствующего обращения, заявления, извещения либо информация, которые содержат сведения, послужившие основанием для проведения проверки.</w:t>
      </w:r>
    </w:p>
    <w:p w:rsidR="00E463B0" w:rsidRDefault="004A36A2">
      <w:pPr>
        <w:spacing w:after="0"/>
        <w:ind w:firstLine="709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95. По результатам рассмотрения заявления Прокуратурой Свердловской области принимае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тся решение о согласовании проведения внеплановой выездной проверки или об отказе в согласовании ее проведения.</w:t>
      </w:r>
    </w:p>
    <w:p w:rsidR="00E463B0" w:rsidRDefault="004A36A2">
      <w:pPr>
        <w:spacing w:after="0"/>
        <w:ind w:firstLine="709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96. Должностное лицо Департамента, ответственное за проведение проверки, направляет должностному лицу Департамента, ответственному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за регистраци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ю документов в СЭД, решение о согласовании проведения внеплановой выездной проверки или об отказе в согласовании ее проведения, полученное из Прокуратуры Свердловской области, для регистрации в СЭД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течение трех рабочих дней.</w:t>
      </w:r>
    </w:p>
    <w:p w:rsidR="00E463B0" w:rsidRDefault="004A36A2">
      <w:pPr>
        <w:spacing w:after="0"/>
        <w:ind w:firstLine="709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97. Если основанием для прове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дения внеплановой выездной проверки является причинение вреда жизни, здоровью граждан, вреда животным, растениям, окружающей среде, обнаружение нарушений обязательных требований, в момент совершения таких нарушений в связи с необходимостью принятия неотлож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ных мер должностное лицо Департамента вправе приступить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 проведению внеплановой выездной проверки незамедлительно с извещением Прокуратуры Свердловской области о проведении мероприятий по контролю посредством направления документов, предусмотренных пункто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 94 настоящего Административного регламента, в Прокуратуру Свердловской области в течение двадцати четырех часов.</w:t>
      </w:r>
    </w:p>
    <w:p w:rsidR="00E463B0" w:rsidRDefault="004A36A2">
      <w:pPr>
        <w:spacing w:after="0"/>
        <w:ind w:firstLine="709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98. О проведении внеплановой выездной проверки, за исключением внеплановой выездной проверки, основания проведения которой указаны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подпункт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 2 пункта 86 настоящего Административного регламента, юридическое лицо, индивидуальный предприниматель уведомляются должностным лицом Департамента не менее чем за двадцать четыре часа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до начала ее проведения любым доступным способом.</w:t>
      </w:r>
    </w:p>
    <w:p w:rsidR="00E463B0" w:rsidRDefault="004A36A2">
      <w:pPr>
        <w:spacing w:after="0"/>
        <w:ind w:firstLine="709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99. Результатом выпол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нения административной процедуры является:</w:t>
      </w:r>
    </w:p>
    <w:p w:rsidR="00E463B0" w:rsidRDefault="004A36A2">
      <w:pPr>
        <w:spacing w:after="0"/>
        <w:ind w:firstLine="709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принятое должностным лицом Департамента, уполномоченным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 проведение проверки, решение об отмене проверки и подготовка приказа Департамента об отмене проведения внеплановой выездной проверки;</w:t>
      </w:r>
    </w:p>
    <w:p w:rsidR="00E463B0" w:rsidRDefault="004A36A2">
      <w:pPr>
        <w:spacing w:after="0"/>
        <w:ind w:firstLine="709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принятое должностным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лицом Департамента, уполномоченным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 проведение проверки, решение о проведении выездной проверки.</w:t>
      </w:r>
    </w:p>
    <w:p w:rsidR="00E463B0" w:rsidRDefault="004A36A2">
      <w:pPr>
        <w:spacing w:after="0"/>
        <w:ind w:firstLine="709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100. Способом фиксации результата выполнения административной процедуры является регистрация заявления о согласовании проведения внеплановой выездной провер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ки юридического лица, индивидуального предпринимателя и приказа об отмене проведения внеплановой выездной проверки, внесение информации в ЕРП.</w:t>
      </w:r>
    </w:p>
    <w:p w:rsidR="00E463B0" w:rsidRDefault="00E463B0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Проведение внеплановой выездной проверки.</w:t>
      </w: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Осуществление мероприятий по проверке</w:t>
      </w:r>
    </w:p>
    <w:p w:rsidR="00E463B0" w:rsidRDefault="00E463B0">
      <w:pPr>
        <w:spacing w:after="0"/>
        <w:ind w:firstLine="708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101. Основанием для начала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выполнения административной процедуры является получение из Прокуратуры Свердловской области решения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 согласовании проведения проверки юридического лица, индивидуального предпринимателя и наступление сроков проведения проверки, указанных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приказе Департа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мента.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102. Должностное лицо Департамента, уполномоченное на проведение внеплановой выездной проверки, осуществляет выезд по месту нахождения юридического лица, по месту осуществления деятельности индивидуального предпринимателя и (или) по месту фактическо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го осуществления их деятельности и осуществляет последовательность действий, предусмотренных пунктами 48–49 настоящего Административного регламента.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103. Должностное лицо Департамента, уполномоченное на проведение проверки, изучает сведения, содержащиеся в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документах, связанных с целями, задачами и предметом внеплановой выездной проверки, и проверяет: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выполнение предписания об устранении нарушений обязательных требований;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факты, изложенные в обращениях и заявлениях граждан, в том числе индивидуальных предпр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инимателей, юридических лиц, информации от органов государственной власти, органов местного самоуправления, из средств массовой информации, являющихся основанием для проведения внеплановой выездной проверки, принимает решение о наличии (отсутствии) нарушен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ий обязательных требований.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104. Результатом исполнения административной процедуры являются проведенные должностным лицом Департамента мероприятия по контролю, указанные в пунктах 102 – 103 настоящего Административного регламента.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105. Способом фиксации вы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полнения административной процедуры является регистрация нарушений обязательных требований при осуществлении государственного надзора в сфере обращения с животными с помощью фотосъемки, видеозаписи, иных установленных способов фиксации.</w:t>
      </w:r>
    </w:p>
    <w:p w:rsidR="00E463B0" w:rsidRDefault="00E463B0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Проведение внеплан</w:t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овой выездной проверки. Оформление результатов проверки</w:t>
      </w:r>
    </w:p>
    <w:p w:rsidR="00E463B0" w:rsidRDefault="00E463B0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106. По результатам внеплановой выездной проверки должностным лицом Департамента, проводящим проверку, составляется акт непосредственно после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ее завершения в двух экземплярах по форме, установленной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приказом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от 30.04.2009 № 141.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К акту проверки прилагаются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за нарушения обязательных требований, предписания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 устранении выявленных нарушений и иные связанные с результатами проверки документы или их копии, фотоматериалы.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107. Один экземпляр акта проверки с копиями приложений вручается руководителю, иному должно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стному лицу или уполномоченному представителю юридического лица, индивидуальному предпринимателю или его уполномоченному представителю под расписку об ознакомлении либо об отказе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ознакомлении с актом проверки.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случае отсутствия руководителя, иного долж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ностного лица или уполномоченного представителя юридического лица, индивидуального предпринимателя или его уполномоченного представителя, а также в случае отказа проверяемого лица дать расписку об ознакомлении либо об отказе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ознакомлении с актом проверки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акт направляется заказным почтовым отправлением с уведомлением о вручении, которое приобщается к экземпляру акта проверки, хранящемуся в деле Департамента.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108. В случае если для составления акта проверки необходимо получить протоколы или заключения прове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денных исследований, испытаний и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индивидуальному предпринимателю или его уполномоченному представителю под расписку либо направляется заказным почтовым отправлением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 уведомлением о вручении, которое приобщается к экземпляру акта проверки, хранящемуся в деле Департамента.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109. Должностным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лицом Департамента, уполномоченным на проведение проверки, в журнале учета проверок осуществляется запись о проведенной проверке, содержащая сведения о наименовании Департамента, датах начала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окончания проведения проверки, времени ее проведения, правовы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х основаниях, целях, задачах и предмете проверки, выявленных нарушениях и выданных предписаниях об устранении нарушений обязательных требований, а также указываются фамилии, имена, отчества и должности должностного лица Департамента или должностных лиц Деп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артамента, проводящих проверку,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их подписи.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 отсутствии журнала учета проверок в акте проверки должностным лицом Департамента, уполномоченным на проведение проверки, вносится соответствующая запись.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110. В случае проведения внеплановой выездной проверки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по согласованию с Прокуратурой Свердловской области, копия акта проверки направляется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Прокуратуру Свердловской области в течение пяти рабочих дней со дня составления акта проверки.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111. В случае, если проведение внеплановой выездной проверки оказалось н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евозможным в связи с отсутствием индивидуального предпринимателя,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принимателем, либо в связи с иными действиями (бездействием) индивидуального предпринимателя,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Депа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ртамента составляет акт о невозможности проведения соответствующей проверки с указанием причин невозможности ее проведения.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 этом случае Департамент в течение трех месяцев со дня составления акта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 невозможности проведения соответствующей проверки вправе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принять решение о проведении в отношении таких юридического лица, индивидуального предпринимателя внеплановой выездной проверки без предварительного уведомления юридического лица, индивидуального предпринимателя.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112. При установлении факта невыполнения п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редписания об устранении нарушений обязательных требований должностное лицо Департамента, проводившее проверку исполнения ранее выданного предписания, кроме оформления акта проверки, повторно выдает предписание об устранении нарушений обязательных требован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ий.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113. Критерием принятия решения о завершении проверки должностным лицом Департамента, уполномоченным на проведение проверки, является окончание проведения мероприятий по контролю.</w:t>
      </w:r>
    </w:p>
    <w:p w:rsidR="00E463B0" w:rsidRDefault="004A36A2">
      <w:pPr>
        <w:spacing w:after="0"/>
        <w:ind w:firstLine="708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114. Результатом исполнения административной процедуры является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установление факта соблюдения (нарушения) юридическими лицами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или индивидуальными предпринимателями обязательных требований, выполнения (невыполнения) предписания об устранении нарушений обязательных требований и оформление следующих документов:</w:t>
      </w:r>
    </w:p>
    <w:p w:rsidR="00E463B0" w:rsidRDefault="004A36A2">
      <w:pPr>
        <w:spacing w:after="0"/>
        <w:ind w:firstLine="708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 составл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ение акта внеплановой выездной проверки</w:t>
      </w:r>
      <w:r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 xml:space="preserve"> либо составление акта о невозможности проведения проверки, в соответствии с пунктом 111 настоящего Административного регламента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 при наличии в акте внеплановой выездной проверки фактов нарушений обязательных требо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ваний выдача юридическому лицу либо индивидуальному предпринимателю предписания об устранении нарушений обязательных требований.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115. Способом фиксации выполнения административной процедуры является присвоение номера акту проверки, запись в журнале учета п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роверок, внесение сведений о проверке в ЕРП, присвоение номера предписанию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 устранении нарушений обязательных требований.</w:t>
      </w:r>
    </w:p>
    <w:p w:rsidR="00E463B0" w:rsidRDefault="00E463B0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Проведение внеплановой документарной проверки</w:t>
      </w:r>
    </w:p>
    <w:p w:rsidR="00E463B0" w:rsidRDefault="00E463B0">
      <w:pPr>
        <w:spacing w:after="0"/>
        <w:ind w:firstLine="708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116. Основанием для проведения внеплановой документарной проверки является приказ Де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партамента о проведении внеплановой документарной проверки, изданный в соответствии с пунктом 86 настоящего Административного регламента.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Организация документарной проверки проводится по месту нахождения Департамента.</w:t>
      </w:r>
    </w:p>
    <w:p w:rsidR="00E463B0" w:rsidRDefault="00E463B0">
      <w:pPr>
        <w:spacing w:after="0"/>
        <w:ind w:firstLine="708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Проведение внеплановой документарной </w:t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проверки. Осуществление мероприятий по проверке</w:t>
      </w:r>
    </w:p>
    <w:p w:rsidR="00E463B0" w:rsidRDefault="00E463B0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117. Должностное лицо Департамента, уполномоченное на проведение внеплановой документарной проверки, осуществляет последовательность действий, предусмотренных пунктами 69–77 настоящего Административного регл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амента.</w:t>
      </w:r>
    </w:p>
    <w:p w:rsidR="00E463B0" w:rsidRDefault="00E463B0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Проведение внеплановой документарной проверки. Оформление результатов проверки</w:t>
      </w:r>
    </w:p>
    <w:p w:rsidR="00E463B0" w:rsidRDefault="00E463B0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118. Оформление результатов проверки осуществляется в соответствии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 пунктами 78–81 настоящего Административного регламента.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119. В случае, если проведение внеплановой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документарной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ния проверки, должностное лицо Департамента составляет акт о невозможности проведения соответствующей проверки с указанием причин невозможности ее проведения.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этом случае Департамент в течение трех месяцев со дня составления акта о невозможности проведен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ия соответствующей проверки вправе принять решение о проведении в отношении таких юридического лица, индивидуального предпринимателя внеплановой выездной проверки без предварительного уведомления юридического лица, индивидуального предпринимателя.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120. Кри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терием принятия решения о завершении проверки должностным лицом Департамента, уполномоченным на проведение проверки, является окончание проведения мероприятий по контролю.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121. Результатом исполнения административной процедуры является установление факта с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облюдения (нарушения) юридическими лицами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или индивидуальными предпринимателями обязательных требований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оформление следующих документов:</w:t>
      </w:r>
    </w:p>
    <w:p w:rsidR="00E463B0" w:rsidRDefault="004A36A2">
      <w:pPr>
        <w:spacing w:after="0"/>
        <w:ind w:firstLine="708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 составление акта внеплановой документарной проверки</w:t>
      </w:r>
      <w:r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 xml:space="preserve"> либо составление акта о невозможности проведения проверки, в с</w:t>
      </w:r>
      <w:r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оответствии с пунктом 119 настоящего Административного регламента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E463B0" w:rsidRDefault="004A36A2">
      <w:pPr>
        <w:spacing w:after="0"/>
        <w:ind w:firstLine="708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 при наличии в акте внеплановой документарной проверки фактов нарушений обязательных требований выдача юридическому лицу либо индивидуальному предпринимателю предписания об устранении нар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ушений обязательных требований.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122. Способом фиксации выполнения административной процедуры является присвоение номера акту проверки, внесение сведений о проверке в ЕРП, присвоение номера предписанию об устранении нарушений обязательных требований.</w:t>
      </w:r>
    </w:p>
    <w:p w:rsidR="00E463B0" w:rsidRDefault="00E463B0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Приня</w:t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тие мер по пресечению и (или) устранению последствий выявленных</w:t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в ходе проведения проверки нарушений обязательных требований</w:t>
      </w:r>
    </w:p>
    <w:p w:rsidR="00E463B0" w:rsidRDefault="00E463B0">
      <w:pPr>
        <w:spacing w:after="0"/>
        <w:ind w:firstLine="708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123. Основанием для принятия мер по результатам проведения плановых (внеплановых) выездных (документарных) проверок, является акт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плановой (внеплановой) выездной (документарной) проверки, содержащий факты нарушений обязательных требований.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124. Должностное лицо Департамента, уполномоченное на проведение проверки, в случае выявления в результате проверки нарушений обязательных требова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ний составляет и подписывает предписание об устранении нарушений обязательных требований в двух экземплярах по форме согласно приложению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№ 1 к настоящему Административному регламенту, в котором содержится перечень требований об устранении нарушений, отмече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нных в акте проверки, и сроки его исполнения.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125. Один экземпляр предписания должностное лицо Департамента, уполномоченное на проведение проверки, вручает руководителю, уполномоченному должностному лицу одновременно с актом проверки, второй экземпляр пред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писания об устранении нарушений обязательных требований приобщается к материалам проверки.</w:t>
      </w:r>
    </w:p>
    <w:p w:rsidR="00E463B0" w:rsidRDefault="00E463B0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ind w:firstLine="708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Организация и проведение мероприятий по контролю, осуществляемых без взаимодействия с юридическими лицами, индивидуальными предпринимателями</w:t>
      </w:r>
    </w:p>
    <w:p w:rsidR="00E463B0" w:rsidRDefault="00E463B0">
      <w:pPr>
        <w:spacing w:after="0"/>
        <w:ind w:firstLine="708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126. Мероприятия по ко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нтролю без взаимодействия с юридическими лицами и индивидуальными предпринимателями осуществляются путем наблюдения за соблюдением обязательных требований и посредством анализа информации о деятельности либо действиях юридического лица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индивидуального пр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едпринимателя, которая представляется такими лицами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(в том числе посредством использования федеральных государственных информационных систем) в Департамент или может быть получена (в том числе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рамках межведомственного информационного взаимодействия) Депа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ртаментом без возложения на юридических лиц и индивидуальных предпринимателей обязанностей, не предусмотренных федеральными законами и принятыми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соответствии с ними иными нормативными правовыми актами Российской Федерации.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127. Результатами проведения ме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роприятий по контролю без взаимодействия с юридическими лицами, индивидуальными предпринимателями являются: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 в случае выявления нарушений обязательных требований должностное лицо Департамента направляет в письменной форме Директору Департамента мотивиров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анное представление с информацией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подпункте 2 пункта 86 настоящего Административного регламента;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в случае получения Департаментом сведений о готовящихся нарушениях или признаках нарушения обязательных требований, полученных в ходе реализации мероприятий по контролю либо содержащейся в поступивших обращениях и заявлениях (за исключением обращений и за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явлений, авторство которых не подтверждено)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 причини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ло вред жизни, здоровью граждан, вред животным, растениям, окружающей среде, объектам культурного наследия (памятникам истории и культуры) народов Российской Федерации, безопасности государства,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 также привело к возникновению чрезвычайных ситуаций природн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ого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техногенного характера либо создало угрозу указанных последствий, должностное лицо Департамента направляет юридическому лицу, индивидуальному предпринимателю предостережение о недопустимости нарушения обязательных требований в сфере обращения с живот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ными (далее – предостережение) по форме согласно приложению № 2 к настоящему Административному регламенту.</w:t>
      </w:r>
    </w:p>
    <w:p w:rsidR="00E463B0" w:rsidRDefault="00E463B0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jc w:val="center"/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Организация и проведение мероприятий, направленных на профилактику нарушений обязательных требований</w:t>
      </w:r>
    </w:p>
    <w:p w:rsidR="00E463B0" w:rsidRDefault="00E463B0">
      <w:pPr>
        <w:spacing w:after="0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128. Основанием для начала административной пр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оцедуры по организации и проведению мероприятий, направленных на профилактику нарушений обязательных требований (далее – профилактика нарушений), является утвержденная Департаментом программа профилактики нарушений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 соответствующий год (далее – Программа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Программа утверждается приказом Департамента в срок до 20 декабря года, предшествующего году проведения профилактических мероприятий</w:t>
      </w:r>
      <w:r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в соответствии с Программой.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129. Ответственным за исполнение мероприятий по профилактике нарушений является должностное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лицо Департамента, которому дано соответствующее поручение.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130. Административная процедура по профилактике нарушений включает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себя следующие административные действия: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 размещение на официальном сайте Департамента и поддержание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актуальном состоянии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надзора в сфере обращения с животными, а также текстов соответствующих нормативных правовых актов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E463B0" w:rsidRDefault="004A36A2">
      <w:pPr>
        <w:spacing w:after="0"/>
        <w:ind w:firstLine="708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 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онференций, разъяснительной работы в средствах массовой информации и иными способами.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случае изменения обязательных требований Департамент подготавливает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 распространяет комментарии о содержании новых нормативных правовых актов, устанавливающих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обязательные требования, внесенных изменениях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ьных требований;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3) обеспечение регулярного, не менее чем один раз в год, обобщения практики осуществления государственного надзора в сфере обращения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 животными и размещения на официальном сайте Департамента данных обобщений, в том числе с указанием наибо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4) выдача предостережения.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131. Предо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стережение выдается при наличии в Департаменте сведений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ми предпринимателями, либо содержащейся в поступивших обращениях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заявлениях (за исключением обращений и заявлений, авторство которых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 подтверждено) информации от органов государственной власти, органов местного самоуправления, из средств массовой инфор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мации в случаях, если отсутствуют подтвержденные данные о том, что нарушение обязательных требований законодательства в области обращения с животными причинило вред жизни, здоровью граждан, вред животным, окружающей среде, безопасности государства, а также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 нарушение треб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ований законодательства в области обращения с животными.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Предостережение содержит указания на соответствующие обязательные требования, установленные конкретной нормой правового акта, а также информацию о том, какие конкретно действия (бездействие) юридичес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кого лица, индивидуального предпринимателя могут привести или приводят к нарушению этих требований.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132. Должностное лицо Департамента готовит проект предостережения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направляет в СЭД на подпись Директору Департамента.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133. Составление и направление предо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стережения юридическому лицу, индивидуальному предпринимателю осуществляется не позднее десяти рабочих дней со дня регистрации сведений о готовящихся нарушениях или о признаках нарушений обязательных требований, поступивших в Департамент.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134. Результатом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административной процедуры по профилактике нарушений является проведение мероприятий, направленных на предупреждение нарушений юридическими лицами и индивидуальными предпринимателями обязательных требований, устранение причин, факторов и условий, способств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ующих нарушениям обязательных требований.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135. Способом фиксации выполнения административной процедуры является регистрация предостережения.</w:t>
      </w:r>
    </w:p>
    <w:p w:rsidR="00E463B0" w:rsidRDefault="00E463B0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ind w:firstLine="708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Особенности проведения проверок физических лиц</w:t>
      </w:r>
    </w:p>
    <w:p w:rsidR="00E463B0" w:rsidRDefault="00E463B0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136. При поступлении в Департамент обращений и заявлений граждан,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том числе индивидуальных предпринимателей и юридических лиц, информации от органов государственной власти и органов местного самоуправления, а также при выявлении в средствах массовой информации публикаций, содержащих сведения о создании угрозы или причи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нении вреда жизни и здоровью животного, угрозы жизни человеку, в отношении соответствующего физического лица – владельца животного может быть проведена проверка.</w:t>
      </w:r>
    </w:p>
    <w:p w:rsidR="00E463B0" w:rsidRDefault="004A36A2">
      <w:pPr>
        <w:spacing w:after="0"/>
        <w:ind w:firstLine="708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137.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Обращения и заявления, не позволяющие установить лицо, обратившееся в Департамент, не мог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ут служить основанием для проведения проверки в отношении физического лица – владельца животного (животных).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138. Физические лица – владельцы животных уведомляются о проведении проверки за 15 дней до ее начала посредством направления копии приказа Департам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ента о ее проведении заказным почтовым отправлением с уведомлением о вручении либо путем вручения под расписку физическому лицу – владельцу животного (животных).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139. Проверка проводится в присутствии физического лица – владельца животного (животных) или 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го уполномоченного представителя по месту содержания и (или) использования животного (животных).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140. Перед проведением проверки должностное лицо Департамента, уполномоченное на осуществление государственного надзора в сфере обращения с животными, обязано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предъявить служебное удостоверение, ознакомить физическое лицо – владельца животного (животных) или его уполномоченного представителя с приказом Департамента о назначении проверки, с полномочиями проводящих проверку должностных лиц, целями, задачами, основ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аниями, сроками и условиями проведения проверки, видами и объемом мероприятий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 контролю, а также с составом экспертов и представителей экспертных организаций, привлекаемых к проверке.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141. В ходе проведения проверки должностные лица Департамента, уполном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оченные на осуществление государственного надзора в сфере обращения с животными, вправе с разрешения физического лица – владельца животного (животных) или его уполномоченного представителя находиться в здании, строении, сооружении, помещении или на террито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рии, используемых для содержания животного (животных), и получать от физического лица – владельца животного (животных) необходимые документы и информацию, связанные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 предметом и целями проверки.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142. После завершения проверки должностные лица Департамента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уполномоченные на осуществление государственного надзора в сфере обращения с животными, составляют акт проверки в двух экземплярах, один из которых передается физическому лицу – владельцу животного (животных) или его уполномоченному представителю.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143. В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случае если проведение проверки оказалось невозможным в связи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 отсутствием физического лица – владельца животного (животных) либо в связи с действиями (бездействием) физического лица – владельца животного (животных) или его уполномоченного представителя,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повлекшими невозможность проведения проверки, должностное лицо Департамента, уполномоченное на осуществление государственного надзора в сфере обращения с животными, составляет акт о невозможности проведения проверки с указанием причин невозможности ее про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ведения.</w:t>
      </w:r>
    </w:p>
    <w:p w:rsidR="00E463B0" w:rsidRDefault="004A36A2">
      <w:pPr>
        <w:spacing w:after="0"/>
        <w:ind w:firstLine="708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144. В случае если в ходе проверки должностными лицами Департамента, уполномоченными на осуществление государственного надзора в сфере обращения с животными, выявляется случай жестокого обращения с животным, признаваемый преступлением в соответств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ии с </w:t>
      </w:r>
      <w:hyperlink r:id="rId20" w:history="1">
        <w:r>
          <w:rPr>
            <w:rFonts w:ascii="Liberation Serif" w:eastAsia="Times New Roman" w:hAnsi="Liberation Serif" w:cs="Liberation Serif"/>
            <w:color w:val="111111"/>
            <w:sz w:val="28"/>
            <w:szCs w:val="28"/>
            <w:lang w:eastAsia="ru-RU"/>
          </w:rPr>
          <w:t>Уголовным кодексом</w:t>
        </w:r>
      </w:hyperlink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Российской Федерации, в акте проверки делается соответствующая запись и копия акта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течение пяти рабочих дней направляется в правоохранительные органы для принятия мер в рамках установленной компетенции.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145. Результатом исполнения административной проце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дуры являются проведенные должностным лицом Департамента мероприятия по контролю, указанные в пунктах 142–143 настоящего Административного регламента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оформление документов:</w:t>
      </w:r>
    </w:p>
    <w:p w:rsidR="00E463B0" w:rsidRDefault="004A36A2">
      <w:pPr>
        <w:spacing w:after="0"/>
        <w:ind w:firstLine="708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 составление акта проверки</w:t>
      </w:r>
      <w:r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 xml:space="preserve"> либо составление акта о невозможности проведения про</w:t>
      </w:r>
      <w:r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верки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 при наличии в акте проверки фактов нарушений обязательных требований выдача физическому лицу – владельцу животного (животных) предписания об устранении нарушений обязательных требований.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146. Способом фиксации выполнения административной процедур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ы является присвоение номера акту проверки, присвоение номера предписанию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 устранении нарушений обязательных требований.</w:t>
      </w:r>
    </w:p>
    <w:p w:rsidR="00E463B0" w:rsidRDefault="00E463B0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jc w:val="center"/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Раздел 4.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Порядок и формы контроля за осуществлением государственного надзора в сфере обращения с животными</w:t>
      </w:r>
    </w:p>
    <w:p w:rsidR="00E463B0" w:rsidRDefault="00E463B0">
      <w:pPr>
        <w:spacing w:after="0"/>
        <w:ind w:firstLine="708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Порядок осуществления т</w:t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екущего контроля за соблюдением </w:t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и исполнением должностными лицами Департамента положений регламента и иных нормативных правовых актов, устанавливающих требования </w:t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к осуществлению государственного надзора в сфере обращения</w:t>
      </w: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с животными, а также за принятием</w:t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ими решений</w:t>
      </w:r>
    </w:p>
    <w:p w:rsidR="00E463B0" w:rsidRDefault="00E463B0">
      <w:pPr>
        <w:spacing w:after="0"/>
        <w:ind w:firstLine="708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147. Текущий контроль соблюдения и исполнения должностными лицами Департамента положений настоящего Административного регламента и иных нормативных правовых актов Российской Федерации и Свердловской области, устанавливающих требования к осуще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ствлению государственного надзора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сфере обращения с животными, осуществляют Директор Департамента (лицо, его заменяющее), заместитель директора Департамента, руководители структурных подразделений Департамента (начальники отделов), в том числе путем пров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едения плановых и внеплановых проверок соблюдения положений настоящего Административного регламента.</w:t>
      </w:r>
    </w:p>
    <w:p w:rsidR="00E463B0" w:rsidRDefault="00E463B0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осуществления государственного надзора</w:t>
      </w: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в сфере обращения с </w:t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животными, в том числе порядок и формы контроля</w:t>
      </w: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за полнотой и качеством осуществления государственного надзора в сфере обращения с животными</w:t>
      </w:r>
    </w:p>
    <w:p w:rsidR="00E463B0" w:rsidRDefault="00E463B0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148. Проверки полноты и качества осуществления государственного надзора в сфере обращения с животными могут быть п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лановыми и внеплановыми.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149. Для проведения плановых и внеплановых проверок приказом Департамента формируется комиссия из числа государственных гражданских служащих Департамента.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Плановая проверка полноты и качества осуществления государственного надзора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сфере обращения с животными осуществляются на основании годового плана работы Департамента, один раз в год.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Внеплановые проверки проводятся в связи с проверкой устранения ранее выявленных нарушений, а также в случае поступления в Департамент соответствую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щих жалоб на действия (бездействие) должностных лиц Департамента.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150. Результаты проверок оформляются в виде акта, в котором указываются выявленные недостатки и предложения по их устранению.</w:t>
      </w:r>
    </w:p>
    <w:p w:rsidR="00E463B0" w:rsidRDefault="00E463B0">
      <w:pPr>
        <w:spacing w:after="0"/>
        <w:ind w:firstLine="708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Ответственность должностных лиц Департамента за решения и дейст</w:t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вие (бездействие), принимаемые (осуществляемые) ими в ходе осуществления государственного надзора в сфере обращения с животными</w:t>
      </w:r>
    </w:p>
    <w:p w:rsidR="00E463B0" w:rsidRDefault="00E463B0">
      <w:pPr>
        <w:spacing w:after="0"/>
        <w:ind w:firstLine="708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151. По результатам проведенных проверок в случае выявления фактов нарушений положений настоящего Административного регламента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иных нормативных правовых актов Российской Федерации и Свердловской области, прав проверяемого лица виновные должностные лица Департамента подлежат привлечению к ответственности в соответствии с законодательством Российской Федерации.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152. Должностное ли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цо Департамента, уполномоченное на осуществление государственного надзора в сфере обращения с животными, несет персональную ответственность за соблюдение сроков и установленного порядка осуществления государственного надзора в сфере обращения с животными,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соблюдение прав проверяемого лица.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153. Персональная ответственность должностных лиц Департамента, уполномоченных на осуществление государственного надзора в сфере обращения с животными, закрепляется в их должностных регламентах в соответствии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 требования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ми законодательства Российской Федерации.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154. О мерах, принятых в отношении должностных лиц Департамента, виновных в нарушении положений настоящего Административного регламента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иных нормативных правовых актов Российской Федерации и Свердловской области,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прав проверяемого лица, в течение десяти рабочих дней со дня принятия таких мер должностное лицо Департамента сообщает в письменной форме проверяемым лицам, права и (или) законные интересы которых нарушены.</w:t>
      </w:r>
    </w:p>
    <w:p w:rsidR="00E463B0" w:rsidRDefault="00E463B0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463B0" w:rsidRDefault="00E463B0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463B0" w:rsidRDefault="00E463B0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463B0" w:rsidRDefault="00E463B0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463B0" w:rsidRDefault="00E463B0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463B0" w:rsidRDefault="00E463B0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Положения, характеризующие требования к по</w:t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рядку и формам контроля</w:t>
      </w: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за осуществлением государственного надзора в сфере обращения</w:t>
      </w: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с животными, в том числе со стороны граждан, их объединений</w:t>
      </w: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и организаций</w:t>
      </w:r>
    </w:p>
    <w:p w:rsidR="00E463B0" w:rsidRDefault="00E463B0">
      <w:pPr>
        <w:spacing w:after="0"/>
        <w:ind w:firstLine="708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155. Контроль за осуществлением государственного надзора в сфере обращения с животными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Департаментом, его должностными лицами может осуществляться гражданами и (или) их объединениями, организациями путем направления в адрес Департамента: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 предложений о совершенствовании нормативных правовых актов, регламентирующих осуществление должностным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лицами государственного надзора в сфере обращения с животными;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 сообщений о нарушении положений нормативных правовых актов, недостатках в работе Департамента, должностных лиц Департамента;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3) жалоб по фактам нарушения должностными лицами Департамента п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рав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законных интересов индивидуальных предпринимателей и юридических лиц.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156. Директор Департамента (лицо, его заменяющее) осуществляет контроль за исполнением должностными лицами Департамента служебных обязанностей и принимает в соответствии с законода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тельством Российской Федерации меры в отношении таких должностных лиц Департамента.</w:t>
      </w:r>
    </w:p>
    <w:p w:rsidR="00E463B0" w:rsidRDefault="00E463B0">
      <w:pPr>
        <w:spacing w:after="0"/>
        <w:ind w:firstLine="708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Раздел 5. Досудебный (внесудебный) порядок обжалования решений</w:t>
      </w: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и действий (бездействия) Департамента, а также его должностных лиц</w:t>
      </w:r>
    </w:p>
    <w:p w:rsidR="00E463B0" w:rsidRDefault="00E463B0">
      <w:pPr>
        <w:spacing w:after="0"/>
        <w:ind w:firstLine="708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Информация для заинтересованных лиц об и</w:t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х праве на досудебное (внесудебное) обжалование решений и действий (бездействия), принятых (осуществляемых) в ходе осуществления государственного надзора в сфере обращения с животными</w:t>
      </w:r>
    </w:p>
    <w:p w:rsidR="00E463B0" w:rsidRDefault="00E463B0">
      <w:pPr>
        <w:spacing w:after="0"/>
        <w:ind w:firstLine="708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157. Заинтересованное лицо вправе обжаловать решения, принятые в ходе 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существления государственного надзора в сфере обращения с животными (на любом этапе), действия (бездействие) должностных лиц Департамента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досудебном (внесудебном) порядке.</w:t>
      </w:r>
    </w:p>
    <w:p w:rsidR="00E463B0" w:rsidRDefault="00E463B0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Предмет досудебного (внесудебного) обжалования</w:t>
      </w:r>
    </w:p>
    <w:p w:rsidR="00E463B0" w:rsidRDefault="00E463B0">
      <w:pPr>
        <w:spacing w:after="0"/>
        <w:ind w:firstLine="708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158. Предметом досудебного (внесу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дебного) обжалования являются действия (бездействие) и решения, осуществляемые (принятые) должностными лицами Департамента при осуществлении государственного надзора в сфере обращения с животными.</w:t>
      </w:r>
    </w:p>
    <w:p w:rsidR="00E463B0" w:rsidRDefault="00E463B0">
      <w:pPr>
        <w:spacing w:after="0"/>
        <w:ind w:firstLine="708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463B0" w:rsidRDefault="00E463B0">
      <w:pPr>
        <w:spacing w:after="0"/>
        <w:ind w:firstLine="708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463B0" w:rsidRDefault="00E463B0">
      <w:pPr>
        <w:spacing w:after="0"/>
        <w:ind w:firstLine="708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Исчерпывающий перечень оснований для приостановления рас</w:t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смотрения жалобы и случаев, в которых ответ на жалобу не дается</w:t>
      </w:r>
    </w:p>
    <w:p w:rsidR="00E463B0" w:rsidRDefault="00E463B0">
      <w:pPr>
        <w:spacing w:after="0"/>
        <w:ind w:firstLine="708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159. Основания для приостановления рассмотрения жалобы отсутствуют.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160. Ответ на письменное обращение (жалобу) не дается в следующих случаях:</w:t>
      </w:r>
    </w:p>
    <w:p w:rsidR="00E463B0" w:rsidRDefault="004A36A2">
      <w:pPr>
        <w:spacing w:after="0"/>
        <w:ind w:firstLine="709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1) если в письменном обращении (жалобе) не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указаны фамилия заинтересованного лица, направившего ее, или почтовый адрес, по которому должен быть направлен ответ.</w:t>
      </w:r>
    </w:p>
    <w:p w:rsidR="00E463B0" w:rsidRDefault="004A36A2">
      <w:pPr>
        <w:spacing w:after="0"/>
        <w:ind w:firstLine="709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Если в указанном обращении содержатся сведения о подготавливаемом, совершаемом или совершенном противоправном деянии, а также о лице, его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подготавливающем, совершающем или совершившем, обращение подлежит направлению в государственный орган в соответствии с его компетенцией, о чем одновременно заявитель информируется в письменной форме;</w:t>
      </w:r>
    </w:p>
    <w:p w:rsidR="00E463B0" w:rsidRDefault="004A36A2">
      <w:pPr>
        <w:spacing w:after="0"/>
        <w:ind w:firstLine="709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 если текст письменного обращения (жалобы) не поддаетс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я прочтению, ответ на жалобу не дается, о чем в течение семи календарных дней со дня регистрации жалобы сообщается заинтересованному лицу, направившему жалобу, если его фамилия и почтовый адрес поддаются прочтению;</w:t>
      </w:r>
    </w:p>
    <w:p w:rsidR="00E463B0" w:rsidRDefault="004A36A2">
      <w:pPr>
        <w:spacing w:after="0"/>
        <w:ind w:firstLine="709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3) если текст письменного обращения не по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зволяет определить суть предложения, заявления или жалобы, и обращение (жалоба)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со дня регистрации обращения сообщается гражданину, направившему обращение.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161. В случае если ответ по существу поставленного в письменном обращении (жалобе) вопроса не может быть дан без разглашения сведений, составляющих государственную или иную охраня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емую законодательством Российской Федерации тайну, проверяемому лицу, направившему письменное обращение (жалобу), сообщается в течение семи дней со дня регистрации письменного обращения (жалобы) о невозможности дать ответ по существу поставленного в нем во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проса в связи с недопустимостью разглашения указанных сведений.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162. Если в письменном обращении (жалобе) содержится вопрос,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 который проверяемому лицу неоднократно давались письменные ответы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 существу в связи с ранее направляемыми письменными обращени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ями (жалобами), и при этом в письменном обращении (жалобе) не приводятся новые доводы или обстоятельства, должностные лица Департамента вправе принять решение о безосновательности очередного письменного обращения (жалобы)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прекращении переписки с заявител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ем по данному вопросу при условии, что указанное письменное обращение (жалоба) и ранее направляемые жалобы направлялись в один и тот же адрес или одному и тому же должностному лицу.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 данном решении уведомляется проверяемое лицо, направившее письменное обр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ащение (жалобу).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163. Если причины, по которым ответ по существу поставленных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письменном обращении (жалобе) вопросов не мог быть дан, в последующем были устранены, проверяемое лицо вправе вновь направить письменное обращение (жалобу) в Департамент.</w:t>
      </w:r>
    </w:p>
    <w:p w:rsidR="00E463B0" w:rsidRDefault="00E463B0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Осно</w:t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вания для начала процедуры досудебного (внесудебного) обжалования</w:t>
      </w:r>
    </w:p>
    <w:p w:rsidR="00E463B0" w:rsidRDefault="00E463B0">
      <w:pPr>
        <w:spacing w:after="0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164. Основаниями для процедуры досудебного (внесудебного) обжалования является поступление жалобы в Департамент в ходе личного приема, в форме электронного документа или в письменной форме,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в случаях: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 нарушения прав и законных интересов проверяемых лиц в ходе осуществления государственного надзора в сфере обращения с животными;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 осуществление государственного надзора в сфере обращения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 животными с нарушением требований законодательства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Российской Федерации к организации и проведению проверок;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3) принятия (осуществления) противоправных решений, действий (бездействия) должностными лицами Департамента;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4) нарушения положений настоящего Административного регламента должностными лицами Депар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тамента;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5) некорректного поведения должностных лиц Департамента или нарушения ими служебной этики.</w:t>
      </w:r>
    </w:p>
    <w:p w:rsidR="00E463B0" w:rsidRDefault="00E463B0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Права заинтересованных лиц на получение информации и документов, необходимых для обоснования и рассмотрения жалобы</w:t>
      </w:r>
    </w:p>
    <w:p w:rsidR="00E463B0" w:rsidRDefault="00E463B0">
      <w:pPr>
        <w:spacing w:after="0"/>
        <w:ind w:firstLine="708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165. Заинтересованное лицо имеет право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обратиться в Департамент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за получением информации и документов, затрагивающих его права и законные интересы, необходимых для обоснования и рассмотрения жалобы.</w:t>
      </w:r>
    </w:p>
    <w:p w:rsidR="00E463B0" w:rsidRDefault="004A36A2">
      <w:pPr>
        <w:spacing w:after="0"/>
        <w:ind w:firstLine="708"/>
        <w:jc w:val="lef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Заинтересованное лицо имеет право отозвать жалобу до момента вынесения по ней решения.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bookmarkStart w:id="8" w:name="sub_10516"/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166. Жало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ба заинтересованного лица должна содержать следующую информацию:</w:t>
      </w:r>
    </w:p>
    <w:bookmarkEnd w:id="8"/>
    <w:p w:rsidR="00E463B0" w:rsidRDefault="004A36A2">
      <w:pPr>
        <w:spacing w:after="0"/>
        <w:ind w:firstLine="709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 наименование Департамента, либо фамилию, имя, отчество (при наличии) соответствующего должностного лица, либо должность соответствующего должностного лица;</w:t>
      </w:r>
    </w:p>
    <w:p w:rsidR="00E463B0" w:rsidRDefault="004A36A2">
      <w:pPr>
        <w:spacing w:after="0"/>
        <w:ind w:firstLine="709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 фамилию, имя, отчество заинте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ресованного лица (при наличии), почтовый адрес или адрес электронной почты, по которому должны быть отправлены ответ, уведомление о переадресации обращения;</w:t>
      </w:r>
    </w:p>
    <w:p w:rsidR="00E463B0" w:rsidRDefault="004A36A2">
      <w:pPr>
        <w:spacing w:after="0"/>
        <w:ind w:firstLine="709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3) суть жалобы;</w:t>
      </w:r>
    </w:p>
    <w:p w:rsidR="00E463B0" w:rsidRDefault="004A36A2">
      <w:pPr>
        <w:spacing w:after="0"/>
        <w:ind w:firstLine="709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4) личная подпись заинтересованного лица и дата.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К жалобе могут быть приложены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документы и материалы либо их копии, подтверждающие изложенные обстоятельства.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167. </w:t>
      </w:r>
      <w:bookmarkStart w:id="9" w:name="sub_10517"/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случае если жалоба подается через представителя заинтересованного лица, также представляется документ, подтверждающий полномочия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 осуществление действий от имени заинте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ресованного лица, в соответствии с законодательством Российской Федерации.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bookmarkStart w:id="10" w:name="sub_10518"/>
      <w:bookmarkEnd w:id="9"/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168. Жалоба в письменной форме может быть направлена по почте.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bookmarkStart w:id="11" w:name="sub_10519"/>
      <w:bookmarkEnd w:id="10"/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169. В случае подачи жалобы при личном приеме заинтересованное лицо представляет документ, удостоверяющий его личность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в соответствии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 законодательством Российской Федерации.</w:t>
      </w:r>
    </w:p>
    <w:p w:rsidR="00E463B0" w:rsidRDefault="004A36A2">
      <w:pPr>
        <w:spacing w:after="0"/>
        <w:ind w:firstLine="708"/>
      </w:pPr>
      <w:bookmarkStart w:id="12" w:name="sub_10520"/>
      <w:bookmarkEnd w:id="11"/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170. В электронной форме жалоба может быть подана заинтересованным лицом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посредством официального </w:t>
      </w:r>
      <w:hyperlink r:id="rId21" w:history="1">
        <w:r>
          <w:rPr>
            <w:rFonts w:ascii="Liberation Serif" w:eastAsia="Times New Roman" w:hAnsi="Liberation Serif" w:cs="Liberation Serif"/>
            <w:color w:val="000000"/>
            <w:sz w:val="28"/>
            <w:szCs w:val="28"/>
            <w:lang w:eastAsia="ru-RU"/>
          </w:rPr>
          <w:t>сайта</w:t>
        </w:r>
      </w:hyperlink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Департамента, электронной почты </w:t>
      </w:r>
      <w:hyperlink r:id="rId22" w:history="1">
        <w:r>
          <w:rPr>
            <w:rFonts w:ascii="Liberation Serif" w:eastAsia="Times New Roman" w:hAnsi="Liberation Serif" w:cs="Liberation Serif"/>
            <w:color w:val="000000"/>
            <w:sz w:val="28"/>
            <w:szCs w:val="28"/>
            <w:lang w:eastAsia="ru-RU"/>
          </w:rPr>
          <w:t>Департамента</w:t>
        </w:r>
      </w:hyperlink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bookmarkStart w:id="13" w:name="sub_10521"/>
      <w:bookmarkEnd w:id="12"/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случае если жалоба подается заинтересованным лицом в электронной форме, она должна содержать фамилию, имя, отчество (при наличии),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адрес электронной почты, по которому должен быть направлен ответ заинтересованному лицу. Заинтересованное лицо вправе приложить к жалобе необходимые документы и материалы в электронной форме.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bookmarkStart w:id="14" w:name="sub_10522"/>
      <w:bookmarkEnd w:id="13"/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171. В случае если жалоба содержит вопросы, решение которых не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входит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компетенцию Департамента, она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жалобе вопросов, с уведомлением заинтересованного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лица, направившего жалобу, о ее переадресации.</w:t>
      </w:r>
    </w:p>
    <w:bookmarkEnd w:id="14"/>
    <w:p w:rsidR="00E463B0" w:rsidRDefault="00E463B0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Органы государственной власти, организации и уполномоченные</w:t>
      </w: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E463B0" w:rsidRDefault="00E463B0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172. В досудебном (внесудебном)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порядке заинтересованные лица вправе обжаловать действия (бездействие) должностных лиц Департамента, а также принимаемые ими решения при осуществлении государственного надзора в сфере обращения с животными Директору Департамента (лицу, его заменяющему).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случае если предметом обжалования являются действия (бездействие), решения Директора Департамента, проверяемые лица вправе направить обращение (жалобу) в Правительство Свердловской области.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173. Директор Департамента: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 обеспечивает объективное, всесторон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нее и своевременное рассмотрение обращения (жалобы), в случае необходимости – с участием проверяемого лица, направившего обращение (жалобу), или его законного представителя;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 в случае необходимости запрашивает необходимые для рассмотрения обращения (жало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бы)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3) по результатам рассмотрения обращения (жалобы) принимает м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еры, направленные на восстановление или защиту нарушенных прав, свобод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законных интересов лица, направившего обращение;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4) дает письменный ответ по существу поставленных в обращении (жалобе) вопросов.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174. Обращение (жалоба) заинтересованного лица, содер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жащее обжалование решений, действий (бездействия) конкретного должностные лица Департамента, не может быть направлено указанному должностному лицу для рассмотрения и (или) подготовки ответа.</w:t>
      </w:r>
    </w:p>
    <w:p w:rsidR="00E463B0" w:rsidRDefault="00E463B0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Сроки рассмотрения жалобы</w:t>
      </w:r>
    </w:p>
    <w:p w:rsidR="00E463B0" w:rsidRDefault="00E463B0">
      <w:pPr>
        <w:spacing w:after="0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175. Обращение (жалоба), поступившая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Департамент, подлежит регистрации в течение 3 (трех) календарных дней с момента ее поступления. Жалоба рассматривается в течение 30 (тридцати) календарных с даты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ее регистрации.</w:t>
      </w:r>
    </w:p>
    <w:p w:rsidR="00E463B0" w:rsidRDefault="00E463B0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Результат досудебного (внесудебного) обжалования применительно </w:t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к каждой пр</w:t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оцедуре либо инстанции обжалования</w:t>
      </w:r>
    </w:p>
    <w:p w:rsidR="00E463B0" w:rsidRDefault="00E463B0">
      <w:pPr>
        <w:spacing w:after="0"/>
        <w:ind w:firstLine="708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176. Директор Департамента рассматривает жалобу и принимает решения об удовлетворении жалобы заявителя либо об отказе в ее удовлетворении.</w:t>
      </w:r>
    </w:p>
    <w:p w:rsidR="00E463B0" w:rsidRDefault="004A36A2">
      <w:pPr>
        <w:spacing w:after="0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sectPr w:rsidR="00E463B0">
          <w:headerReference w:type="default" r:id="rId23"/>
          <w:pgSz w:w="11906" w:h="16838"/>
          <w:pgMar w:top="1548" w:right="567" w:bottom="720" w:left="1418" w:header="1134" w:footer="720" w:gutter="0"/>
          <w:cols w:space="720"/>
        </w:sect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177. Письменный ответ, содержащий результаты рассмотрения обращения (жалобы),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подписывается Директором Департамента и направляется лицу, направившему обращение (жалобу), по адресу, указанному в обращении.</w:t>
      </w:r>
    </w:p>
    <w:p w:rsidR="00E463B0" w:rsidRDefault="004A36A2">
      <w:pPr>
        <w:spacing w:after="0"/>
        <w:ind w:firstLine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№ 1</w:t>
      </w:r>
    </w:p>
    <w:p w:rsidR="00E463B0" w:rsidRDefault="004A36A2">
      <w:pPr>
        <w:spacing w:after="0"/>
        <w:ind w:firstLine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</w:t>
      </w:r>
    </w:p>
    <w:p w:rsidR="00E463B0" w:rsidRDefault="004A36A2">
      <w:pPr>
        <w:spacing w:after="0"/>
        <w:ind w:firstLine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осуществления Департаментом</w:t>
      </w:r>
    </w:p>
    <w:p w:rsidR="00E463B0" w:rsidRDefault="004A36A2">
      <w:pPr>
        <w:spacing w:after="0"/>
        <w:ind w:firstLine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ветеринарии Свердловской области</w:t>
      </w:r>
    </w:p>
    <w:p w:rsidR="00E463B0" w:rsidRDefault="004A36A2">
      <w:pPr>
        <w:spacing w:after="0"/>
        <w:ind w:firstLine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государственного надзо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 в сфере</w:t>
      </w:r>
    </w:p>
    <w:p w:rsidR="00E463B0" w:rsidRDefault="004A36A2">
      <w:pPr>
        <w:spacing w:after="0"/>
        <w:ind w:firstLine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обращения с животными</w:t>
      </w:r>
    </w:p>
    <w:p w:rsidR="00E463B0" w:rsidRDefault="00E463B0">
      <w:pPr>
        <w:spacing w:after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463B0" w:rsidRDefault="004A36A2">
      <w:pPr>
        <w:spacing w:after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ФОРМА</w:t>
      </w:r>
    </w:p>
    <w:p w:rsidR="00E463B0" w:rsidRDefault="00E463B0">
      <w:pPr>
        <w:spacing w:after="0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ar-SA"/>
        </w:rPr>
      </w:pPr>
    </w:p>
    <w:p w:rsidR="00E463B0" w:rsidRDefault="004A36A2">
      <w:pPr>
        <w:spacing w:after="0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ar-SA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ar-SA"/>
        </w:rPr>
        <w:t>ПРЕДПИСАНИЕ № ______________</w:t>
      </w:r>
    </w:p>
    <w:p w:rsidR="00E463B0" w:rsidRDefault="004A36A2">
      <w:pPr>
        <w:spacing w:after="0"/>
        <w:jc w:val="center"/>
      </w:pP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ar-SA"/>
        </w:rPr>
        <w:t>об устранении нарушений обязательных требований в сфере</w:t>
      </w:r>
    </w:p>
    <w:p w:rsidR="00E463B0" w:rsidRDefault="004A36A2">
      <w:pPr>
        <w:spacing w:after="0"/>
        <w:jc w:val="center"/>
      </w:pP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ar-SA"/>
        </w:rPr>
        <w:t>обращения с животными</w:t>
      </w:r>
    </w:p>
    <w:p w:rsidR="00E463B0" w:rsidRDefault="00E463B0">
      <w:pPr>
        <w:autoSpaceDE w:val="0"/>
        <w:spacing w:after="0"/>
        <w:ind w:firstLine="709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</w:p>
    <w:p w:rsidR="00E463B0" w:rsidRDefault="004A36A2">
      <w:pPr>
        <w:tabs>
          <w:tab w:val="left" w:pos="851"/>
        </w:tabs>
        <w:autoSpaceDE w:val="0"/>
        <w:spacing w:after="0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ar-SA"/>
        </w:rPr>
        <w:t>«__» ___________ 20__ года                                                         г. ________________</w:t>
      </w:r>
    </w:p>
    <w:p w:rsidR="00E463B0" w:rsidRDefault="00E463B0">
      <w:pPr>
        <w:spacing w:after="0"/>
        <w:ind w:firstLine="567"/>
        <w:rPr>
          <w:rFonts w:ascii="Liberation Serif" w:hAnsi="Liberation Serif" w:cs="Liberation Serif"/>
          <w:sz w:val="28"/>
          <w:szCs w:val="28"/>
        </w:rPr>
      </w:pPr>
    </w:p>
    <w:p w:rsidR="00E463B0" w:rsidRDefault="004A36A2">
      <w:pPr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Мною ______________________________________________________________________</w:t>
      </w:r>
    </w:p>
    <w:p w:rsidR="00E463B0" w:rsidRDefault="004A36A2">
      <w:pPr>
        <w:spacing w:after="0"/>
        <w:ind w:firstLine="567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(должность, Ф.И.О. государственного гражданского служащего, проводившего проверку)</w:t>
      </w:r>
    </w:p>
    <w:p w:rsidR="00E463B0" w:rsidRDefault="00E463B0">
      <w:pPr>
        <w:spacing w:after="0"/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</w:p>
    <w:p w:rsidR="00E463B0" w:rsidRDefault="004A36A2">
      <w:pPr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проведении плановой/внеплановой, документарной/выездной проверки </w:t>
      </w: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E463B0" w:rsidRDefault="004A36A2">
      <w:pPr>
        <w:spacing w:after="0"/>
        <w:ind w:firstLine="567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юридического лица либо индивидуального предпринимателя)</w:t>
      </w:r>
    </w:p>
    <w:p w:rsidR="00E463B0" w:rsidRDefault="00E463B0">
      <w:pPr>
        <w:spacing w:after="0"/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</w:p>
    <w:p w:rsidR="00E463B0" w:rsidRDefault="004A36A2">
      <w:pPr>
        <w:spacing w:after="0"/>
      </w:pPr>
      <w:r>
        <w:rPr>
          <w:rFonts w:ascii="Liberation Serif" w:hAnsi="Liberation Serif" w:cs="Liberation Serif"/>
          <w:sz w:val="28"/>
          <w:szCs w:val="28"/>
        </w:rPr>
        <w:t xml:space="preserve">выявлены нарушения обязательных требований законодательства Российской Федерации 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Свердловской области </w:t>
      </w:r>
      <w:r>
        <w:rPr>
          <w:rFonts w:ascii="Liberation Serif" w:hAnsi="Liberation Serif" w:cs="Liberation Serif"/>
          <w:sz w:val="28"/>
          <w:szCs w:val="28"/>
        </w:rPr>
        <w:t>в сфере об</w:t>
      </w:r>
      <w:r>
        <w:rPr>
          <w:rFonts w:ascii="Liberation Serif" w:hAnsi="Liberation Serif" w:cs="Liberation Serif"/>
          <w:sz w:val="28"/>
          <w:szCs w:val="28"/>
        </w:rPr>
        <w:t>ращения с животными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(акт проверки от ____________ 20__ года № ___________).</w:t>
      </w:r>
    </w:p>
    <w:p w:rsidR="00E463B0" w:rsidRDefault="004A36A2">
      <w:pPr>
        <w:spacing w:after="0"/>
        <w:ind w:firstLine="708"/>
      </w:pPr>
      <w:r>
        <w:rPr>
          <w:rFonts w:ascii="Liberation Serif" w:hAnsi="Liberation Serif" w:cs="Liberation Serif"/>
          <w:sz w:val="28"/>
          <w:szCs w:val="28"/>
        </w:rPr>
        <w:t>Руководствуясь 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</w:t>
      </w:r>
      <w:r>
        <w:rPr>
          <w:rFonts w:ascii="Liberation Serif" w:hAnsi="Liberation Serif" w:cs="Liberation Serif"/>
          <w:sz w:val="28"/>
          <w:szCs w:val="28"/>
        </w:rPr>
        <w:t xml:space="preserve">ации», </w:t>
      </w:r>
      <w:hyperlink r:id="rId24" w:history="1">
        <w:r>
          <w:rPr>
            <w:rFonts w:ascii="Liberation Serif" w:eastAsia="Times New Roman" w:hAnsi="Liberation Serif" w:cs="Liberation Serif"/>
            <w:color w:val="111111"/>
            <w:sz w:val="28"/>
            <w:szCs w:val="28"/>
          </w:rPr>
          <w:t>частью 1 статьи 17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от 26 декабря 2008 года № 294-ФЗ «О защите </w:t>
      </w:r>
      <w:r>
        <w:rPr>
          <w:rFonts w:ascii="Liberation Serif" w:hAnsi="Liberation Serif" w:cs="Liberation Serif"/>
          <w:sz w:val="28"/>
          <w:szCs w:val="28"/>
        </w:rPr>
        <w:t>прав юридических лиц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контроля»,</w:t>
      </w:r>
    </w:p>
    <w:p w:rsidR="00E463B0" w:rsidRDefault="00E463B0">
      <w:pPr>
        <w:spacing w:after="0"/>
        <w:ind w:firstLine="567"/>
        <w:rPr>
          <w:rFonts w:ascii="Liberation Serif" w:hAnsi="Liberation Serif" w:cs="Liberation Serif"/>
          <w:sz w:val="28"/>
          <w:szCs w:val="28"/>
        </w:rPr>
      </w:pPr>
    </w:p>
    <w:p w:rsidR="00E463B0" w:rsidRDefault="004A36A2">
      <w:pPr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Предписываю:</w:t>
      </w:r>
    </w:p>
    <w:p w:rsidR="00E463B0" w:rsidRDefault="004A36A2">
      <w:pPr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E463B0" w:rsidRDefault="004A36A2">
      <w:pPr>
        <w:spacing w:after="0"/>
        <w:ind w:firstLine="567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юридического лица, Ф</w:t>
      </w:r>
      <w:r>
        <w:rPr>
          <w:rFonts w:ascii="Liberation Serif" w:hAnsi="Liberation Serif" w:cs="Liberation Serif"/>
          <w:sz w:val="20"/>
          <w:szCs w:val="20"/>
        </w:rPr>
        <w:t>.И.О. индивидуального предпринимателя, реквизиты юридического лица, индивидуального предпринимателя, адрес)</w:t>
      </w:r>
    </w:p>
    <w:p w:rsidR="00E463B0" w:rsidRDefault="00E463B0">
      <w:pPr>
        <w:spacing w:after="0"/>
        <w:ind w:firstLine="567"/>
        <w:rPr>
          <w:rFonts w:ascii="Liberation Serif" w:hAnsi="Liberation Serif" w:cs="Liberation Serif"/>
          <w:sz w:val="28"/>
          <w:szCs w:val="28"/>
        </w:rPr>
      </w:pPr>
    </w:p>
    <w:tbl>
      <w:tblPr>
        <w:tblW w:w="9872" w:type="dxa"/>
        <w:tblInd w:w="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368"/>
        <w:gridCol w:w="1778"/>
        <w:gridCol w:w="5158"/>
      </w:tblGrid>
      <w:tr w:rsidR="00E463B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B0" w:rsidRDefault="004A36A2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B0" w:rsidRDefault="004A36A2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Содержание</w:t>
            </w:r>
          </w:p>
          <w:p w:rsidR="00E463B0" w:rsidRDefault="004A36A2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предписания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B0" w:rsidRDefault="004A36A2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Срок</w:t>
            </w:r>
          </w:p>
          <w:p w:rsidR="00E463B0" w:rsidRDefault="004A36A2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B0" w:rsidRDefault="004A36A2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Основание выдачи предписания (ссылка на нормативный правовой акт)</w:t>
            </w:r>
          </w:p>
        </w:tc>
      </w:tr>
      <w:tr w:rsidR="00E463B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B0" w:rsidRDefault="00E463B0">
            <w:pPr>
              <w:widowControl w:val="0"/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B0" w:rsidRDefault="00E463B0">
            <w:pPr>
              <w:widowControl w:val="0"/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B0" w:rsidRDefault="00E463B0">
            <w:pPr>
              <w:widowControl w:val="0"/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B0" w:rsidRDefault="00E463B0">
            <w:pPr>
              <w:widowControl w:val="0"/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E463B0" w:rsidRDefault="004A36A2">
      <w:pPr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Предписание может быть </w:t>
      </w:r>
      <w:r>
        <w:rPr>
          <w:rFonts w:ascii="Liberation Serif" w:hAnsi="Liberation Serif" w:cs="Liberation Serif"/>
          <w:sz w:val="28"/>
          <w:szCs w:val="28"/>
        </w:rPr>
        <w:t>обжаловано в установленном законом порядке. Представить отчет о выполнении настоящего предписания необходимо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Департамент ветеринарии Свердловской области по адресу: 620026,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г. Екатеринбург, ул. Розы Люксембург, д. 60, кабинет _____ в срок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до «__»________</w:t>
      </w:r>
      <w:r>
        <w:rPr>
          <w:rFonts w:ascii="Liberation Serif" w:hAnsi="Liberation Serif" w:cs="Liberation Serif"/>
          <w:sz w:val="28"/>
          <w:szCs w:val="28"/>
        </w:rPr>
        <w:t>___ 20__ года.</w:t>
      </w:r>
    </w:p>
    <w:p w:rsidR="00E463B0" w:rsidRDefault="00E463B0">
      <w:pPr>
        <w:spacing w:after="0"/>
        <w:ind w:firstLine="567"/>
        <w:rPr>
          <w:rFonts w:ascii="Liberation Serif" w:hAnsi="Liberation Serif" w:cs="Liberation Serif"/>
          <w:sz w:val="28"/>
          <w:szCs w:val="28"/>
        </w:rPr>
      </w:pPr>
    </w:p>
    <w:p w:rsidR="00E463B0" w:rsidRDefault="004A36A2">
      <w:pPr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 __________ _____________________</w:t>
      </w:r>
    </w:p>
    <w:p w:rsidR="00E463B0" w:rsidRDefault="004A36A2">
      <w:pPr>
        <w:spacing w:after="0"/>
        <w:ind w:firstLine="567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(должность лица, вынесшего предписание)                              (подпись)             (фамилия, инициалы)</w:t>
      </w:r>
    </w:p>
    <w:p w:rsidR="00E463B0" w:rsidRDefault="004A36A2">
      <w:pPr>
        <w:spacing w:after="0"/>
        <w:ind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E463B0" w:rsidRDefault="004A36A2">
      <w:pPr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Предписание получил:</w:t>
      </w:r>
    </w:p>
    <w:p w:rsidR="00E463B0" w:rsidRDefault="004A36A2">
      <w:pPr>
        <w:spacing w:after="0"/>
      </w:pPr>
      <w:r>
        <w:rPr>
          <w:rFonts w:ascii="Liberation Serif" w:hAnsi="Liberation Serif" w:cs="Liberation Serif"/>
          <w:sz w:val="28"/>
          <w:szCs w:val="28"/>
        </w:rPr>
        <w:t>________________ ________________</w:t>
      </w:r>
      <w:r>
        <w:rPr>
          <w:rFonts w:ascii="Liberation Serif" w:hAnsi="Liberation Serif" w:cs="Liberation Serif"/>
          <w:sz w:val="28"/>
          <w:szCs w:val="28"/>
        </w:rPr>
        <w:t>___________ ____________ ________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0"/>
          <w:szCs w:val="20"/>
        </w:rPr>
        <w:t xml:space="preserve">          (должность)                                      (фамилия, имя, отчество)                                (подпись)                    (дата)</w:t>
      </w:r>
    </w:p>
    <w:p w:rsidR="00E463B0" w:rsidRDefault="00E463B0">
      <w:pPr>
        <w:spacing w:after="0"/>
        <w:rPr>
          <w:rFonts w:ascii="Liberation Serif" w:hAnsi="Liberation Serif" w:cs="Liberation Serif"/>
          <w:sz w:val="28"/>
          <w:szCs w:val="28"/>
        </w:rPr>
      </w:pPr>
    </w:p>
    <w:p w:rsidR="00E463B0" w:rsidRDefault="004A36A2">
      <w:pPr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E463B0" w:rsidRDefault="004A36A2">
      <w:pPr>
        <w:spacing w:after="0"/>
        <w:ind w:firstLine="567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(дата и номер документа, подтверждающего полномочия представителя юридического лица или индивидуального предпринимателя)</w:t>
      </w:r>
    </w:p>
    <w:p w:rsidR="00E463B0" w:rsidRDefault="00E463B0">
      <w:pPr>
        <w:spacing w:after="0"/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</w:p>
    <w:p w:rsidR="00E463B0" w:rsidRDefault="004A36A2">
      <w:pPr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Предписание направлено по почте: ______________________________________________________________________</w:t>
      </w:r>
    </w:p>
    <w:p w:rsidR="00E463B0" w:rsidRDefault="004A36A2">
      <w:pPr>
        <w:spacing w:after="0"/>
        <w:ind w:firstLine="567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(дата, номер заказного </w:t>
      </w:r>
      <w:r>
        <w:rPr>
          <w:rFonts w:ascii="Liberation Serif" w:hAnsi="Liberation Serif" w:cs="Liberation Serif"/>
          <w:sz w:val="20"/>
          <w:szCs w:val="20"/>
        </w:rPr>
        <w:t>письма, уведомления)</w:t>
      </w:r>
    </w:p>
    <w:p w:rsidR="00E463B0" w:rsidRDefault="00E463B0">
      <w:pPr>
        <w:spacing w:after="0"/>
        <w:ind w:firstLine="567"/>
        <w:jc w:val="center"/>
        <w:rPr>
          <w:rFonts w:ascii="Liberation Serif" w:hAnsi="Liberation Serif" w:cs="Liberation Serif"/>
          <w:sz w:val="20"/>
          <w:szCs w:val="20"/>
        </w:rPr>
      </w:pPr>
    </w:p>
    <w:p w:rsidR="00E463B0" w:rsidRDefault="00E463B0">
      <w:pPr>
        <w:tabs>
          <w:tab w:val="center" w:pos="4960"/>
          <w:tab w:val="left" w:pos="6840"/>
        </w:tabs>
        <w:autoSpaceDE w:val="0"/>
        <w:spacing w:after="0"/>
        <w:ind w:right="567"/>
        <w:rPr>
          <w:rFonts w:ascii="Liberation Serif" w:hAnsi="Liberation Serif" w:cs="Liberation Serif"/>
          <w:sz w:val="28"/>
          <w:szCs w:val="28"/>
        </w:rPr>
      </w:pPr>
    </w:p>
    <w:p w:rsidR="00E463B0" w:rsidRDefault="004A36A2">
      <w:pPr>
        <w:tabs>
          <w:tab w:val="center" w:pos="4960"/>
          <w:tab w:val="left" w:pos="6840"/>
        </w:tabs>
        <w:autoSpaceDE w:val="0"/>
        <w:spacing w:after="0"/>
        <w:ind w:right="-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Предписание направлено по электронной почте: ______________________________________________________________________</w:t>
      </w:r>
    </w:p>
    <w:p w:rsidR="00E463B0" w:rsidRDefault="004A36A2">
      <w:pPr>
        <w:tabs>
          <w:tab w:val="center" w:pos="4960"/>
          <w:tab w:val="left" w:pos="6840"/>
        </w:tabs>
        <w:autoSpaceDE w:val="0"/>
        <w:spacing w:after="0"/>
        <w:ind w:right="567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(дата отправления, адрес электронной почты)</w:t>
      </w:r>
    </w:p>
    <w:p w:rsidR="00E463B0" w:rsidRDefault="00E463B0">
      <w:pPr>
        <w:tabs>
          <w:tab w:val="center" w:pos="4960"/>
          <w:tab w:val="left" w:pos="6840"/>
        </w:tabs>
        <w:autoSpaceDE w:val="0"/>
        <w:spacing w:after="0"/>
        <w:ind w:right="567"/>
        <w:rPr>
          <w:rFonts w:ascii="Liberation Serif" w:hAnsi="Liberation Serif" w:cs="Liberation Serif"/>
          <w:sz w:val="28"/>
          <w:szCs w:val="28"/>
        </w:rPr>
      </w:pPr>
    </w:p>
    <w:p w:rsidR="00E463B0" w:rsidRDefault="00E463B0">
      <w:pPr>
        <w:tabs>
          <w:tab w:val="center" w:pos="4960"/>
          <w:tab w:val="left" w:pos="6840"/>
        </w:tabs>
        <w:autoSpaceDE w:val="0"/>
        <w:spacing w:after="0"/>
        <w:ind w:right="56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463B0" w:rsidRDefault="00E463B0">
      <w:pPr>
        <w:spacing w:after="0"/>
        <w:ind w:firstLine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463B0" w:rsidRDefault="00E463B0">
      <w:pPr>
        <w:spacing w:after="0"/>
        <w:ind w:firstLine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463B0" w:rsidRDefault="00E463B0">
      <w:pPr>
        <w:spacing w:after="0"/>
        <w:ind w:firstLine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463B0" w:rsidRDefault="00E463B0">
      <w:pPr>
        <w:spacing w:after="0"/>
        <w:ind w:firstLine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463B0" w:rsidRDefault="00E463B0">
      <w:pPr>
        <w:spacing w:after="0"/>
        <w:ind w:firstLine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463B0" w:rsidRDefault="00E463B0">
      <w:pPr>
        <w:spacing w:after="0"/>
        <w:ind w:firstLine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463B0" w:rsidRDefault="00E463B0">
      <w:pPr>
        <w:spacing w:after="0"/>
        <w:ind w:firstLine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463B0" w:rsidRDefault="00E463B0">
      <w:pPr>
        <w:spacing w:after="0"/>
        <w:ind w:firstLine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463B0" w:rsidRDefault="00E463B0">
      <w:pPr>
        <w:spacing w:after="0"/>
        <w:ind w:firstLine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463B0" w:rsidRDefault="00E463B0">
      <w:pPr>
        <w:spacing w:after="0"/>
        <w:ind w:firstLine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463B0" w:rsidRDefault="00E463B0">
      <w:pPr>
        <w:spacing w:after="0"/>
        <w:ind w:firstLine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463B0" w:rsidRDefault="00E463B0">
      <w:pPr>
        <w:spacing w:after="0"/>
        <w:ind w:firstLine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463B0" w:rsidRDefault="00E463B0">
      <w:pPr>
        <w:spacing w:after="0"/>
        <w:ind w:firstLine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463B0" w:rsidRDefault="00E463B0">
      <w:pPr>
        <w:spacing w:after="0"/>
        <w:ind w:firstLine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463B0" w:rsidRDefault="00E463B0">
      <w:pPr>
        <w:spacing w:after="0"/>
        <w:ind w:firstLine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463B0" w:rsidRDefault="00E463B0">
      <w:pPr>
        <w:spacing w:after="0"/>
        <w:ind w:firstLine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463B0" w:rsidRDefault="00E463B0">
      <w:pPr>
        <w:spacing w:after="0"/>
        <w:ind w:firstLine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463B0" w:rsidRDefault="00E463B0">
      <w:pPr>
        <w:spacing w:after="0"/>
        <w:ind w:firstLine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463B0" w:rsidRDefault="00E463B0">
      <w:pPr>
        <w:spacing w:after="0"/>
        <w:ind w:firstLine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463B0" w:rsidRDefault="00E463B0">
      <w:pPr>
        <w:spacing w:after="0"/>
        <w:ind w:firstLine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463B0" w:rsidRDefault="00E463B0">
      <w:pPr>
        <w:spacing w:after="0"/>
        <w:ind w:firstLine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463B0" w:rsidRDefault="00E463B0">
      <w:pPr>
        <w:spacing w:after="0"/>
        <w:ind w:firstLine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463B0" w:rsidRDefault="004A36A2">
      <w:pPr>
        <w:spacing w:after="0"/>
        <w:ind w:firstLine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№ 2</w:t>
      </w:r>
    </w:p>
    <w:p w:rsidR="00E463B0" w:rsidRDefault="004A36A2">
      <w:pPr>
        <w:spacing w:after="0"/>
        <w:ind w:firstLine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</w:t>
      </w:r>
    </w:p>
    <w:p w:rsidR="00E463B0" w:rsidRDefault="004A36A2">
      <w:pPr>
        <w:spacing w:after="0"/>
        <w:ind w:firstLine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осуществления Департаментом</w:t>
      </w:r>
    </w:p>
    <w:p w:rsidR="00E463B0" w:rsidRDefault="004A36A2">
      <w:pPr>
        <w:spacing w:after="0"/>
        <w:ind w:firstLine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ветеринарии Свердловской области</w:t>
      </w:r>
    </w:p>
    <w:p w:rsidR="00E463B0" w:rsidRDefault="004A36A2">
      <w:pPr>
        <w:spacing w:after="0"/>
        <w:ind w:firstLine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государственного надзора в сфере</w:t>
      </w:r>
    </w:p>
    <w:p w:rsidR="00E463B0" w:rsidRDefault="004A36A2">
      <w:pPr>
        <w:spacing w:after="0"/>
        <w:ind w:firstLine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обращения с животными</w:t>
      </w:r>
    </w:p>
    <w:p w:rsidR="00E463B0" w:rsidRDefault="00E463B0">
      <w:pPr>
        <w:spacing w:after="0"/>
        <w:ind w:firstLine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463B0" w:rsidRDefault="004A36A2">
      <w:pPr>
        <w:spacing w:after="0"/>
        <w:jc w:val="left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ar-SA"/>
        </w:rPr>
        <w:t>ФОРМА</w:t>
      </w:r>
    </w:p>
    <w:p w:rsidR="00E463B0" w:rsidRDefault="00E463B0">
      <w:pPr>
        <w:spacing w:after="0"/>
        <w:jc w:val="left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</w:p>
    <w:tbl>
      <w:tblPr>
        <w:tblW w:w="99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4671"/>
      </w:tblGrid>
      <w:tr w:rsidR="00E463B0">
        <w:tblPrEx>
          <w:tblCellMar>
            <w:top w:w="0" w:type="dxa"/>
            <w:bottom w:w="0" w:type="dxa"/>
          </w:tblCellMar>
        </w:tblPrEx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3B0" w:rsidRDefault="004A36A2">
            <w:pPr>
              <w:spacing w:after="0"/>
              <w:jc w:val="left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>На бланке Департамента ветеринарии</w:t>
            </w:r>
          </w:p>
          <w:p w:rsidR="00E463B0" w:rsidRDefault="004A36A2">
            <w:pPr>
              <w:spacing w:after="0"/>
              <w:jc w:val="left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>Свердловской области</w:t>
            </w:r>
          </w:p>
          <w:p w:rsidR="00E463B0" w:rsidRDefault="00E463B0">
            <w:pPr>
              <w:spacing w:after="0"/>
              <w:jc w:val="left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</w:p>
        </w:tc>
        <w:tc>
          <w:tcPr>
            <w:tcW w:w="46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3B0" w:rsidRDefault="004A36A2">
            <w:pPr>
              <w:widowControl w:val="0"/>
              <w:autoSpaceDE w:val="0"/>
              <w:spacing w:after="0"/>
              <w:jc w:val="left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_______________________________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(наименование юридического лица, фамилия,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имя, отчество (при наличии)  индивидуального предпринимателя, которому направляется предостережение</w:t>
            </w:r>
          </w:p>
          <w:p w:rsidR="00E463B0" w:rsidRDefault="004A36A2">
            <w:pPr>
              <w:widowControl w:val="0"/>
              <w:autoSpaceDE w:val="0"/>
              <w:spacing w:after="0"/>
              <w:jc w:val="left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_______________________________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(почтовый и /или электронный адрес, по которому направляется предостережение)</w:t>
            </w:r>
          </w:p>
          <w:p w:rsidR="00E463B0" w:rsidRDefault="00E463B0">
            <w:pPr>
              <w:widowControl w:val="0"/>
              <w:autoSpaceDE w:val="0"/>
              <w:spacing w:after="0"/>
              <w:jc w:val="left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</w:p>
        </w:tc>
      </w:tr>
    </w:tbl>
    <w:p w:rsidR="00E463B0" w:rsidRDefault="00E463B0">
      <w:pPr>
        <w:spacing w:after="0"/>
        <w:jc w:val="left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</w:p>
    <w:p w:rsidR="00E463B0" w:rsidRDefault="00E463B0">
      <w:pPr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ar-SA"/>
        </w:rPr>
      </w:pPr>
    </w:p>
    <w:p w:rsidR="00E463B0" w:rsidRDefault="004A36A2">
      <w:pPr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ar-SA"/>
        </w:rPr>
        <w:t xml:space="preserve">ПРЕДОСТЕРЕЖЕНИЕ 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ar-SA"/>
        </w:rPr>
        <w:t>№ ______________</w:t>
      </w:r>
    </w:p>
    <w:p w:rsidR="00E463B0" w:rsidRDefault="004A36A2">
      <w:pPr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ar-SA"/>
        </w:rPr>
        <w:t xml:space="preserve">о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ar-SA"/>
        </w:rPr>
        <w:t>недопустимости нарушения обязательных требований</w:t>
      </w:r>
    </w:p>
    <w:p w:rsidR="00E463B0" w:rsidRDefault="004A36A2">
      <w:pPr>
        <w:spacing w:after="0"/>
        <w:jc w:val="center"/>
      </w:pP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ar-SA"/>
        </w:rPr>
        <w:t>в сфере обращения с животными</w:t>
      </w:r>
    </w:p>
    <w:p w:rsidR="00E463B0" w:rsidRDefault="00E463B0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E463B0" w:rsidRDefault="004A36A2">
      <w:pPr>
        <w:spacing w:after="0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ar-SA"/>
        </w:rPr>
        <w:t>«__» ___________ 20__ года                                                        г. ________________</w:t>
      </w:r>
    </w:p>
    <w:p w:rsidR="00E463B0" w:rsidRDefault="00E463B0">
      <w:pPr>
        <w:spacing w:after="0"/>
        <w:ind w:firstLine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463B0" w:rsidRDefault="004A36A2">
      <w:pPr>
        <w:widowControl w:val="0"/>
        <w:autoSpaceDE w:val="0"/>
        <w:spacing w:after="0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результатам рассмотрения _____________________________________________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</w:t>
      </w:r>
    </w:p>
    <w:p w:rsidR="00E463B0" w:rsidRDefault="004A36A2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             (реквизиты документа (обращение, жалоба, служебная записка и т.д.)</w:t>
      </w:r>
    </w:p>
    <w:p w:rsidR="00E463B0" w:rsidRDefault="00E463B0">
      <w:pPr>
        <w:widowControl w:val="0"/>
        <w:autoSpaceDE w:val="0"/>
        <w:spacing w:after="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E463B0" w:rsidRDefault="004A36A2">
      <w:pPr>
        <w:widowControl w:val="0"/>
        <w:autoSpaceDE w:val="0"/>
        <w:spacing w:after="0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отношении __________________________________________________________</w:t>
      </w:r>
    </w:p>
    <w:p w:rsidR="00E463B0" w:rsidRDefault="004A36A2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(наименование юридического лица, фамилия, имя, отчество (при наличии)</w:t>
      </w:r>
    </w:p>
    <w:p w:rsidR="00E463B0" w:rsidRDefault="004A36A2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индивидуального предпринимателя)</w:t>
      </w:r>
    </w:p>
    <w:p w:rsidR="00E463B0" w:rsidRDefault="004A36A2">
      <w:pPr>
        <w:spacing w:after="0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установлено следующее </w:t>
      </w:r>
      <w:r>
        <w:rPr>
          <w:rFonts w:ascii="Liberation Serif" w:hAnsi="Liberation Serif" w:cs="Liberation Serif"/>
          <w:sz w:val="28"/>
          <w:szCs w:val="28"/>
        </w:rPr>
        <w:t>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_____________________________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E463B0" w:rsidRDefault="004A36A2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(содержание сведений о готовящихся нарушениях или о признаках</w:t>
      </w:r>
    </w:p>
    <w:p w:rsidR="00E463B0" w:rsidRDefault="004A36A2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нарушений обязательных требований)</w:t>
      </w:r>
    </w:p>
    <w:p w:rsidR="00E463B0" w:rsidRDefault="004A36A2">
      <w:pPr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E463B0" w:rsidRDefault="004A36A2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(указание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</w:t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ребования)</w:t>
      </w:r>
    </w:p>
    <w:p w:rsidR="00E463B0" w:rsidRDefault="004A36A2">
      <w:pPr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E463B0" w:rsidRDefault="004A36A2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(информация о том, какие действия (бездействие) юридического лица, индивидуального предпринимателя</w:t>
      </w:r>
    </w:p>
    <w:p w:rsidR="00E463B0" w:rsidRDefault="004A36A2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приводят или могут привести к нарушению обязательных требований, требований</w:t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, установленных</w:t>
      </w:r>
    </w:p>
    <w:p w:rsidR="00E463B0" w:rsidRDefault="004A36A2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муниципальными правовыми актами)</w:t>
      </w:r>
    </w:p>
    <w:p w:rsidR="00E463B0" w:rsidRDefault="004A36A2">
      <w:pPr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E463B0" w:rsidRDefault="004A36A2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(содержание предложения юридическому лицу, индивидуальному предпринимателю о принятии мер</w:t>
      </w:r>
    </w:p>
    <w:p w:rsidR="00E463B0" w:rsidRDefault="004A36A2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по обеспечению соблюдения обязательных требова</w:t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ний, требований, установленных муниципальными</w:t>
      </w:r>
    </w:p>
    <w:p w:rsidR="00E463B0" w:rsidRDefault="004A36A2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правовыми актами)</w:t>
      </w:r>
    </w:p>
    <w:p w:rsidR="00E463B0" w:rsidRDefault="00E463B0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463B0" w:rsidRDefault="004A36A2">
      <w:pPr>
        <w:widowControl w:val="0"/>
        <w:autoSpaceDE w:val="0"/>
        <w:spacing w:after="0"/>
        <w:ind w:firstLine="709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Уведомление об исполнении предостережения можно направить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Департамент ветеринарии Свердловской области на бумажном носителе почтовым отправлением по адресу 620026, г. Екатеринбург, ул. Розы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Люксембург, д. 60, либо в виде электронного документа, подписанного усиленной квалифицированной электронной подписью лица, уполномоченного действовать от имени юридического лица, на адрес электронной почты </w:t>
      </w:r>
      <w:hyperlink r:id="rId25" w:history="1">
        <w:r>
          <w:rPr>
            <w:rFonts w:ascii="Liberation Serif" w:hAnsi="Liberation Serif"/>
            <w:color w:val="000000"/>
            <w:sz w:val="28"/>
            <w:szCs w:val="28"/>
          </w:rPr>
          <w:t>depvet</w:t>
        </w:r>
        <w:r>
          <w:rPr>
            <w:rFonts w:ascii="Liberation Serif" w:hAnsi="Liberation Serif"/>
            <w:color w:val="000000"/>
            <w:sz w:val="28"/>
            <w:szCs w:val="28"/>
          </w:rPr>
          <w:t>so@egov66.ru</w:t>
        </w:r>
      </w:hyperlink>
      <w:r>
        <w:rPr>
          <w:rFonts w:ascii="Liberation Serif" w:eastAsia="Times New Roman" w:hAnsi="Liberation Serif" w:cs="Liberation Serif"/>
          <w:color w:val="111111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срок до «__» __________ 20__года.</w:t>
      </w:r>
    </w:p>
    <w:p w:rsidR="00E463B0" w:rsidRDefault="004A36A2">
      <w:pPr>
        <w:widowControl w:val="0"/>
        <w:autoSpaceDE w:val="0"/>
        <w:spacing w:after="0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соответствии с частью 7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едостережение и их рассмотрения, уведомления об исполнении такого предостережения, утвержденных постановлением Правительства Российской Федерации от 10.02.2017 № 166, по результатам рассмотрения настоящего предостережения юридическим лицом, индивидуальным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предпринимателем могут быть поданы возражения в Департамент ветеринарии Свердловской области.</w:t>
      </w:r>
    </w:p>
    <w:p w:rsidR="00E463B0" w:rsidRDefault="00E463B0">
      <w:pPr>
        <w:widowControl w:val="0"/>
        <w:autoSpaceDE w:val="0"/>
        <w:spacing w:after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463B0" w:rsidRDefault="00E463B0">
      <w:pPr>
        <w:widowControl w:val="0"/>
        <w:autoSpaceDE w:val="0"/>
        <w:spacing w:after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463B0" w:rsidRDefault="004A36A2">
      <w:pPr>
        <w:widowControl w:val="0"/>
        <w:autoSpaceDE w:val="0"/>
        <w:spacing w:after="0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Директор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>__________ _____________________</w:t>
      </w:r>
    </w:p>
    <w:p w:rsidR="00E463B0" w:rsidRDefault="004A36A2">
      <w:pPr>
        <w:spacing w:after="0"/>
        <w:ind w:left="3540" w:firstLine="708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(подпись)          </w:t>
      </w:r>
      <w:r>
        <w:rPr>
          <w:rFonts w:ascii="Liberation Serif" w:hAnsi="Liberation Serif" w:cs="Liberation Serif"/>
          <w:sz w:val="20"/>
          <w:szCs w:val="20"/>
        </w:rPr>
        <w:t>(фамилия, инициалы)</w:t>
      </w:r>
    </w:p>
    <w:p w:rsidR="00E463B0" w:rsidRDefault="00E463B0">
      <w:pPr>
        <w:spacing w:after="0"/>
        <w:ind w:left="9639"/>
        <w:rPr>
          <w:rFonts w:ascii="Liberation Serif" w:hAnsi="Liberation Serif" w:cs="Liberation Serif"/>
          <w:sz w:val="28"/>
          <w:szCs w:val="28"/>
        </w:rPr>
      </w:pPr>
    </w:p>
    <w:sectPr w:rsidR="00E463B0">
      <w:headerReference w:type="default" r:id="rId26"/>
      <w:pgSz w:w="11906" w:h="16838"/>
      <w:pgMar w:top="1548" w:right="567" w:bottom="720" w:left="1418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6A2" w:rsidRDefault="004A36A2">
      <w:pPr>
        <w:spacing w:after="0"/>
      </w:pPr>
      <w:r>
        <w:separator/>
      </w:r>
    </w:p>
  </w:endnote>
  <w:endnote w:type="continuationSeparator" w:id="0">
    <w:p w:rsidR="004A36A2" w:rsidRDefault="004A36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Mono">
    <w:panose1 w:val="02070409020205020404"/>
    <w:charset w:val="CC"/>
    <w:family w:val="modern"/>
    <w:pitch w:val="fixed"/>
    <w:sig w:usb0="A00002AF" w:usb1="4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6A2" w:rsidRDefault="004A36A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4A36A2" w:rsidRDefault="004A36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DB0" w:rsidRDefault="004A36A2">
    <w:pPr>
      <w:pStyle w:val="a8"/>
      <w:jc w:val="center"/>
    </w:pPr>
    <w:r>
      <w:rPr>
        <w:rFonts w:ascii="Liberation Serif" w:hAnsi="Liberation Serif" w:cs="Liberation Serif"/>
        <w:sz w:val="28"/>
        <w:szCs w:val="28"/>
      </w:rPr>
      <w:t>2</w:t>
    </w:r>
  </w:p>
  <w:p w:rsidR="00001DB0" w:rsidRDefault="004A36A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DB0" w:rsidRDefault="004A36A2">
    <w:pPr>
      <w:pStyle w:val="a8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BF4F1D">
      <w:rPr>
        <w:rFonts w:ascii="Liberation Serif" w:hAnsi="Liberation Serif" w:cs="Liberation Serif"/>
        <w:noProof/>
        <w:sz w:val="28"/>
        <w:szCs w:val="28"/>
      </w:rPr>
      <w:t>16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001DB0" w:rsidRDefault="004A36A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DB0" w:rsidRDefault="004A36A2">
    <w:pPr>
      <w:pStyle w:val="a8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sz w:val="28"/>
        <w:szCs w:val="28"/>
      </w:rPr>
      <w:t>49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001DB0" w:rsidRDefault="004A36A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929F2"/>
    <w:multiLevelType w:val="multilevel"/>
    <w:tmpl w:val="A3E04320"/>
    <w:styleLink w:val="LFO1"/>
    <w:lvl w:ilvl="0">
      <w:start w:val="27"/>
      <w:numFmt w:val="decimal"/>
      <w:pStyle w:val="a"/>
      <w:lvlText w:val="%1."/>
      <w:lvlJc w:val="left"/>
      <w:pPr>
        <w:ind w:left="1211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463B0"/>
    <w:rsid w:val="004A36A2"/>
    <w:rsid w:val="00BF4F1D"/>
    <w:rsid w:val="00E4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560B2-215C-4F09-AF4B-F18A870F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</w:pPr>
  </w:style>
  <w:style w:type="paragraph" w:styleId="1">
    <w:name w:val="heading 1"/>
    <w:basedOn w:val="a0"/>
    <w:next w:val="a0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3">
    <w:name w:val="heading 3"/>
    <w:basedOn w:val="a0"/>
    <w:pPr>
      <w:spacing w:before="100" w:after="100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0"/>
    <w:next w:val="a0"/>
    <w:pPr>
      <w:keepNext/>
      <w:keepLines/>
      <w:spacing w:before="40" w:after="0"/>
      <w:outlineLvl w:val="3"/>
    </w:pPr>
    <w:rPr>
      <w:rFonts w:ascii="Calibri Light" w:eastAsia="Times New Roman" w:hAnsi="Calibri Light" w:cs="Calibri Light"/>
      <w:i/>
      <w:iCs/>
      <w:color w:val="2E74B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4">
    <w:name w:val="List Paragraph"/>
    <w:basedOn w:val="a0"/>
    <w:pPr>
      <w:ind w:left="720"/>
    </w:pPr>
  </w:style>
  <w:style w:type="paragraph" w:styleId="a5">
    <w:name w:val="annotation text"/>
    <w:basedOn w:val="a0"/>
    <w:rPr>
      <w:sz w:val="20"/>
      <w:szCs w:val="20"/>
    </w:rPr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a0"/>
    <w:pPr>
      <w:spacing w:after="0"/>
    </w:pPr>
    <w:rPr>
      <w:rFonts w:ascii="Segoe UI" w:eastAsia="Segoe UI" w:hAnsi="Segoe UI" w:cs="Segoe UI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0"/>
    <w:pPr>
      <w:tabs>
        <w:tab w:val="center" w:pos="4677"/>
        <w:tab w:val="right" w:pos="9355"/>
      </w:tabs>
      <w:spacing w:after="0"/>
    </w:pPr>
  </w:style>
  <w:style w:type="paragraph" w:styleId="a9">
    <w:name w:val="footer"/>
    <w:basedOn w:val="a0"/>
    <w:pPr>
      <w:tabs>
        <w:tab w:val="center" w:pos="4677"/>
        <w:tab w:val="right" w:pos="9355"/>
      </w:tabs>
      <w:spacing w:after="0"/>
    </w:pPr>
  </w:style>
  <w:style w:type="paragraph" w:styleId="aa">
    <w:name w:val="Normal (Web)"/>
    <w:basedOn w:val="a0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  <w:spacing w:after="0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/>
    </w:pPr>
    <w:rPr>
      <w:rFonts w:eastAsia="Times New Roman" w:cs="Calibri"/>
      <w:szCs w:val="20"/>
      <w:lang w:eastAsia="ru-RU"/>
    </w:rPr>
  </w:style>
  <w:style w:type="paragraph" w:styleId="ab">
    <w:name w:val="No Spacing"/>
    <w:pPr>
      <w:widowControl w:val="0"/>
      <w:suppressAutoHyphens/>
      <w:spacing w:after="0"/>
    </w:pPr>
    <w:rPr>
      <w:rFonts w:ascii="Arial" w:eastAsia="Lucida Sans Unicode" w:hAnsi="Arial" w:cs="Mangal"/>
      <w:kern w:val="3"/>
      <w:sz w:val="20"/>
      <w:szCs w:val="24"/>
      <w:lang w:eastAsia="hi-IN" w:bidi="hi-IN"/>
    </w:rPr>
  </w:style>
  <w:style w:type="paragraph" w:customStyle="1" w:styleId="a">
    <w:name w:val="Нумерация"/>
    <w:basedOn w:val="a0"/>
    <w:pPr>
      <w:widowControl w:val="0"/>
      <w:numPr>
        <w:numId w:val="1"/>
      </w:numPr>
      <w:tabs>
        <w:tab w:val="left" w:pos="-13398"/>
      </w:tabs>
      <w:autoSpaceDE w:val="0"/>
      <w:spacing w:after="0"/>
    </w:pPr>
    <w:rPr>
      <w:rFonts w:ascii="PT Astra Serif" w:eastAsia="Times New Roman" w:hAnsi="PT Astra Serif" w:cs="Calibri"/>
      <w:sz w:val="28"/>
      <w:szCs w:val="28"/>
      <w:lang w:eastAsia="ru-RU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reformattedText">
    <w:name w:val="Preformatted Text"/>
    <w:basedOn w:val="Standard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styleId="ac">
    <w:name w:val="line number"/>
    <w:basedOn w:val="a1"/>
  </w:style>
  <w:style w:type="character" w:styleId="ad">
    <w:name w:val="annotation reference"/>
    <w:basedOn w:val="a1"/>
    <w:rPr>
      <w:sz w:val="16"/>
      <w:szCs w:val="16"/>
    </w:rPr>
  </w:style>
  <w:style w:type="character" w:customStyle="1" w:styleId="ae">
    <w:name w:val="Текст примечания Знак"/>
    <w:basedOn w:val="a1"/>
    <w:rPr>
      <w:sz w:val="20"/>
      <w:szCs w:val="20"/>
    </w:rPr>
  </w:style>
  <w:style w:type="character" w:customStyle="1" w:styleId="af">
    <w:name w:val="Тема примечания Знак"/>
    <w:basedOn w:val="ae"/>
    <w:rPr>
      <w:b/>
      <w:bCs/>
      <w:sz w:val="20"/>
      <w:szCs w:val="20"/>
    </w:rPr>
  </w:style>
  <w:style w:type="character" w:customStyle="1" w:styleId="af0">
    <w:name w:val="Текст выноски Знак"/>
    <w:basedOn w:val="a1"/>
    <w:rPr>
      <w:rFonts w:ascii="Segoe UI" w:eastAsia="Segoe UI" w:hAnsi="Segoe UI" w:cs="Segoe UI"/>
      <w:sz w:val="18"/>
      <w:szCs w:val="18"/>
    </w:rPr>
  </w:style>
  <w:style w:type="character" w:customStyle="1" w:styleId="af1">
    <w:name w:val="Верхний колонтитул Знак"/>
    <w:basedOn w:val="a1"/>
  </w:style>
  <w:style w:type="character" w:customStyle="1" w:styleId="af2">
    <w:name w:val="Нижний колонтитул Знак"/>
    <w:basedOn w:val="a1"/>
  </w:style>
  <w:style w:type="character" w:customStyle="1" w:styleId="30">
    <w:name w:val="Заголовок 3 Знак"/>
    <w:basedOn w:val="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rPr>
      <w:rFonts w:ascii="Calibri Light" w:eastAsia="Times New Roman" w:hAnsi="Calibri Light" w:cs="Times New Roman"/>
      <w:i/>
      <w:iCs/>
      <w:color w:val="2E74B5"/>
    </w:rPr>
  </w:style>
  <w:style w:type="character" w:customStyle="1" w:styleId="apple-converted-space">
    <w:name w:val="apple-converted-space"/>
    <w:basedOn w:val="a1"/>
  </w:style>
  <w:style w:type="character" w:styleId="af3">
    <w:name w:val="Hyperlink"/>
    <w:basedOn w:val="a1"/>
    <w:rPr>
      <w:color w:val="0000FF"/>
      <w:u w:val="single"/>
    </w:rPr>
  </w:style>
  <w:style w:type="character" w:customStyle="1" w:styleId="10">
    <w:name w:val="Заголовок 1 Знак"/>
    <w:basedOn w:val="a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af4">
    <w:name w:val="Нумерация Знак"/>
    <w:rPr>
      <w:rFonts w:ascii="PT Astra Serif" w:eastAsia="Times New Roman" w:hAnsi="PT Astra Serif" w:cs="Calibri"/>
      <w:sz w:val="28"/>
      <w:szCs w:val="28"/>
      <w:lang w:eastAsia="ru-RU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LFO1">
    <w:name w:val="LFO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nadzor.midural.ru/" TargetMode="External"/><Relationship Id="rId18" Type="http://schemas.openxmlformats.org/officeDocument/2006/relationships/hyperlink" Target="#P392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/redirect/9539064/57" TargetMode="External"/><Relationship Id="rId7" Type="http://schemas.openxmlformats.org/officeDocument/2006/relationships/hyperlink" Target="consultantplus://offline/ref=65538052D2FA83B586F3730D51F3938061CB6D08205BD66CA78C9D604175826BEBA92468C54966B9E8DAE448F4B034C7EBJFH9M" TargetMode="External"/><Relationship Id="rId12" Type="http://schemas.openxmlformats.org/officeDocument/2006/relationships/hyperlink" Target="http://mobileonline.garant.ru/#/document/12164247/entry/1022" TargetMode="External"/><Relationship Id="rId17" Type="http://schemas.openxmlformats.org/officeDocument/2006/relationships/hyperlink" Target="#P351" TargetMode="External"/><Relationship Id="rId25" Type="http://schemas.openxmlformats.org/officeDocument/2006/relationships/hyperlink" Target="mailto:depvetso@egov66.ru" TargetMode="External"/><Relationship Id="rId2" Type="http://schemas.openxmlformats.org/officeDocument/2006/relationships/styles" Target="styles.xml"/><Relationship Id="rId16" Type="http://schemas.openxmlformats.org/officeDocument/2006/relationships/hyperlink" Target="#P347" TargetMode="External"/><Relationship Id="rId20" Type="http://schemas.openxmlformats.org/officeDocument/2006/relationships/hyperlink" Target="https://mobileonline.garant.ru/#/document/10108000/entry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#/document/71384116/entry/0" TargetMode="External"/><Relationship Id="rId24" Type="http://schemas.openxmlformats.org/officeDocument/2006/relationships/hyperlink" Target="consultantplus://offline/ref=65538052D2FA83B586F36D00479FCD8A62C93500205DD93FF2D99B371E25843EABE9223D940D31B6E1D3AE19B4FB3BC6E8EEEA34FCE9989DJ4H9M" TargetMode="External"/><Relationship Id="rId5" Type="http://schemas.openxmlformats.org/officeDocument/2006/relationships/footnotes" Target="footnotes.xml"/><Relationship Id="rId15" Type="http://schemas.openxmlformats.org/officeDocument/2006/relationships/hyperlink" Target="#P345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://mobileonline.garant.ru/#/document/71384116/entry/1000" TargetMode="External"/><Relationship Id="rId19" Type="http://schemas.openxmlformats.org/officeDocument/2006/relationships/hyperlink" Target="http://mobileonline.garant.ru/#/document/12146661/entry/12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mobileonline.garant.ru/#/document/12167036/entry/0" TargetMode="External"/><Relationship Id="rId22" Type="http://schemas.openxmlformats.org/officeDocument/2006/relationships/hyperlink" Target="http://mobileonline.garant.ru/document/redirect/9539064/327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Downloads/&#1040;&#1056;+&#1072;&#1076;&#1079;&#1086;&#1088;+&#1078;&#1080;&#1074;&#1086;&#1090;&#1085;&#1099;&#1077;+04.09.2020odt%20(1)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17321</Words>
  <Characters>98734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Рысятова Светлана Анатольевна</dc:creator>
  <cp:lastModifiedBy>Упорова Анна Валентиновна</cp:lastModifiedBy>
  <cp:revision>2</cp:revision>
  <cp:lastPrinted>2020-12-15T15:42:00Z</cp:lastPrinted>
  <dcterms:created xsi:type="dcterms:W3CDTF">2020-12-21T06:20:00Z</dcterms:created>
  <dcterms:modified xsi:type="dcterms:W3CDTF">2020-12-21T06:20:00Z</dcterms:modified>
</cp:coreProperties>
</file>