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УПРАВЛЕНИЕ АРХИВАМИ СВЕРДЛОВСКОЙ ОБЛАСТИ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ПРИКАЗ</w:t>
      </w:r>
    </w:p>
    <w:p w:rsidR="005350B8" w:rsidRPr="003E5029" w:rsidRDefault="003E5029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 14 декабря 2020 г. №</w:t>
      </w:r>
      <w:r w:rsidR="005350B8" w:rsidRPr="003E5029">
        <w:rPr>
          <w:rFonts w:ascii="Arial" w:hAnsi="Arial" w:cs="Arial"/>
          <w:bCs/>
          <w:sz w:val="20"/>
          <w:szCs w:val="20"/>
        </w:rPr>
        <w:t xml:space="preserve"> 27-01-33/174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ОБ УТВЕРЖДЕНИИ АДМИНИСТРАТИВНОГО РЕГЛАМЕНТА ПРЕДОСТАВЛЕНИЯ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ГОСУДАРСТВЕННЫМИ АРХИВАМИ СВЕРДЛОВСКОЙ ОБЛАСТИ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 "ОБЕСПЕЧЕНИЕ ДОСТУПА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К АРХИВНЫМ ДОКУМЕНТАМ И СПРАВОЧНО-ПОИСКОВЫМ СРЕДСТВАМ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К НИМ В ЧИТАЛЬНОМ ЗАЛЕ АРХИВА"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3E5029" w:rsidRPr="003E502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350B8" w:rsidRPr="003E5029" w:rsidRDefault="003E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0B8" w:rsidRPr="003E5029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" w:history="1">
              <w:r w:rsidR="005350B8" w:rsidRPr="003E5029">
                <w:rPr>
                  <w:rFonts w:ascii="Arial" w:hAnsi="Arial" w:cs="Arial"/>
                  <w:sz w:val="20"/>
                  <w:szCs w:val="20"/>
                </w:rPr>
                <w:t>Приказа</w:t>
              </w:r>
            </w:hyperlink>
            <w:r w:rsidR="005350B8" w:rsidRPr="003E5029">
              <w:rPr>
                <w:rFonts w:ascii="Arial" w:hAnsi="Arial" w:cs="Arial"/>
                <w:sz w:val="20"/>
                <w:szCs w:val="20"/>
              </w:rPr>
              <w:t xml:space="preserve"> Управления архивами Свердловской области</w:t>
            </w:r>
          </w:p>
          <w:p w:rsidR="005350B8" w:rsidRPr="003E5029" w:rsidRDefault="003E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12.05.2021 №</w:t>
            </w:r>
            <w:r w:rsidR="005350B8" w:rsidRPr="003E5029">
              <w:rPr>
                <w:rFonts w:ascii="Arial" w:hAnsi="Arial" w:cs="Arial"/>
                <w:sz w:val="20"/>
                <w:szCs w:val="20"/>
              </w:rPr>
              <w:t xml:space="preserve"> 27-01-33/65)</w:t>
            </w:r>
          </w:p>
        </w:tc>
      </w:tr>
    </w:tbl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 w:rsidRPr="003E5029">
          <w:rPr>
            <w:rFonts w:ascii="Arial" w:hAnsi="Arial" w:cs="Arial"/>
            <w:sz w:val="20"/>
            <w:szCs w:val="20"/>
          </w:rPr>
          <w:t>законом</w:t>
        </w:r>
      </w:hyperlink>
      <w:r w:rsidR="003E5029">
        <w:rPr>
          <w:rFonts w:ascii="Arial" w:hAnsi="Arial" w:cs="Arial"/>
          <w:sz w:val="20"/>
          <w:szCs w:val="20"/>
        </w:rPr>
        <w:t xml:space="preserve"> от 22 октября 2004 года №</w:t>
      </w:r>
      <w:r w:rsidRPr="003E5029">
        <w:rPr>
          <w:rFonts w:ascii="Arial" w:hAnsi="Arial" w:cs="Arial"/>
          <w:sz w:val="20"/>
          <w:szCs w:val="20"/>
        </w:rPr>
        <w:t xml:space="preserve"> 125-ФЗ "Об архивном деле в Российской Федерации", </w:t>
      </w:r>
      <w:hyperlink r:id="rId6" w:history="1">
        <w:r w:rsidRPr="003E5029">
          <w:rPr>
            <w:rFonts w:ascii="Arial" w:hAnsi="Arial" w:cs="Arial"/>
            <w:sz w:val="20"/>
            <w:szCs w:val="20"/>
          </w:rPr>
          <w:t>Законом</w:t>
        </w:r>
      </w:hyperlink>
      <w:r w:rsidRPr="003E5029">
        <w:rPr>
          <w:rFonts w:ascii="Arial" w:hAnsi="Arial" w:cs="Arial"/>
          <w:sz w:val="20"/>
          <w:szCs w:val="20"/>
        </w:rPr>
        <w:t xml:space="preserve"> Свердловской</w:t>
      </w:r>
      <w:r w:rsidR="003E5029">
        <w:rPr>
          <w:rFonts w:ascii="Arial" w:hAnsi="Arial" w:cs="Arial"/>
          <w:sz w:val="20"/>
          <w:szCs w:val="20"/>
        </w:rPr>
        <w:t xml:space="preserve"> области от 25 марта 2005 года №</w:t>
      </w:r>
      <w:r w:rsidRPr="003E5029">
        <w:rPr>
          <w:rFonts w:ascii="Arial" w:hAnsi="Arial" w:cs="Arial"/>
          <w:sz w:val="20"/>
          <w:szCs w:val="20"/>
        </w:rPr>
        <w:t xml:space="preserve"> 5-ОЗ "Об архивном деле в Свердловской области", Постановлениями Правительства Свердловской области от 05.04.2016 </w:t>
      </w:r>
      <w:hyperlink r:id="rId7" w:history="1">
        <w:r w:rsidR="003E5029">
          <w:rPr>
            <w:rFonts w:ascii="Arial" w:hAnsi="Arial" w:cs="Arial"/>
            <w:sz w:val="20"/>
            <w:szCs w:val="20"/>
          </w:rPr>
          <w:t>№</w:t>
        </w:r>
        <w:r w:rsidRPr="003E5029">
          <w:rPr>
            <w:rFonts w:ascii="Arial" w:hAnsi="Arial" w:cs="Arial"/>
            <w:sz w:val="20"/>
            <w:szCs w:val="20"/>
          </w:rPr>
          <w:t xml:space="preserve"> 237-ПП</w:t>
        </w:r>
      </w:hyperlink>
      <w:r w:rsidRPr="003E5029">
        <w:rPr>
          <w:rFonts w:ascii="Arial" w:hAnsi="Arial" w:cs="Arial"/>
          <w:sz w:val="20"/>
          <w:szCs w:val="20"/>
        </w:rPr>
        <w:t xml:space="preserve"> "Об Управлении архивами Свердловской области" и от 17.10.2018 </w:t>
      </w:r>
      <w:hyperlink r:id="rId8" w:history="1">
        <w:r w:rsidR="003E5029">
          <w:rPr>
            <w:rFonts w:ascii="Arial" w:hAnsi="Arial" w:cs="Arial"/>
            <w:sz w:val="20"/>
            <w:szCs w:val="20"/>
          </w:rPr>
          <w:t>№</w:t>
        </w:r>
        <w:r w:rsidRPr="003E5029">
          <w:rPr>
            <w:rFonts w:ascii="Arial" w:hAnsi="Arial" w:cs="Arial"/>
            <w:sz w:val="20"/>
            <w:szCs w:val="20"/>
          </w:rPr>
          <w:t xml:space="preserve"> 697-ПП</w:t>
        </w:r>
      </w:hyperlink>
      <w:r w:rsidRPr="003E5029">
        <w:rPr>
          <w:rFonts w:ascii="Arial" w:hAnsi="Arial" w:cs="Arial"/>
          <w:sz w:val="20"/>
          <w:szCs w:val="20"/>
        </w:rPr>
        <w:t xml:space="preserve">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приказываю: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1. Утвердить Административный </w:t>
      </w:r>
      <w:hyperlink w:anchor="Par35" w:history="1">
        <w:r w:rsidRPr="003E5029">
          <w:rPr>
            <w:rFonts w:ascii="Arial" w:hAnsi="Arial" w:cs="Arial"/>
            <w:sz w:val="20"/>
            <w:szCs w:val="20"/>
          </w:rPr>
          <w:t>регламент</w:t>
        </w:r>
      </w:hyperlink>
      <w:r w:rsidRPr="003E5029">
        <w:rPr>
          <w:rFonts w:ascii="Arial" w:hAnsi="Arial" w:cs="Arial"/>
          <w:sz w:val="20"/>
          <w:szCs w:val="20"/>
        </w:rPr>
        <w:t xml:space="preserve"> предоставления государственными архивами Свердловской области государственной услуги "Обеспечение доступа к архивным документам и справочно-поисковым средствам к ним в читальном зале архива" (прилагается).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9" w:history="1">
        <w:r w:rsidRPr="003E5029">
          <w:rPr>
            <w:rFonts w:ascii="Arial" w:hAnsi="Arial" w:cs="Arial"/>
            <w:sz w:val="20"/>
            <w:szCs w:val="20"/>
          </w:rPr>
          <w:t>Приказ</w:t>
        </w:r>
      </w:hyperlink>
      <w:r w:rsidRPr="003E5029">
        <w:rPr>
          <w:rFonts w:ascii="Arial" w:hAnsi="Arial" w:cs="Arial"/>
          <w:sz w:val="20"/>
          <w:szCs w:val="20"/>
        </w:rPr>
        <w:t xml:space="preserve"> Управления архивами Свер</w:t>
      </w:r>
      <w:r w:rsidR="003E5029">
        <w:rPr>
          <w:rFonts w:ascii="Arial" w:hAnsi="Arial" w:cs="Arial"/>
          <w:sz w:val="20"/>
          <w:szCs w:val="20"/>
        </w:rPr>
        <w:t>дловской области от 31.05.2019 №</w:t>
      </w:r>
      <w:r w:rsidRPr="003E5029">
        <w:rPr>
          <w:rFonts w:ascii="Arial" w:hAnsi="Arial" w:cs="Arial"/>
          <w:sz w:val="20"/>
          <w:szCs w:val="20"/>
        </w:rPr>
        <w:t xml:space="preserve"> 27-01-33/91 "Об утверждении Административного регламента предоставления государственными архивами Свердловской области государственной услуги "Обеспечение доступа к архивным документам и справочно-поисковым средствам к ним в читальном зале архива" ("Официальный интернет-портал правовой информации Свердловской области" (www.p</w:t>
      </w:r>
      <w:r w:rsidR="003E5029">
        <w:rPr>
          <w:rFonts w:ascii="Arial" w:hAnsi="Arial" w:cs="Arial"/>
          <w:sz w:val="20"/>
          <w:szCs w:val="20"/>
        </w:rPr>
        <w:t>ravo.gov66.ru), 2019, 10 июня, №</w:t>
      </w:r>
      <w:r w:rsidRPr="003E5029">
        <w:rPr>
          <w:rFonts w:ascii="Arial" w:hAnsi="Arial" w:cs="Arial"/>
          <w:sz w:val="20"/>
          <w:szCs w:val="20"/>
        </w:rPr>
        <w:t xml:space="preserve"> 21665) с изменениями, внесенными </w:t>
      </w:r>
      <w:hyperlink r:id="rId10" w:history="1">
        <w:r w:rsidRPr="003E5029">
          <w:rPr>
            <w:rFonts w:ascii="Arial" w:hAnsi="Arial" w:cs="Arial"/>
            <w:sz w:val="20"/>
            <w:szCs w:val="20"/>
          </w:rPr>
          <w:t>Приказом</w:t>
        </w:r>
      </w:hyperlink>
      <w:r w:rsidRPr="003E5029">
        <w:rPr>
          <w:rFonts w:ascii="Arial" w:hAnsi="Arial" w:cs="Arial"/>
          <w:sz w:val="20"/>
          <w:szCs w:val="20"/>
        </w:rPr>
        <w:t xml:space="preserve"> Управления архивами Сверд</w:t>
      </w:r>
      <w:r w:rsidR="003E5029">
        <w:rPr>
          <w:rFonts w:ascii="Arial" w:hAnsi="Arial" w:cs="Arial"/>
          <w:sz w:val="20"/>
          <w:szCs w:val="20"/>
        </w:rPr>
        <w:t xml:space="preserve">ловской области от 22.08.2019 № </w:t>
      </w:r>
      <w:r w:rsidRPr="003E5029">
        <w:rPr>
          <w:rFonts w:ascii="Arial" w:hAnsi="Arial" w:cs="Arial"/>
          <w:sz w:val="20"/>
          <w:szCs w:val="20"/>
        </w:rPr>
        <w:t>27-01-33/138.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3. Настоящий Приказ опубликовать на "Официальном интернет-портале правовой информации Свердловской области" (www.pravo.gov66.ru) и разместить на официальном сайте Управления архивами Свердловской области (www.uprarchives.midural.ru), а также официальном сайте "Административная реформа в Свердловской области" (www.ar.gov66.ru) в информационно-телекоммуникационной сети "Интернет".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Заместителя начальника Управления архивами Свердловской области С.С. Кичигину.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Начальник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Управления архивами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Свердловской области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А.А.КАПУСТИН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5029" w:rsidRDefault="003E5029" w:rsidP="00535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E5029" w:rsidRDefault="003E5029" w:rsidP="00535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E5029" w:rsidRDefault="003E5029" w:rsidP="00535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Приказом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Управления архивами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Свердловской области</w:t>
      </w:r>
    </w:p>
    <w:p w:rsidR="005350B8" w:rsidRPr="003E5029" w:rsidRDefault="003E5029" w:rsidP="00535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декабря 2020 г. №</w:t>
      </w:r>
      <w:r w:rsidR="005350B8" w:rsidRPr="003E5029">
        <w:rPr>
          <w:rFonts w:ascii="Arial" w:hAnsi="Arial" w:cs="Arial"/>
          <w:sz w:val="20"/>
          <w:szCs w:val="20"/>
        </w:rPr>
        <w:t xml:space="preserve"> 27-01-33/174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5029" w:rsidRDefault="003E5029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Par35"/>
      <w:bookmarkEnd w:id="0"/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АДМИНИСТРАТИВНЫЙ РЕГЛАМЕНТ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ПРЕДОСТАВЛЕНИЯ ГОСУДАРСТВЕННЫМИ АРХИВАМИ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СВЕРДЛОВСКОЙ ОБЛАСТИ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"ОБЕСПЕЧЕНИЕ ДОСТУПА К АРХИВНЫМ ДОКУМЕНТАМ 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СПРАВОЧНО-ПОИСКОВЫМ СРЕДСТВАМ К НИМ В ЧИТАЛЬНОМ ЗАЛЕ АРХИВА"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Раздел I. ОБЩИЕ ПОЛОЖЕНИЯ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1. Административный регламент предоставления государственными архивами Свердловской области государственной услуги "Обеспечение доступа к архивным документам и справочно-поисковым средствам к ним в читальном зале архива" (далее - Регламент) устанавливает порядок и стандарт предоставления государственной услуги "Обеспечение доступа к архивным документам и справочно-поисковым средствам к ним в читальном зале архива" (далее - государственная услуга).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2. Регламент устанавливает сроки и последовательность административных процедур подведомственных Управлению архивами Свердловской области государственных архивов Свердловской области (далее - государственные архивы),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КРУГ ЗАЯВИТЕЛЕЙ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3. Заявителями на получение государственной услуги являются граждане Российской Федерации, иностранные граждане и лица без гражданства, организации, общественные объединения, государственные и негосударственные учреждения.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ТРЕБОВАНИЯ К ПОРЯДКУ ИНФОРМИРОВАНИЯ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О ПРЕДОСТАВЛЕНИИ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Управления архивами Свердловской области при личном приеме и по телефону.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 w:rsidRPr="003E5029">
        <w:rPr>
          <w:rFonts w:ascii="Arial" w:hAnsi="Arial" w:cs="Arial"/>
          <w:sz w:val="20"/>
          <w:szCs w:val="20"/>
        </w:rPr>
        <w:t>5. Информация о месте нахождения, графиках (режиме) работы, номерах контактных телефонов, адресах электронной почты и официальных сайтов Управления архивами Свердловской области и государственных архивов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(https://www.gosuslugi.ru/158249/2/info), в региональной государственной информационной системе "Реестр государственных и муниципальных услуг (функций) Свердловской области" на официальном сайте Управления архивами Свердловской области в информационно-телекоммуникационной сети Интернет (https://uprarchives.midural.ru/article/show/id/1016), на информационных стендах Управления архивами Свердловской области, а также предоставляется непосредственно государственными гражданскими служащими Управления архивами Свердловской области при личном приеме, а также по телефону.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lastRenderedPageBreak/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7. При общении с гражданами (по телефону или лично) государственные гражданские служащие Управления архивами Свердловской области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3E5029">
        <w:rPr>
          <w:rFonts w:ascii="Arial" w:hAnsi="Arial" w:cs="Arial"/>
          <w:sz w:val="20"/>
          <w:szCs w:val="20"/>
        </w:rPr>
        <w:t>автоинформирования</w:t>
      </w:r>
      <w:proofErr w:type="spellEnd"/>
      <w:r w:rsidRPr="003E5029">
        <w:rPr>
          <w:rFonts w:ascii="Arial" w:hAnsi="Arial" w:cs="Arial"/>
          <w:sz w:val="20"/>
          <w:szCs w:val="20"/>
        </w:rPr>
        <w:t>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Раздел II. СТАНДАРТ ПРЕДОСТАВЛЕНИЯ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НАИМЕНОВАНИЕ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9. Наименование государственной услуги: "Обеспечение доступа к архивным документам и справочно-поисковым средствам к ним в читальном зале архива".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НАИМЕНОВАНИЕ ОРГАНА, ПРЕДОСТАВЛЯЮЩЕГО ГОСУДАРСТВЕННУЮ УСЛУГУ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10. Наименование органа, предоставляющего государственную услугу: государственные архивы: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государственное казенное учреждение Свердловской области "Государственный архив Свердловской области";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государственное казенное учреждение Свердловской области "Центр документации общественных организаций Свердловской области";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государственное казенное учреждение Свердловской области "Государственный архив административных органов Свердловской области";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государственное казенное учреждение Свердловской области "Государственный архив документов по личному составу Свердловской области";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государственное казенное учреждение Свердловской области "Государственный архив в городе Ирбите";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государственное казенное учреждение Свердловской области "Государственный архив в городе Красноуфимске".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11.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1" w:history="1">
        <w:r w:rsidRPr="003E502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3E5029">
        <w:rPr>
          <w:rFonts w:ascii="Arial" w:hAnsi="Arial" w:cs="Arial"/>
          <w:sz w:val="20"/>
          <w:szCs w:val="20"/>
        </w:rPr>
        <w:t xml:space="preserve"> Правительства Свер</w:t>
      </w:r>
      <w:r w:rsidR="003E5029">
        <w:rPr>
          <w:rFonts w:ascii="Arial" w:hAnsi="Arial" w:cs="Arial"/>
          <w:sz w:val="20"/>
          <w:szCs w:val="20"/>
        </w:rPr>
        <w:t>дловской области от 14.09.2011 №</w:t>
      </w:r>
      <w:r w:rsidRPr="003E5029">
        <w:rPr>
          <w:rFonts w:ascii="Arial" w:hAnsi="Arial" w:cs="Arial"/>
          <w:sz w:val="20"/>
          <w:szCs w:val="20"/>
        </w:rPr>
        <w:t xml:space="preserve">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ОПИСАНИЕ РЕЗУЛЬТАТА ПРЕДОСТАВЛЕНИЯ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12. Результатом предоставления государственной услуги являются: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lastRenderedPageBreak/>
        <w:t xml:space="preserve">1) предоставление заявителю в читальном зале государственного архива архивных документов (копий), справочно-поисковых средств к ним (архивные справочники на бумажном носителе и (или) в электронном виде) по теме исследования (далее - справочно-поисковые средства), технического оборудования для работы с </w:t>
      </w:r>
      <w:proofErr w:type="spellStart"/>
      <w:r w:rsidRPr="003E5029">
        <w:rPr>
          <w:rFonts w:ascii="Arial" w:hAnsi="Arial" w:cs="Arial"/>
          <w:sz w:val="20"/>
          <w:szCs w:val="20"/>
        </w:rPr>
        <w:t>микрокопиями</w:t>
      </w:r>
      <w:proofErr w:type="spellEnd"/>
      <w:r w:rsidRPr="003E5029">
        <w:rPr>
          <w:rFonts w:ascii="Arial" w:hAnsi="Arial" w:cs="Arial"/>
          <w:sz w:val="20"/>
          <w:szCs w:val="20"/>
        </w:rPr>
        <w:t xml:space="preserve"> и копиями на цифровых носителях;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2) отказ в предоставлении заявителю в читальном зале государственного архива архивных документов (копий), справочно-поисковых средств к ним по теме исследования, технического оборудования для работы с </w:t>
      </w:r>
      <w:proofErr w:type="spellStart"/>
      <w:r w:rsidRPr="003E5029">
        <w:rPr>
          <w:rFonts w:ascii="Arial" w:hAnsi="Arial" w:cs="Arial"/>
          <w:sz w:val="20"/>
          <w:szCs w:val="20"/>
        </w:rPr>
        <w:t>микрокопиями</w:t>
      </w:r>
      <w:proofErr w:type="spellEnd"/>
      <w:r w:rsidRPr="003E5029">
        <w:rPr>
          <w:rFonts w:ascii="Arial" w:hAnsi="Arial" w:cs="Arial"/>
          <w:sz w:val="20"/>
          <w:szCs w:val="20"/>
        </w:rPr>
        <w:t xml:space="preserve"> и копиями на цифровых носителях.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СРОК ПРЕДОСТАВЛЕНИЯ ГОСУДАРСТВЕННОЙ УСЛУГИ,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ТОМ ЧИСЛЕ С УЧЕТОМ НЕОБХОДИМОСТИ ОБРАЩЕНИЯ В ОРГАНИЗАЦИИ,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УЧАСТВУЮЩИЕ В ПРЕДОСТАВЛЕНИИ ГОСУДАРСТВЕННОЙ УСЛУГИ, СРОК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ПРИОСТАНОВЛЕНИЯ ПРЕДОСТАВЛЕНИЯ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СЛУЧАЕ, ЕСЛИ ВОЗМОЖНОСТЬ ПРИОСТАНОВЛЕНИЯ ПРЕДУСМОТРЕНА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ЗАКОНОДАТЕЛЬСТВОМ РОССИЙСКОЙ ФЕДЕРАЦИИ И ЗАКОНОДАТЕЛЬСТВОМ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СВЕРДЛОВСКОЙ ОБЛАСТИ, СРОК ВЫДАЧИ (НАПРАВЛЕНИЯ) ДОКУМЕНТОВ,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ЯВЛЯЮЩИХСЯ РЕЗУЛЬТАТОМ ПРЕДОСТАВЛЕНИЯ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13. Срок предоставления государственной услуги не должен превышать 2 рабочих дня с момента заказа документов (дела, документы ограниченного доступа, частично рассекреченные, на иностранных языках выдаются не позднее чем через 10 рабочих дней), в случае если иной срок не оговорен самим заявителем.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14. Выдача (направление) документов, являющихся результатом предоставления государственной услуги, осуществляется в течение 2 рабочих дней с момента заказа документов (дела, документы ограниченного доступа, частично рассекреченные, на иностранных языках выдаются не позднее чем через 10 рабочих дней), в случае если иной срок не оговорен самим заявителем.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НОРМАТИВНЫЕ ПРАВОВЫЕ АКТЫ,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РЕГУЛИРУЮЩИЕ ПРЕДОСТАВЛЕНИЕ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в федеральной государственной информационной системе "Единый портал государственных и муниципальных услуг (функций)" (https://www.gosuslugi.ru/158249/2/info), в региональной государственной информационной системе "Реестр государственных и муниципальных услуг (функций) Свердловской области", на официальном сайте Управления архивами Свердловской области в информационно-телекоммуникационной сети Интернет (https://uprarchives.midural.ru/article/show/id/10036). Управление архивами Свердловской области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350B8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5029" w:rsidRPr="003E5029" w:rsidRDefault="003E5029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ИСЧЕРПЫВАЮЩИЙ ПЕРЕЧЕНЬ ДОКУМЕНТОВ, НЕОБХОДИМЫХ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СООТВЕТСТВИИ С ЗАКОНОДАТЕЛЬСТВОМ РОССИЙСКОЙ ФЕДЕРАЦИИ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 ЗАКОНОДАТЕЛЬСТВОМ СВЕРДЛОВСКОЙ ОБЛАСТИ ДЛЯ ПРЕДОСТАВЛЕНИЯ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 И УСЛУГ, КОТОРЫЕ ЯВЛЯЮТСЯ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НЕОБХОДИМЫМИ И ОБЯЗАТЕЛЬНЫМИ ДЛЯ ПРЕДОСТАВЛЕНИЯ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УСЛУГИ, ПОДЛЕЖАЩИХ ПРЕДСТАВЛЕНИЮ ЗАЯВИТЕЛЕМ,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СПОСОБЫ ИХ ПОЛУЧЕНИЯ ЗАЯВИТЕЛЕМ, В ТОМ ЧИСЛЕ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lastRenderedPageBreak/>
        <w:t>В ЭЛЕКТРОННОЙ ФОРМЕ, ПОРЯДОК ИХ ПРЕДСТАВЛЕНИЯ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5"/>
      <w:bookmarkEnd w:id="2"/>
      <w:r w:rsidRPr="003E5029">
        <w:rPr>
          <w:rFonts w:ascii="Arial" w:hAnsi="Arial" w:cs="Arial"/>
          <w:sz w:val="20"/>
          <w:szCs w:val="20"/>
        </w:rPr>
        <w:t>16. Для предоставления государственной услуги заявитель представляет в государственный архив: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1) запрос в виде личного заявления или письма организации, направившей заявителя в государственный архив, в которых указываются: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наименование государственного архива, в который обращается заявитель;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фамилия, имя, отчество и должность руководителя государственного архива;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фамилия, имя, отчество заявителя;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паспортные данные заявителя;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место работы (учебы) и должность (при наличии), ученое звание и ученая степень (при наличии), тема и хронологические рамки исследования.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В личном заявлении указываются дата и личная подпись заявителя.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В письме направляющей организации указываются дата и подпись руководителя организации, письмо организации оформляется на официальном бланке;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2) паспорт гражданина;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3) для доступа к архивным документам, содержащим персональные данные о третьих лицах, дополнительно представляются документы, подтверждающие полномочия заявителя.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17. Заявление и документы, необходимые для предоставления государственной услуги, указанные в </w:t>
      </w:r>
      <w:hyperlink w:anchor="Par115" w:history="1">
        <w:r w:rsidRPr="003E5029">
          <w:rPr>
            <w:rFonts w:ascii="Arial" w:hAnsi="Arial" w:cs="Arial"/>
            <w:sz w:val="20"/>
            <w:szCs w:val="20"/>
          </w:rPr>
          <w:t>пункте 16</w:t>
        </w:r>
      </w:hyperlink>
      <w:r w:rsidRPr="003E5029">
        <w:rPr>
          <w:rFonts w:ascii="Arial" w:hAnsi="Arial" w:cs="Arial"/>
          <w:sz w:val="20"/>
          <w:szCs w:val="20"/>
        </w:rPr>
        <w:t xml:space="preserve"> настоящего Регламента, представляются в государственный архив посредством личного обращения заявителя, почтового отправления либо с использованием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(при наличии технической возможности). При этом заявление и электронный образ каждого документа могут быть подписаны простой электронной подписью.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ИСЧЕРПЫВАЮЩИЙ ПЕРЕЧЕНЬ ДОКУМЕНТОВ, НЕОБХОДИМЫХ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СООТВЕТСТВИИ С ЗАКОНОДАТЕЛЬСТВОМ РОССИЙСКОЙ ФЕДЕРАЦИИ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 ЗАКОНОДАТЕЛЬСТВОМ СВЕРДЛОВСКОЙ ОБЛАСТИ ДЛЯ ПРЕДОСТАВЛЕНИЯ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УСЛУГИ, КОТОРЫЕ НАХОДЯТСЯ В РАСПОРЯЖЕНИИ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ОРГАНОВ МЕСТНОГО САМОУПРАВЛЕНИЯ И ИНЫХ ОРГАНОВ,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УЧАСТВУЮЩИХ В ПРЕДОСТАВЛЕНИИ ГОСУДАРСТВЕННЫХ УСЛУГ,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 КОТОРЫЕ ЗАЯВИТЕЛЬ ВПРАВЕ ПРЕДСТАВИТЬ, А ТАКЖЕ СПОСОБЫ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ИХ ПОЛУЧЕНИЯ ЗАЯВИТЕЛЯМИ, В ТОМ ЧИСЛЕ В ЭЛЕКТРОННОЙ ФОРМЕ,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ПОРЯДОК ИХ ПРЕДСТАВЛЕНИЯ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18. Документов (сведений),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не предусмотрено.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УКАЗАНИЕ НА ЗАПРЕТ ТРЕБОВАТЬ ОТ ЗАЯВИТЕЛЯ ПРЕДСТАВЛЕНИЯ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ДОКУМЕНТОВ И ИНФОРМАЦИИ ИЛИ ОСУЩЕСТВЛЕНИЯ ДЕЙСТВИЙ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19. Запрещается требовать от заявителя: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3E5029">
          <w:rPr>
            <w:rFonts w:ascii="Arial" w:hAnsi="Arial" w:cs="Arial"/>
            <w:sz w:val="20"/>
            <w:szCs w:val="20"/>
          </w:rPr>
          <w:t>части 6 статьи 7</w:t>
        </w:r>
      </w:hyperlink>
      <w:r w:rsidRPr="003E5029">
        <w:rPr>
          <w:rFonts w:ascii="Arial" w:hAnsi="Arial" w:cs="Arial"/>
          <w:sz w:val="20"/>
          <w:szCs w:val="20"/>
        </w:rPr>
        <w:t xml:space="preserve"> Федерально</w:t>
      </w:r>
      <w:r w:rsidR="003E5029">
        <w:rPr>
          <w:rFonts w:ascii="Arial" w:hAnsi="Arial" w:cs="Arial"/>
          <w:sz w:val="20"/>
          <w:szCs w:val="20"/>
        </w:rPr>
        <w:t>го закона от 27 июля 2010 года №</w:t>
      </w:r>
      <w:r w:rsidRPr="003E5029">
        <w:rPr>
          <w:rFonts w:ascii="Arial" w:hAnsi="Arial" w:cs="Arial"/>
          <w:sz w:val="20"/>
          <w:szCs w:val="20"/>
        </w:rPr>
        <w:t xml:space="preserve"> 210-ФЗ "Об организации предоставления государственных и муниципальных услуг";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представления документов, подтверждающих внесение заявителем платы за предоставление государственной услуги;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3E5029">
          <w:rPr>
            <w:rFonts w:ascii="Arial" w:hAnsi="Arial" w:cs="Arial"/>
            <w:sz w:val="20"/>
            <w:szCs w:val="20"/>
          </w:rPr>
          <w:t>пунктом 7.2 части 1 статьи 16</w:t>
        </w:r>
      </w:hyperlink>
      <w:r w:rsidRPr="003E5029">
        <w:rPr>
          <w:rFonts w:ascii="Arial" w:hAnsi="Arial" w:cs="Arial"/>
          <w:sz w:val="20"/>
          <w:szCs w:val="20"/>
        </w:rPr>
        <w:t xml:space="preserve"> Федерального закона</w:t>
      </w:r>
      <w:r w:rsidR="004E61D3">
        <w:rPr>
          <w:rFonts w:ascii="Arial" w:hAnsi="Arial" w:cs="Arial"/>
          <w:sz w:val="20"/>
          <w:szCs w:val="20"/>
        </w:rPr>
        <w:t xml:space="preserve"> от 27 июля 2010 года № </w:t>
      </w:r>
      <w:r w:rsidRPr="003E5029">
        <w:rPr>
          <w:rFonts w:ascii="Arial" w:hAnsi="Arial" w:cs="Arial"/>
          <w:sz w:val="20"/>
          <w:szCs w:val="20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При предоставлении государственной услуги запрещается: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Управления архивами Свердловской области;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</w:t>
      </w:r>
      <w:r w:rsidRPr="003E5029">
        <w:rPr>
          <w:rFonts w:ascii="Arial" w:hAnsi="Arial" w:cs="Arial"/>
          <w:sz w:val="20"/>
          <w:szCs w:val="20"/>
        </w:rPr>
        <w:lastRenderedPageBreak/>
        <w:t>предоставления государственной услуги, опубликованной на Едином портале либо на официальном сайте Управления архивами Свердловской области.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ИСЧЕРПЫВАЮЩИЙ ПЕРЕЧЕНЬ ОСНОВАНИЙ ДЛЯ ОТКАЗА В ПРИЕМЕ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ДОКУМЕНТОВ, НЕОБХОДИМЫХ ДЛЯ ПРЕДОСТАВЛЕНИЯ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20. Основаниями для отказа в приеме заявления и документов, необходимых для предоставления государственной услуги, являются: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непредставление заявителем документов, указанных в </w:t>
      </w:r>
      <w:hyperlink w:anchor="Par115" w:history="1">
        <w:r w:rsidRPr="003E5029">
          <w:rPr>
            <w:rFonts w:ascii="Arial" w:hAnsi="Arial" w:cs="Arial"/>
            <w:sz w:val="20"/>
            <w:szCs w:val="20"/>
          </w:rPr>
          <w:t>пункте 16</w:t>
        </w:r>
      </w:hyperlink>
      <w:r w:rsidRPr="003E5029">
        <w:rPr>
          <w:rFonts w:ascii="Arial" w:hAnsi="Arial" w:cs="Arial"/>
          <w:sz w:val="20"/>
          <w:szCs w:val="20"/>
        </w:rPr>
        <w:t xml:space="preserve"> настоящего регламента;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неправильное заполнение запроса, указанного в </w:t>
      </w:r>
      <w:hyperlink w:anchor="Par115" w:history="1">
        <w:r w:rsidRPr="003E5029">
          <w:rPr>
            <w:rFonts w:ascii="Arial" w:hAnsi="Arial" w:cs="Arial"/>
            <w:sz w:val="20"/>
            <w:szCs w:val="20"/>
          </w:rPr>
          <w:t>пункте 16</w:t>
        </w:r>
      </w:hyperlink>
      <w:r w:rsidRPr="003E5029">
        <w:rPr>
          <w:rFonts w:ascii="Arial" w:hAnsi="Arial" w:cs="Arial"/>
          <w:sz w:val="20"/>
          <w:szCs w:val="20"/>
        </w:rPr>
        <w:t xml:space="preserve"> настоящего Регламента, отсутствие в запросе данных, указанных в </w:t>
      </w:r>
      <w:hyperlink w:anchor="Par115" w:history="1">
        <w:r w:rsidRPr="003E5029">
          <w:rPr>
            <w:rFonts w:ascii="Arial" w:hAnsi="Arial" w:cs="Arial"/>
            <w:sz w:val="20"/>
            <w:szCs w:val="20"/>
          </w:rPr>
          <w:t>пункте 16</w:t>
        </w:r>
      </w:hyperlink>
      <w:r w:rsidRPr="003E5029">
        <w:rPr>
          <w:rFonts w:ascii="Arial" w:hAnsi="Arial" w:cs="Arial"/>
          <w:sz w:val="20"/>
          <w:szCs w:val="20"/>
        </w:rPr>
        <w:t xml:space="preserve"> настоящего Регламента;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заполнение запроса, указанного в </w:t>
      </w:r>
      <w:hyperlink w:anchor="Par115" w:history="1">
        <w:r w:rsidRPr="003E5029">
          <w:rPr>
            <w:rFonts w:ascii="Arial" w:hAnsi="Arial" w:cs="Arial"/>
            <w:sz w:val="20"/>
            <w:szCs w:val="20"/>
          </w:rPr>
          <w:t>пункте 16</w:t>
        </w:r>
      </w:hyperlink>
      <w:r w:rsidRPr="003E5029">
        <w:rPr>
          <w:rFonts w:ascii="Arial" w:hAnsi="Arial" w:cs="Arial"/>
          <w:sz w:val="20"/>
          <w:szCs w:val="20"/>
        </w:rPr>
        <w:t xml:space="preserve"> настоящего Регламента, неразборчивым, не поддающимся прочтению почерком.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ИСЧЕРПЫВАЮЩИЙ ПЕРЕЧЕНЬ ОСНОВАНИЙ ДЛЯ ПРИОСТАНОВЛЕНИЯ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ИЛИ ОТКАЗА В ПРЕДОСТАВЛЕНИИ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21. Основания для приостановления предоставления государственной услуги отсутствуют.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22. Отказ в предоставлении государственной услуги происходит в случае: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1) необходимости выполнения сотрудниками государственного архива служебных заданий, для которых используются запрашиваемые архивные документы (копии), справочно-поисковые средства к ним;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2) выдачи запрашиваемых архивных документов (копий), справочно-поисковых средств к ним во временное пользование другим организациям или физическим лицам;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3) экспонирования запрашиваемых архивных документов на выставке;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4) отсутствия научного описания и технического оформления запрашиваемых архивных документов;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5) отсутствия свободных посадочных мест в читальном зале государственного архива;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6) отсутствия в государственном архиве запрашиваемых архивных документов (копий), справочно-поисковых средств к ним;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7) наличия ограничений, установленных законодательством Российской Федерации;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8) наличия ограничений на использование архивных документов (копий), справочно-поисковых средств к ним, установленных собственником при передаче их на постоянное хранение в государственный архив.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ПЕРЕЧЕНЬ УСЛУГ, КОТОРЫЕ ЯВЛЯЮТСЯ НЕОБХОДИМЫМИ 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ОБЯЗАТЕЛЬНЫМИ ДЛЯ ПРЕДОСТАВЛЕНИЯ ГОСУДАРСТВЕННОЙ УСЛУГИ,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ТОМ ЧИСЛЕ СВЕДЕНИЯ О ДОКУМЕНТЕ (ДОКУМЕНТАХ),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ВЫДАВАЕМОМ (ВЫДАВАЕМЫХ) ОРГАНИЗАЦИЯМИ,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УЧАСТВУЮЩИМИ В ПРЕДОСТАВЛЕНИИ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23. Услуг, которые являются необходимыми и обязательными для предоставления государственной услуги в соответствии с </w:t>
      </w:r>
      <w:hyperlink r:id="rId14" w:history="1">
        <w:r w:rsidRPr="003E502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3E5029">
        <w:rPr>
          <w:rFonts w:ascii="Arial" w:hAnsi="Arial" w:cs="Arial"/>
          <w:sz w:val="20"/>
          <w:szCs w:val="20"/>
        </w:rPr>
        <w:t xml:space="preserve"> Правительства Свер</w:t>
      </w:r>
      <w:r w:rsidR="004E61D3">
        <w:rPr>
          <w:rFonts w:ascii="Arial" w:hAnsi="Arial" w:cs="Arial"/>
          <w:sz w:val="20"/>
          <w:szCs w:val="20"/>
        </w:rPr>
        <w:t>дловской области от 14.09.2011 №</w:t>
      </w:r>
      <w:r w:rsidRPr="003E5029">
        <w:rPr>
          <w:rFonts w:ascii="Arial" w:hAnsi="Arial" w:cs="Arial"/>
          <w:sz w:val="20"/>
          <w:szCs w:val="20"/>
        </w:rPr>
        <w:t xml:space="preserve"> 1211-ПП, законодательством Российской Федерации "Об утверждении Перечня услуг, которые являются необходимыми и обязательными для предоставления исполнительными органами государственной власти </w:t>
      </w:r>
      <w:r w:rsidRPr="003E5029">
        <w:rPr>
          <w:rFonts w:ascii="Arial" w:hAnsi="Arial" w:cs="Arial"/>
          <w:sz w:val="20"/>
          <w:szCs w:val="20"/>
        </w:rPr>
        <w:lastRenderedPageBreak/>
        <w:t>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не предусмотрено.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ПОРЯДОК, РАЗМЕР И ОСНОВАНИЕ ВЗИМАНИЯ ГОСУДАРСТВЕННОЙ ПОШЛИНЫ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ИЛИ ИНОЙ ПЛАТЫ, ВЗИМАЕМОЙ ЗА ПРЕДОСТАВЛЕНИЕ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24. Доступ к архивным документам (копиям) и справочно-поисковым средствам к ним в читальном зале государственного архива осуществляется бесплатно.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ПОРЯДОК, РАЗМЕР И ОСНОВАНИЕ ВЗИМАНИЯ ПЛАТЫ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ЗА ПРЕДОСТАВЛЕНИЕ УСЛУГ, КОТОРЫЕ ЯВЛЯЮТСЯ НЕОБХОДИМЫМИ 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ОБЯЗАТЕЛЬНЫМИ ДЛЯ ПРЕДОСТАВЛЕНИЯ ГОСУДАРСТВЕННОЙ УСЛУГИ,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ВКЛЮЧАЯ ИНФОРМАЦИЮ О МЕТОДИКЕ РАСЧЕТА ТАКОЙ ПЛАТЫ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25. Услуг, которые являются необходимыми и обязательными для предоставления государственной услуги в соответствии с </w:t>
      </w:r>
      <w:hyperlink r:id="rId15" w:history="1">
        <w:r w:rsidRPr="003E502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3E5029">
        <w:rPr>
          <w:rFonts w:ascii="Arial" w:hAnsi="Arial" w:cs="Arial"/>
          <w:sz w:val="20"/>
          <w:szCs w:val="20"/>
        </w:rPr>
        <w:t xml:space="preserve"> Правительства Свер</w:t>
      </w:r>
      <w:r w:rsidR="004E61D3">
        <w:rPr>
          <w:rFonts w:ascii="Arial" w:hAnsi="Arial" w:cs="Arial"/>
          <w:sz w:val="20"/>
          <w:szCs w:val="20"/>
        </w:rPr>
        <w:t>дловской области от 14.09.2011 №</w:t>
      </w:r>
      <w:r w:rsidRPr="003E5029">
        <w:rPr>
          <w:rFonts w:ascii="Arial" w:hAnsi="Arial" w:cs="Arial"/>
          <w:sz w:val="20"/>
          <w:szCs w:val="20"/>
        </w:rPr>
        <w:t xml:space="preserve">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не предусмотрено.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МАКСИМАЛЬНЫЙ СРОК ОЖИДАНИЯ В ОЧЕРЕДИ ПРИ ПОДАЧЕ ЗАПРОСА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О ПРЕДОСТАВЛЕНИИ ГОСУДАРСТВЕННОЙ УСЛУГИ И ПРИ ПОЛУЧЕНИИ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РЕЗУЛЬТАТА ПРЕДОСТАВЛЕНИЯ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26. Максимальный срок ожидания в очереди в читальном зале государственного архива при подаче запроса о предоставлении государственной услуги и получении результата государственной услуги в государственном архиве не должен превышать 15 минут.</w:t>
      </w:r>
    </w:p>
    <w:p w:rsidR="005350B8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5029" w:rsidRPr="003E5029" w:rsidRDefault="003E5029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СРОК И ПОРЯДОК РЕГИСТРАЦИИ ЗАПРОСА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ЗАЯВИТЕЛЯ О ПРЕДОСТАВЛЕНИИ ГОСУДАРСТВЕННОЙ УСЛУГИ И УСЛУГИ,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ПРЕДОСТАВЛЯЕМОЙ ОРГАНИЗАЦИЕЙ, УЧАСТВУЮЩЕЙ В ПРЕДОСТАВЛЕНИИ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УСЛУГИ, В ТОМ ЧИСЛЕ В ЭЛЕКТРОННОЙ ФОРМЕ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16"/>
      <w:bookmarkEnd w:id="3"/>
      <w:r w:rsidRPr="003E5029">
        <w:rPr>
          <w:rFonts w:ascii="Arial" w:hAnsi="Arial" w:cs="Arial"/>
          <w:sz w:val="20"/>
          <w:szCs w:val="20"/>
        </w:rPr>
        <w:t>27. Регистрация запроса и иных документов осуществляется в день их поступления в государственный архив при обращении лично.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28. В случае если запрос подан в электронной форме (при наличии технической возможности), государственный архив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 в Управление архивами Свердловской области.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lastRenderedPageBreak/>
        <w:t xml:space="preserve">29. Процедура регистрации запроса о предоставлении государственной услуги, указанная в </w:t>
      </w:r>
      <w:hyperlink w:anchor="Par216" w:history="1">
        <w:r w:rsidRPr="003E5029">
          <w:rPr>
            <w:rFonts w:ascii="Arial" w:hAnsi="Arial" w:cs="Arial"/>
            <w:sz w:val="20"/>
            <w:szCs w:val="20"/>
          </w:rPr>
          <w:t>пункте 27</w:t>
        </w:r>
      </w:hyperlink>
      <w:r w:rsidRPr="003E5029">
        <w:rPr>
          <w:rFonts w:ascii="Arial" w:hAnsi="Arial" w:cs="Arial"/>
          <w:sz w:val="20"/>
          <w:szCs w:val="20"/>
        </w:rPr>
        <w:t xml:space="preserve"> настоящего Регламента, осуществляется в порядке, предусмотренном в </w:t>
      </w:r>
      <w:hyperlink w:anchor="Par299" w:history="1">
        <w:r w:rsidRPr="003E5029">
          <w:rPr>
            <w:rFonts w:ascii="Arial" w:hAnsi="Arial" w:cs="Arial"/>
            <w:sz w:val="20"/>
            <w:szCs w:val="20"/>
          </w:rPr>
          <w:t>разделе III</w:t>
        </w:r>
      </w:hyperlink>
      <w:r w:rsidRPr="003E5029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ТРЕБОВАНИЯ К ПОМЕЩЕНИЯМ, В КОТОРЫХ ПРЕДОСТАВЛЯЕТСЯ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ГОСУДАРСТВЕННАЯ УСЛУГА, К ЗАЛУ ОЖИДАНИЯ, МЕСТАМ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ДЛЯ ЗАПОЛНЕНИЯ ЗАПРОСОВ О ПРЕДОСТАВЛЕНИИ ГОСУДАРСТВЕННОЙ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УСЛУГИ, ИНФОРМАЦИОННЫМ СТЕНДАМ С ОБРАЗЦАМИ ИХ ЗАПОЛНЕНИЯ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 ПЕРЕЧНЕМ ДОКУМЕНТОВ, НЕОБХОДИМЫХ ДЛЯ ПРЕДОСТАВЛЕНИЯ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КАЖДОЙ ГОСУДАРСТВЕННОЙ УСЛУГИ, РАЗМЕЩЕНИЮ И ОФОРМЛЕНИЮ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ВИЗУАЛЬНОЙ, ТЕКСТОВОЙ И МУЛЬТИМЕДИЙНОЙ ИНФОРМАЦИИ О ПОРЯДКЕ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ПРЕДОСТАВЛЕНИЯ ТАКОЙ УСЛУГИ, В ТОМ ЧИСЛЕ К ОБЕСПЕЧЕНИЮ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ДОСТУПНОСТИ ДЛЯ ИНВАЛИДОВ УКАЗАННЫХ ОБЪЕКТОВ В СООТВЕТСТВИИ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С ЗАКОНОДАТЕЛЬСТВОМ РОССИЙСКОЙ ФЕДЕРАЦИИ И ЗАКОНОДАТЕЛЬСТВОМ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СВЕРДЛОВСКОЙ ОБЛАСТИ О СОЦИАЛЬНОЙ ЗАЩИТЕ ИНВАЛИДОВ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30. В помещениях, в которых предоставляется государственная услуга, обеспечивается: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возможность беспрепятственного входа в объекты и выхода из них;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Управления архивами Свердловской области, предоставляющих государственные услуги, </w:t>
      </w:r>
      <w:proofErr w:type="spellStart"/>
      <w:r w:rsidRPr="003E5029">
        <w:rPr>
          <w:rFonts w:ascii="Arial" w:hAnsi="Arial" w:cs="Arial"/>
          <w:sz w:val="20"/>
          <w:szCs w:val="20"/>
        </w:rPr>
        <w:t>ассистивных</w:t>
      </w:r>
      <w:proofErr w:type="spellEnd"/>
      <w:r w:rsidRPr="003E5029">
        <w:rPr>
          <w:rFonts w:ascii="Arial" w:hAnsi="Arial" w:cs="Arial"/>
          <w:sz w:val="20"/>
          <w:szCs w:val="20"/>
        </w:rPr>
        <w:t xml:space="preserve"> вспомогательных технологий;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3) помещения должны иметь места для ожидания, информирования, приема заявителей.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Места ожидания обеспечиваются стульями;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4) помещения должны иметь туалет со свободным доступом к нему в рабочее время;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информационными стендами;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столами (стойками) с канцелярскими принадлежностями для оформления документов, стульями.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ar57" w:history="1">
        <w:r w:rsidRPr="003E5029">
          <w:rPr>
            <w:rFonts w:ascii="Arial" w:hAnsi="Arial" w:cs="Arial"/>
            <w:sz w:val="20"/>
            <w:szCs w:val="20"/>
          </w:rPr>
          <w:t>пункте 5</w:t>
        </w:r>
      </w:hyperlink>
      <w:r w:rsidRPr="003E5029">
        <w:rPr>
          <w:rFonts w:ascii="Arial" w:hAnsi="Arial" w:cs="Arial"/>
          <w:sz w:val="20"/>
          <w:szCs w:val="20"/>
        </w:rPr>
        <w:t xml:space="preserve"> Регламента.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заявителями, в том числе заявителями с ограниченными возможностями.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ПОКАЗАТЕЛИ ДОСТУПНОСТИ И КАЧЕСТВА ГОСУДАРСТВЕННОЙ УСЛУГИ,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ТОМ ЧИСЛЕ: КОЛИЧЕСТВО ВЗАИМОДЕЙСТВИЙ ЗАЯВИТЕЛЯ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lastRenderedPageBreak/>
        <w:t>С ДОЛЖНОСТНЫМИ ЛИЦАМИ ПРИ ПРЕДОСТАВЛЕНИИ ГОСУДАРСТВЕННОЙ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УСЛУГИ И ИХ ПРОДОЛЖИТЕЛЬНОСТЬ; ВОЗМОЖНОСТЬ ПОЛУЧЕНИЯ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ИНФОРМАЦИИ О ХОДЕ ПРЕДОСТАВЛЕНИЯ ГОСУДАРСТВЕННОЙ УСЛУГИ,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ТОМ ЧИСЛЕ С ИСПОЛЬЗОВАНИЕМ ИНФОРМАЦИОННО-КОММУНИКАЦИОННЫХ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ТЕХНОЛОГИЙ; ВОЗМОЖНОСТЬ ЛИБО НЕВОЗМОЖНОСТЬ ПОЛУЧЕНИЯ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 В МФЦ, В ТОМ ЧИСЛЕ В ПОЛНОМ ОБЪЕМЕ,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А ТАКЖЕ ПОСРЕДСТВОМ ЗАПРОСА О ПРЕДОСТАВЛЕНИИ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НЕСКОЛЬКИХ ГОСУДАРСТВЕННЫХ И (ИЛИ) МУНИЦИПАЛЬНЫХ УСЛУГ,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 xml:space="preserve">ПРЕДУСМОТРЕННОГО </w:t>
      </w:r>
      <w:hyperlink r:id="rId16" w:history="1">
        <w:r w:rsidRPr="003E5029">
          <w:rPr>
            <w:rFonts w:ascii="Arial" w:hAnsi="Arial" w:cs="Arial"/>
            <w:bCs/>
            <w:sz w:val="20"/>
            <w:szCs w:val="20"/>
          </w:rPr>
          <w:t>СТАТЬЕЙ 15.1</w:t>
        </w:r>
      </w:hyperlink>
      <w:r w:rsidRPr="003E5029">
        <w:rPr>
          <w:rFonts w:ascii="Arial" w:hAnsi="Arial" w:cs="Arial"/>
          <w:bCs/>
          <w:sz w:val="20"/>
          <w:szCs w:val="20"/>
        </w:rPr>
        <w:t xml:space="preserve"> ФЕДЕРАЛЬНОГО ЗАКОНА</w:t>
      </w:r>
    </w:p>
    <w:p w:rsidR="005350B8" w:rsidRPr="003E5029" w:rsidRDefault="003E5029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 27 ИЮЛЯ 2010 ГОДА №</w:t>
      </w:r>
      <w:r w:rsidR="005350B8" w:rsidRPr="003E5029">
        <w:rPr>
          <w:rFonts w:ascii="Arial" w:hAnsi="Arial" w:cs="Arial"/>
          <w:bCs/>
          <w:sz w:val="20"/>
          <w:szCs w:val="20"/>
        </w:rPr>
        <w:t xml:space="preserve"> 210-ФЗ; ВОЗМОЖНОСТЬ ЛИБО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НЕВОЗМОЖНОСТЬ ПОДАЧИ ЗАПРОСА, ДОКУМЕНТОВ, ИНФОРМАЦИИ,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НЕОБХОДИМЫХ ДЛЯ ПОЛУЧЕНИЯ ГОСУДАРСТВЕННОЙ УСЛУГИ, А ТАКЖЕ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ПОЛУЧЕНИЕ РЕЗУЛЬТАТОВ ПРЕДОСТАВЛЕНИЯ ТАКОЙ УСЛУГИ В ПРЕДЕЛАХ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ТЕРРИТОРИИ СВЕРДЛОВСКОЙ ОБЛАСТИ В ЛЮБОМ ТЕРРИТОРИАЛЬНОМ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ПОДРАЗДЕЛЕНИИ ОРГАНА, ПРЕДОСТАВЛЯЮЩЕГО ГОСУДАРСТВЕННУЮ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УСЛУГУ, ПО ВЫБОРУ ЗАЯВИТЕЛЯ (ЭКСТЕРРИТОРИАЛЬНЫЙ ПРИНЦИП)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НЕЗАВИСИМО ОТ ЕГО МЕСТА ЖИТЕЛЬСТВА ИЛИ МЕСТА ПРЕБЫВАНИЯ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(ДЛЯ ФИЗИЧЕСКИХ ЛИЦ, В ТОМ ЧИСЛЕ ИНДИВИДУАЛЬНЫХ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ПРЕДПРИНИМАТЕЛЕЙ) ЛИБО МЕСТА НАХОЖДЕНИЯ (ДЛЯ ЮРИДИЧЕСКИХ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ЛИЦ); ВОЗМОЖНОСТЬ ПОДАЧИ ЗАПРОСА, ДОКУМЕНТОВ, ИНФОРМАЦИИ,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НЕОБХОДИМЫХ ДЛЯ ПОЛУЧЕНИЯ ГОСУДАРСТВЕННОЙ УСЛУГИ, А ТАКЖЕ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ПОЛУЧЕНИЯ РЕЗУЛЬТАТОВ ПРЕДОСТАВЛЕНИЯ ТАКОЙ УСЛУГИ В ПРЕДЕЛАХ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ТЕРРИТОРИИ СВЕРДЛОВСКОЙ ОБЛАСТИ В ЛЮБОМ ФИЛИАЛЕ МФЦ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 ВЫБОРУ ЗАЯВИТЕЛЯ (ЭКСТЕРРИТОРИАЛЬНЫЙ ПРИНЦИП) НЕЗАВИСИМО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ОТ ЕГО МЕСТА ЖИТЕЛЬСТВА ИЛИ МЕСТА ПРЕБЫВАНИЯ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(ДЛЯ ФИЗИЧЕСКИХ ЛИЦ, В ТОМ ЧИСЛЕ ИНДИВИДУАЛЬНЫХ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ПРЕДПРИНИМАТЕЛЕЙ) ЛИБО МЕСТА НАХОЖДЕНИЯ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(ДЛЯ ЮРИДИЧЕСКИХ ЛИЦ)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31. Показателями доступности и качества предоставления государственной услуги являются: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(при наличии технической возможности);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2)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 (при наличии технической возможности);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3) возможность либо невозможность подачи запроса, документов, информации, необходимых для получения государственной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3E5029">
        <w:rPr>
          <w:rFonts w:ascii="Arial" w:hAnsi="Arial" w:cs="Arial"/>
          <w:sz w:val="20"/>
          <w:szCs w:val="20"/>
        </w:rPr>
        <w:lastRenderedPageBreak/>
        <w:t>государственную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4) 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 (при наличии технической возможности).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32. При предоставлении государственной услуги взаимодействие заявителя с должностными лицами государственного архива осуществляется не более одного раза в следующих случаях: при обращении заявителя, при приеме заявления, при получении результата. 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ИНЫЕ ТРЕБОВАНИЯ, В ТОМ ЧИСЛЕ УЧИТЫВАЮЩИЕ ОСОБЕННОСТИ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ПРЕДОСТАВЛЕНИЯ ГОСУДАРСТВЕННОЙ УСЛУГИ В МНОГОФУНКЦИОНАЛЬНЫХ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ЦЕНТРАХ ПРЕДОСТАВЛЕНИЯ ГОСУДАРСТВЕННЫХ И МУНИЦИПАЛЬНЫХ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УСЛУГ, ОСОБЕННОСТИ ПРЕДОСТАВЛЕНИЯ МУНИЦИПАЛЬНОЙ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 ЭКСТЕРРИТОРИАЛЬНОМУ ПРИНЦИПУ И ОСОБЕННОСТИ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ПРЕДОСТАВЛЕНИЯ ГОСУДАРСТВЕННОЙ УСЛУГИ В ЭЛЕКТРОННОЙ ФОРМЕ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3E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33. Подача запроса, документов, информации, необходимых для получения государственной услуги, а также получения результатов предоставления государственной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предоставления государственных и муниципальных услуг и в государственном архиве в пределах территории Свердловской области по выбору заявителя не предусмотрена.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34. При обращении за получением государственной услуги в электронном виде допускается к использованию простая электронная подпись.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4" w:name="Par299"/>
      <w:bookmarkEnd w:id="4"/>
      <w:r w:rsidRPr="003E5029">
        <w:rPr>
          <w:rFonts w:ascii="Arial" w:hAnsi="Arial" w:cs="Arial"/>
          <w:bCs/>
          <w:sz w:val="20"/>
          <w:szCs w:val="20"/>
        </w:rPr>
        <w:t>Раздел III. СОСТАВ, ПОСЛЕДОВАТЕЛЬНОСТЬ И СРОКИ ВЫПОЛНЕНИЯ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АДМИНИСТРАТИВНЫХ ПРОЦЕДУР (ДЕЙСТВИЙ), ТРЕБОВАНИЯ К ПОРЯДКУ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ИХ ВЫПОЛНЕНИЯ, В ТОМ ЧИСЛЕ ОСОБЕННОСТИ ВЫПОЛНЕНИЯ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АДМИНИСТРАТИВНЫХ ПРОЦЕДУР (ДЕЙСТВИЙ) В ЭЛЕКТРОННОЙ ФОРМЕ,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А ТАКЖЕ ОСОБЕННОСТИ ВЫПОЛНЕНИЯ АДМИНИСТРАТИВНЫХ ПРОЦЕДУР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(ДЕЙСТВИЙ) В МНОГОФУНКЦИОНАЛЬНЫХ ЦЕНТРАХ ПРЕДОСТАВЛЕНИЯ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ГОСУДАРСТВЕННЫХ И МУНИЦИПАЛЬНЫХ УСЛУГ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АДМИНИСТРАТИВНЫЕ ПРОЦЕДУРЫ (ДЕЙСТВИЯ) ПО ПРЕДОСТАВЛЕНИЮ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35. Последовательность административных процедур (действий) по предоставлению государственной услуги в случае подачи запроса на ее представление посредством личного обращения в орган, предоставляющий государственную услугу, либо почтового отправления включает следующие административные процедуры: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1) прием и регистрация запросов заявителей;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lastRenderedPageBreak/>
        <w:t>2) подготовка и предоставление заявителям архивных документов и (или) их копий и справочно-поисковых средств к ним для работы в читальном зале государственного архива.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ПОРЯДОК ОСУЩЕСТВЛЕНИЯ АДМИНИСТРАТИВНЫХ ПРОЦЕДУР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(ДЕЙСТВИЙ) ПО ПРЕДОСТАВЛЕНИЮ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ЭЛЕКТРОННОЙ ФОРМЕ, В ТОМ ЧИСЛЕ С ИСПОЛЬЗОВАНИЕМ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ЕДИНОГО ПОРТАЛА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36. Порядок осуществления административных процедур (действий) по предоставлению государственной услуги в электронной форме, в том числе с использованием Единого портала: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- информация о предоставлении государственной услуги размещается на Едином портале.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На Едином портале государственных и муниципальных услуг (функций) размещается следующая информация: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2) круг заявителей;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3) срок предоставления государственной услуги;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5) размер государственной пошлины, взимаемой за предоставление государственной услуги;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8) формы заявлений (уведомлений, сообщений), используемые при предоставлении государственной услуги.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E5029">
        <w:rPr>
          <w:rFonts w:ascii="Arial" w:hAnsi="Arial" w:cs="Arial"/>
          <w:sz w:val="20"/>
          <w:szCs w:val="20"/>
        </w:rPr>
        <w:t>заявителя</w:t>
      </w:r>
      <w:proofErr w:type="gramEnd"/>
      <w:r w:rsidRPr="003E5029">
        <w:rPr>
          <w:rFonts w:ascii="Arial" w:hAnsi="Arial" w:cs="Arial"/>
          <w:sz w:val="20"/>
          <w:szCs w:val="20"/>
        </w:rPr>
        <w:t xml:space="preserve"> или предоставление им персональных данных;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- запись на прием в орган, предоставляющий государственную услугу, для подачи запроса не осуществляется;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- формирование запроса о предоставлении государственной услуги на Едином портале не осуществляется;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- прием и регистрация органом, предоставляющим государственную услугу, запроса и иных документов, необходимых для предоставления государственной услуги не осуществляется;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- государственная пошлина за предоставление государственной услуги не взимается;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lastRenderedPageBreak/>
        <w:t>- получение заявителем сведений о ходе выполнения запроса о предоставлении государственной услуги с использованием Единого портала не осуществляется;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- результат предоставления государственной услуги с использованием Единого портала не предоставляется;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- осуществление оценки качества предоставления услуги с использованием Единого портала не осуществляется;</w:t>
      </w:r>
    </w:p>
    <w:p w:rsidR="005350B8" w:rsidRPr="003E5029" w:rsidRDefault="005350B8" w:rsidP="003E50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-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ПРИЕМ И РЕГИСТРАЦИЯ ЗАПРОСОВ ЗАЯВИТЕЛЕЙ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37. Основанием для начала выполнения административной процедуры является поступление запроса в виде личного заявления или письма организации, направившей заявителя в государственный архив, о предоставлении государственной услуги и документов, указанных в </w:t>
      </w:r>
      <w:hyperlink w:anchor="Par115" w:history="1">
        <w:r w:rsidRPr="003E5029">
          <w:rPr>
            <w:rFonts w:ascii="Arial" w:hAnsi="Arial" w:cs="Arial"/>
            <w:sz w:val="20"/>
            <w:szCs w:val="20"/>
          </w:rPr>
          <w:t>пункте 16</w:t>
        </w:r>
      </w:hyperlink>
      <w:r w:rsidRPr="003E5029">
        <w:rPr>
          <w:rFonts w:ascii="Arial" w:hAnsi="Arial" w:cs="Arial"/>
          <w:sz w:val="20"/>
          <w:szCs w:val="20"/>
        </w:rPr>
        <w:t xml:space="preserve"> настоящего Регламента.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38. Должностное лицо, ответственное за прием и регистрацию запросов заявителей, принимает запрос, выполняя при этом следующие действия: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1) принимает запрос и документы, указанные в </w:t>
      </w:r>
      <w:hyperlink w:anchor="Par115" w:history="1">
        <w:r w:rsidRPr="003E5029">
          <w:rPr>
            <w:rFonts w:ascii="Arial" w:hAnsi="Arial" w:cs="Arial"/>
            <w:sz w:val="20"/>
            <w:szCs w:val="20"/>
          </w:rPr>
          <w:t>пункте 16</w:t>
        </w:r>
      </w:hyperlink>
      <w:r w:rsidRPr="003E5029">
        <w:rPr>
          <w:rFonts w:ascii="Arial" w:hAnsi="Arial" w:cs="Arial"/>
          <w:sz w:val="20"/>
          <w:szCs w:val="20"/>
        </w:rPr>
        <w:t xml:space="preserve"> настоящего Регламента, осуществляет их проверку на наличие или отсутствие оснований для отказа в приеме документов. В случае наличия оснований для отказа в приеме документов, необходимых для предоставления государственной услуги, должностное лицо, ответственное за прием и регистрацию запросов заявителей, отказывает в разрешении на посещение читального зала государственного архива с объяснением причин отказа;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2) в случае отсутствия оснований для отказа в приеме документов, необходимых для предоставления государственной услуги, должностное лицо, ответственное за прием и регистрацию запросов заявителей, разрешает посещение читального зала государственного архива и направляет заявителя непосредственно к руководству государственного архива для получения письменного разрешения на работу с документами в читальном зале;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3) оформляет заявителю пропуск на вход в здание государственного архива;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4) направляет заявителя в читальный зал государственного архива;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5) в читальном зале государственного архива соответствующее должностное лицо проверяет наличие письменного разрешения руководства государственного архива на работу с документами в читальном зале;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6) регистрирует заявителя в журнале учета посещений читального зала государственного архива;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7) знакомит заявителя с правилами работы в читальном зале государственного архива, утвержденными директором государственного архива, и берет с заявителя подписку об ознакомлении;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8) выдает для заполнения анкету заявителя;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9) заводит личное дело заявителя, в которое подшивает его запрос или письмо организации, анкету, требования на выдачу архивных документов;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10) разъясняет состав и содержание документов государственного архива, наличие справочно-поисковых средств (научно-справочного аппарата) в соответствии с темой и целью исследования;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11) выдает бланки заказа (требования) и объясняет порядок их заполнения;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lastRenderedPageBreak/>
        <w:t>12) в случае принятия решения об отказе в предоставлении государственной услуги, содержащее причины отказа решение подписывается уполномоченным должностным лицом и выдается (направляется) заявителю. Решение об отказе в предоставлении государственной услуги выдается (направляется) заявителю не позднее следующего рабочего дня с даты принятия решения об отказе в предоставлении государственной услуги.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39. Результатом административной процедуры является разрешение посещения читального зала государственного архива или отказ в разрешении на посещение читального зала государственного архива.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40. 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ПОДГОТОВКА И ПРЕДОСТАВЛЕНИЕ ЗАЯВИТЕЛЯМ АРХИВНЫХ ДОКУМЕНТОВ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 (ИЛИ) ИХ КОПИЙ И СПРАВОЧНО-ПОИСКОВЫХ СРЕДСТВ К НИМ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ДЛЯ РАБОТЫ В ЧИТАЛЬНОМ ЗАЛЕ ГОСУДАРСТВЕННОГО АРХИВА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41. Основанием для начала выполнения административной процедуры является разрешение на посещение читального зала, заполнение заявителем заказа (требования) на выдачу архивных документов (копий) и справочно-поисковых средств к ним.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42. Заявителям предоставляются справочно-поисковые средства к архивным документам (архивные справочники на бумажном носителе и (или) в электронном виде) на бумажном носителе и в автоматизированном виде.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43. Подготовка и предоставление получателям государственной услуги выполняется соответствующими должностными лицами и включает в себя следующие действия: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1) осуществление подготовки и выемки архивных документов (дел);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2) проведение сверки архивного шифра и заголовка на обложке дела с архивным шифром и заголовком дела в описательной статье описи дел;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3) проведение полистной проверки дел;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4) регистрация выдачи архивных документов из хранилища в соответствующем журнале учета;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5) направление в читальный зал исполненного заказа (требования) заявителя вместе с выданными архивными документами (делами);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6) уведомление заявителя о том, что он несет полную ответственность за сохранность выданных ему материалов согласно законодательству Российской Федерации;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7) прием от заявителя после окончания работы с делами всех выданных ему материалов, проверка фактического наличия дел и осуществление их полистного просмотра;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8) составление акта при обнаружении в сдаваемых делах отсутствия листов или повреждений.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44. Общий максимальный срок административной процедуры составляет не более 2 рабочих дней (дела, документы ограниченного доступа, частично рассекреченные, на иностранных языках выдаются не позднее чем через 10 рабочих дней), в случае если более длительный срок не оговорен самим получателем государственной услуги.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45. Результатом административной процедуры является предоставление заявителям архивных документов (копий) и справочно-поисковых средств к ним для работы в читальном зале государственного архива или отказ в предоставлении архивных документов (копий) и справочно-поисковых средств к ним для работы получателя государственной услуги в читальном зале государственного архива.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46. 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lastRenderedPageBreak/>
        <w:t>ПОРЯДОК ИСПРАВЛЕНИЯ ДОПУЩЕННЫХ ОПЕЧАТОК И ОШИБОК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ВЫДАННЫХ В РЕЗУЛЬТАТЕ ПРЕДОСТАВЛЕНИЯ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 ДОКУМЕНТАХ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47. Основанием для начала процедуры по исправлению допущенных опечаток и ошибок в выданных в результате предоставления государственной услуги документах является представление (направление) заявителем запроса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48. Работник государственного архива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49. Критерием принятия решения по процедуре исправления допущенных опечаток и ошибок в выданных в результате предоставления государственной услуги документах является наличие или отсутствие таких опечаток и (или) ошибок.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50. В случае выявления допущенных опечаток и (или) ошибок в выданных в результате предоставления государственной услуги документах работник государственного архива осуществляет исправление и замену указанных документов в срок, не превышающий 5 рабочих дней с момента регистрации соответствующего запроса. Сведения о выполнении процедуры по исправлению допущенных опечаток и ошибок в выданных в результате предоставления государственной услуги документах фиксируются в системе документооборота и делопроизводства государственного архива.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51. В случае отсутствия опечаток и (или) ошибок в документах, выданных в результате предоставления государственной услуги, работник государственного архива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процедуры по исправлению допущенных опечаток и ошибок в выданных в результате предоставления государственной услуги документах фиксируются в системе документооборота и делопроизводства государственного архива.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52. Результатом процедуры по исправлению допущенных опечаток и ошибок в выданных в результате предоставления государственной услуги документах является направление ответа заявителю.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Раздел IV. ФОРМЫ КОНТРОЛЯ ЗА ПРЕДОСТАВЛЕНИЕМ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ПОРЯДОК ОСУЩЕСТВЛЕНИЯ ТЕКУЩЕГО КОНТРОЛЯ ЗА СОБЛЮДЕНИЕМ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 ИСПОЛНЕНИЕМ ОТВЕТСТВЕННЫМИ ДОЛЖНОСТНЫМИ ЛИЦАМИ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ПОЛОЖЕНИЙ РЕГЛАМЕНТА И ИНЫХ НОРМАТИВНЫХ ПРАВОВЫХ АКТОВ,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УСТАНАВЛИВАЮЩИХ ТРЕБОВАНИЯ К ПРЕДОСТАВЛЕНИЮ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УСЛУГИ, А ТАКЖЕ ПРИНЯТИЕМ ИМИ РЕШЕНИЙ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53.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директором государственного архива или его заместителем, ответственным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 Управлением архивами Свердловской области.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ПОРЯДОК И ПЕРИОДИЧНОСТЬ ОСУЩЕСТВЛЕНИЯ ПЛАНОВЫХ 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ВНЕПЛАНОВЫХ ПРОВЕРОК ПОЛНОТЫ И КАЧЕСТВА ПРЕДОСТАВЛЕНИЯ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УСЛУГИ, В ТОМ ЧИСЛЕ ПОРЯДОК И ФОРМЫ КОНТРОЛЯ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lastRenderedPageBreak/>
        <w:t>ЗА ПОЛНОТОЙ И КАЧЕСТВОМ ПРЕДОСТАВЛЕНИЯ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государственных архивов.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Проверки могут быть плановыми (осуществляться на основании годовых планов работы Управления архивами Свердловской области) и внеплановыми, в том числе по конкретному обращению заявителя.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ОТВЕТСТВЕННОСТЬ ДОЛЖНОСТНЫХ ЛИЦ ОРГАНА,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ПРЕДОСТАВЛЯЮЩЕГО ГОСУДАРСТВЕННЫЕ УСЛУГИ, ЗА РЕШЕНИЯ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 ДЕЙСТВИЯ (БЕЗДЕЙСТВИЕ), ПРИНИМАЕМЫЕ (ОСУЩЕСТВЛЯЕМЫЕ) ИМИ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ХОДЕ ПРЕДОСТАВЛЕНИЯ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55.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ПОЛОЖЕНИЯ, ХАРАКТЕРИЗУЮЩИЕ ТРЕБОВАНИЯ К ПОРЯДКУ И ФОРМАМ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КОНТРОЛЯ ЗА ПРЕДОСТАВЛЕНИЕМ ГОСУДАРСТВЕННОЙ УСЛУГИ,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ТОМ ЧИСЛЕ СО СТОРОНЫ ГРАЖДАН, ИХ ОБЪЕДИНЕНИЙ И ОРГАНИЗАЦИЙ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56. Контроль за предоставлением государственной услуги осуществляется путем проведения проверок соблюдения и исполнения последовательности действий, определенных административными процедурами по предоставлению государственной услуги, и принятия решений должностными лицами.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Проверки также могут проводиться по обращениям граждан в процессе получения государственной услуги.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Контроль за предоставлением государственной услуги со стороны граждан, их объединений и организаций осуществляется путем открытости деятельности Управления архивами Свердловской области, государственных архивов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в процессе получения государственной услуги.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Раздел V. ДОСУДЕБНЫЙ (ВНЕСУДЕБНЫЙ) ПОРЯДОК ОБЖАЛОВАНИЯ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РЕШЕНИЙ И ДЕЙСТВИЙ (БЕЗДЕЙСТВИЯ) ГОСУДАРСТВЕННОГО АРХИВА,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ДОЛЖНОСТНЫХ ЛИЦ ГОСУДАРСТВЕННОГО АРХИВА, РАБОТНИКОВ,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ПРЕДОСТАВЛЯЮЩИХ ГОСУДАРСТВЕННУЮ УСЛУГУ, УПРАВЛЕНИЯ АРХИВАМИ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СВЕРДЛОВСКОЙ ОБЛАСТИ, ЕГО ДОЛЖНОСТНЫХ ЛИЦ 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ГОСУДАРСТВЕННЫХ ГРАЖДАНСКИХ СЛУЖАЩИХ, А ТАКЖЕ РЕШЕНИЙ 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ДЕЙСТВИЙ (БЕЗДЕЙСТВИЯ) МНОГОФУНКЦИОНАЛЬНОГО ЦЕНТРА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ПРЕДОСТАВЛЕНИЯ ГОСУДАРСТВЕННЫХ И МУНИЦИПАЛЬНЫХ УСЛУГ,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РАБОТНИКОВ МНОГОФУНКЦИОНАЛЬНОГО ЦЕНТРА ПРЕДОСТАВЛЕНИЯ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lastRenderedPageBreak/>
        <w:t>ГОСУДАРСТВЕННЫХ И МУНИЦИПАЛЬНЫХ УСЛУГ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ИНФОРМАЦИЯ ДЛЯ ЗАИНТЕРЕСОВАННЫХ ЛИЦ ОБ ИХ ПРАВЕ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НА ДОСУДЕБНОЕ (ВНЕСУДЕБНОЕ) ОБЖАЛОВАНИЕ ДЕЙСТВИЙ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(БЕЗДЕЙСТВИЯ) И (ИЛИ) РЕШЕНИЙ, ОСУЩЕСТВЛЯЕМЫХ (ПРИНЯТЫХ)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В ХОДЕ ПРЕДОСТАВЛЕНИЯ ГОСУДАРСТВЕННОЙ УСЛУГИ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(ДАЛЕЕ - ЖАЛОБА)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57. Заявитель вправе обжаловать решения и действия (бездействие), принятые (осуществленные) в ходе предоставления государственной услуги государственным архивом, должностными лицами государственного архива, работниками, предоставляющими государственную услугу, Управлением архивами Свердловской области, его должностными лицами и государственными гражданскими служащими, в досудебном (внесудебном) порядке, в том числе в случаях, предусмотренных </w:t>
      </w:r>
      <w:hyperlink r:id="rId17" w:history="1">
        <w:r w:rsidRPr="003E5029">
          <w:rPr>
            <w:rFonts w:ascii="Arial" w:hAnsi="Arial" w:cs="Arial"/>
            <w:sz w:val="20"/>
            <w:szCs w:val="20"/>
          </w:rPr>
          <w:t>статьей 11.1</w:t>
        </w:r>
      </w:hyperlink>
      <w:r w:rsidRPr="003E5029">
        <w:rPr>
          <w:rFonts w:ascii="Arial" w:hAnsi="Arial" w:cs="Arial"/>
          <w:sz w:val="20"/>
          <w:szCs w:val="20"/>
        </w:rPr>
        <w:t xml:space="preserve"> Федерально</w:t>
      </w:r>
      <w:r w:rsidR="003E5029">
        <w:rPr>
          <w:rFonts w:ascii="Arial" w:hAnsi="Arial" w:cs="Arial"/>
          <w:sz w:val="20"/>
          <w:szCs w:val="20"/>
        </w:rPr>
        <w:t>го закона от 27 июля 2010 года №</w:t>
      </w:r>
      <w:r w:rsidRPr="003E5029">
        <w:rPr>
          <w:rFonts w:ascii="Arial" w:hAnsi="Arial" w:cs="Arial"/>
          <w:sz w:val="20"/>
          <w:szCs w:val="20"/>
        </w:rPr>
        <w:t xml:space="preserve"> 210-ФЗ.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ОРГАНЫ ГОСУДАРСТВЕННОЙ ВЛАСТИ, ОРГАНИЗАЦИИ И УПОЛНОМОЧЕННЫЕ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НА РАССМОТРЕНИЕ ЖАЛОБЫ ЛИЦА, КОТОРЫМ МОЖЕТ БЫТЬ НАПРАВЛЕНА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ЖАЛОБА ЗАЯВИТЕЛЯ В ДОСУДЕБНОМ (ВНЕСУДЕБНОМ) ПОРЯДКЕ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58. В случае обжалования решений и действий (бездействия) государственного архива, должностных лиц государственного архива, работников, предоставляющих государственную услугу, Управления архивами Свердловской области, его должностных лиц и государственных гражданских служащих жалоба подается для рассмотрения в Управление архивами Свердловской области в письменной форме на бумажном носителе, в том числе при личном приеме заявителя, в электронной форме, по почте, через многофункциональный центр предоставления государственных и муниципальных услуг.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59. Жалоба на решения и действия (бездействие) Управления архивами Свердловской области, его должностных лиц и государственных гражданских служащих подается на имя Заместителя Губернатора Свердловской области, курирующего деятельность в сфере архивного дела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СПОСОБЫ ИНФОРМИРОВАНИЯ ЗАЯВИТЕЛЕЙ О ПОРЯДКЕ ПОДАЧИ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И РАССМОТРЕНИЯ ЖАЛОБЫ, В ТОМ ЧИСЛЕ С ИСПОЛЬЗОВАНИЕМ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ЕДИНОГО ПОРТАЛА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60. Управление архивами Свердловской области, государственный архив обеспечивают: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1) информирование заявителей о порядке обжалования решений и действий (бездействия) Управления архивами Свердловской области, его должностных лиц и государственных гражданских служащих посредством размещения информации: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на стендах в местах предоставления государственных услуг;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на официальных сайтах органов, предоставляющих государственные услуги;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на Едином портале в разделе "Дополнительная информация" соответствующей государственной услуги;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2) консультирование заявителей о порядке обжалования решений и действий (бездействия) государственного архива, должностных лиц государственного архива, работников, предоставляющих </w:t>
      </w:r>
      <w:r w:rsidRPr="003E5029">
        <w:rPr>
          <w:rFonts w:ascii="Arial" w:hAnsi="Arial" w:cs="Arial"/>
          <w:sz w:val="20"/>
          <w:szCs w:val="20"/>
        </w:rPr>
        <w:lastRenderedPageBreak/>
        <w:t>государственную услугу, Управления архивами Свердловской области, его должностных лиц и государственных гражданских служащих, в том числе по телефону, электронной почте, при личном приеме.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ПЕРЕЧЕНЬ НОРМАТИВНЫХ ПРАВОВЫХ АКТОВ, РЕГУЛИРУЮЩИХ ПОРЯДОК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ДОСУДЕБНОГО (ВНЕСУДЕБНОГО) ОБЖАЛОВАНИЯ РЕШЕНИЙ И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ДЕЙСТВИЙ (БЕЗДЕЙСТВИЯ) ГОСУДАРСТВЕННОГО АРХИВА,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ДОЛЖНОСТНЫХ ЛИЦ ГОСУДАРСТВЕННОГО АРХИВА,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РАБОТНИКОВ, ПРЕДОСТАВЛЯЮЩИХ ГОСУДАРСТВЕННУЮ УСЛУГУ,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УПРАВЛЕНИЯ АРХИВАМИ СВЕРДЛОВСКОЙ ОБЛАСТИ, ЕГО</w:t>
      </w:r>
    </w:p>
    <w:p w:rsidR="005350B8" w:rsidRPr="003E5029" w:rsidRDefault="005350B8" w:rsidP="005350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E5029">
        <w:rPr>
          <w:rFonts w:ascii="Arial" w:hAnsi="Arial" w:cs="Arial"/>
          <w:bCs/>
          <w:sz w:val="20"/>
          <w:szCs w:val="20"/>
        </w:rPr>
        <w:t>ДОЛЖНОСТНЫХ ЛИЦ, ГОСУДАРСТВЕННЫХ ГРАЖДАНСКИХ СЛУЖАЩИХ</w:t>
      </w: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50B8" w:rsidRPr="003E5029" w:rsidRDefault="005350B8" w:rsidP="00535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61, Порядок досудебного (внесудебного) обжалования решений и действий (бездействия) государственного архива, работников, предоставляющих государственную услугу, Управления архивами Свердловской области, его должностных лиц и регулируется: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1) </w:t>
      </w:r>
      <w:hyperlink r:id="rId18" w:history="1">
        <w:r w:rsidRPr="003E5029">
          <w:rPr>
            <w:rFonts w:ascii="Arial" w:hAnsi="Arial" w:cs="Arial"/>
            <w:sz w:val="20"/>
            <w:szCs w:val="20"/>
          </w:rPr>
          <w:t>статьями 11.1</w:t>
        </w:r>
      </w:hyperlink>
      <w:r w:rsidRPr="003E5029">
        <w:rPr>
          <w:rFonts w:ascii="Arial" w:hAnsi="Arial" w:cs="Arial"/>
          <w:sz w:val="20"/>
          <w:szCs w:val="20"/>
        </w:rPr>
        <w:t xml:space="preserve"> - </w:t>
      </w:r>
      <w:hyperlink r:id="rId19" w:history="1">
        <w:r w:rsidRPr="003E5029">
          <w:rPr>
            <w:rFonts w:ascii="Arial" w:hAnsi="Arial" w:cs="Arial"/>
            <w:sz w:val="20"/>
            <w:szCs w:val="20"/>
          </w:rPr>
          <w:t>11.3</w:t>
        </w:r>
      </w:hyperlink>
      <w:r w:rsidRPr="003E5029">
        <w:rPr>
          <w:rFonts w:ascii="Arial" w:hAnsi="Arial" w:cs="Arial"/>
          <w:sz w:val="20"/>
          <w:szCs w:val="20"/>
        </w:rPr>
        <w:t xml:space="preserve"> Федерально</w:t>
      </w:r>
      <w:r w:rsidR="003E5029">
        <w:rPr>
          <w:rFonts w:ascii="Arial" w:hAnsi="Arial" w:cs="Arial"/>
          <w:sz w:val="20"/>
          <w:szCs w:val="20"/>
        </w:rPr>
        <w:t>го закона от 27 июля 2010 года №</w:t>
      </w:r>
      <w:r w:rsidRPr="003E5029">
        <w:rPr>
          <w:rFonts w:ascii="Arial" w:hAnsi="Arial" w:cs="Arial"/>
          <w:sz w:val="20"/>
          <w:szCs w:val="20"/>
        </w:rPr>
        <w:t xml:space="preserve"> 210-ФЗ;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 xml:space="preserve">2) </w:t>
      </w:r>
      <w:hyperlink r:id="rId20" w:history="1">
        <w:r w:rsidRPr="003E502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3E5029">
        <w:rPr>
          <w:rFonts w:ascii="Arial" w:hAnsi="Arial" w:cs="Arial"/>
          <w:sz w:val="20"/>
          <w:szCs w:val="20"/>
        </w:rPr>
        <w:t xml:space="preserve"> Правительства Свер</w:t>
      </w:r>
      <w:r w:rsidR="003E5029">
        <w:rPr>
          <w:rFonts w:ascii="Arial" w:hAnsi="Arial" w:cs="Arial"/>
          <w:sz w:val="20"/>
          <w:szCs w:val="20"/>
        </w:rPr>
        <w:t>дловской области от 22.11.2018 №</w:t>
      </w:r>
      <w:r w:rsidRPr="003E5029">
        <w:rPr>
          <w:rFonts w:ascii="Arial" w:hAnsi="Arial" w:cs="Arial"/>
          <w:sz w:val="20"/>
          <w:szCs w:val="20"/>
        </w:rPr>
        <w:t xml:space="preserve">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3) Приказом Управления архивами Свер</w:t>
      </w:r>
      <w:r w:rsidR="003E5029">
        <w:rPr>
          <w:rFonts w:ascii="Arial" w:hAnsi="Arial" w:cs="Arial"/>
          <w:sz w:val="20"/>
          <w:szCs w:val="20"/>
        </w:rPr>
        <w:t>дловской области от 12.04.2019 №</w:t>
      </w:r>
      <w:r w:rsidRPr="003E5029">
        <w:rPr>
          <w:rFonts w:ascii="Arial" w:hAnsi="Arial" w:cs="Arial"/>
          <w:sz w:val="20"/>
          <w:szCs w:val="20"/>
        </w:rPr>
        <w:t xml:space="preserve"> 27-01-33/59 "О назначении ответственного за прием и обработку жалоб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5350B8" w:rsidRPr="003E5029" w:rsidRDefault="005350B8" w:rsidP="00535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5029">
        <w:rPr>
          <w:rFonts w:ascii="Arial" w:hAnsi="Arial" w:cs="Arial"/>
          <w:sz w:val="20"/>
          <w:szCs w:val="20"/>
        </w:rPr>
        <w:t>62. Полная информация о порядке подачи и рассмотрения жалобы на решения и действия (бездействие) государственного архива, предоставляющего государственную услугу, Управления архивами Свердловской области, его должностных лиц и государственных гражданских служащих размещена на Едином портале в разделе "Дополнительная информация" соответствующей государственной услуги (https://www.gosuslugi.ru/158249/2/i</w:t>
      </w:r>
      <w:bookmarkStart w:id="5" w:name="_GoBack"/>
      <w:r w:rsidRPr="003E5029">
        <w:rPr>
          <w:rFonts w:ascii="Arial" w:hAnsi="Arial" w:cs="Arial"/>
          <w:sz w:val="20"/>
          <w:szCs w:val="20"/>
        </w:rPr>
        <w:t>n</w:t>
      </w:r>
      <w:bookmarkEnd w:id="5"/>
      <w:r w:rsidRPr="003E5029">
        <w:rPr>
          <w:rFonts w:ascii="Arial" w:hAnsi="Arial" w:cs="Arial"/>
          <w:sz w:val="20"/>
          <w:szCs w:val="20"/>
        </w:rPr>
        <w:t>fo).</w:t>
      </w:r>
    </w:p>
    <w:sectPr w:rsidR="005350B8" w:rsidRPr="003E5029" w:rsidSect="003E502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10"/>
    <w:rsid w:val="00352F10"/>
    <w:rsid w:val="003E5029"/>
    <w:rsid w:val="004E61D3"/>
    <w:rsid w:val="005350B8"/>
    <w:rsid w:val="007B547E"/>
    <w:rsid w:val="00D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7652-5A2D-48EB-9E42-C0120280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233050F3FA0BCE9131968229F3BA7FA855158511CA9E8BAFB1DF6BE4D0270AF26AB1CD43E7D42367972F15496CAF7C0056CFE13072593C45FD779i5n7I" TargetMode="External"/><Relationship Id="rId13" Type="http://schemas.openxmlformats.org/officeDocument/2006/relationships/hyperlink" Target="consultantplus://offline/ref=3EF233050F3FA0BCE913197E21F365ADF88B0A5D5A1CA1B8E7A71BA1E11D0425EF66AD4B92737B17673D24FD519F80A6824E63FE13i1n8I" TargetMode="External"/><Relationship Id="rId18" Type="http://schemas.openxmlformats.org/officeDocument/2006/relationships/hyperlink" Target="consultantplus://offline/ref=3EF233050F3FA0BCE913197E21F365ADF88B0A5D5A1CA1B8E7A71BA1E11D0425EF66AD4A96737B17673D24FD519F80A6824E63FE13i1n8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EF233050F3FA0BCE9131968229F3BA7FA8551585014A3EFBEFB1DF6BE4D0270AF26AB1CC63E254E367B6FF057839CA686i5n1I" TargetMode="External"/><Relationship Id="rId12" Type="http://schemas.openxmlformats.org/officeDocument/2006/relationships/hyperlink" Target="consultantplus://offline/ref=3EF233050F3FA0BCE913197E21F365ADF88B0A5D5A1CA1B8E7A71BA1E11D0425EF66AD4C94712412722C7CF053839EA09A5261FCi1n0I" TargetMode="External"/><Relationship Id="rId17" Type="http://schemas.openxmlformats.org/officeDocument/2006/relationships/hyperlink" Target="consultantplus://offline/ref=3EF233050F3FA0BCE913197E21F365ADF88B0A5D5A1CA1B8E7A71BA1E11D0425EF66AD4A96737B17673D24FD519F80A6824E63FE13i1n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F233050F3FA0BCE913197E21F365ADF88B0A5D5A1CA1B8E7A71BA1E11D0425EF66AD4A937E7B17673D24FD519F80A6824E63FE13i1n8I" TargetMode="External"/><Relationship Id="rId20" Type="http://schemas.openxmlformats.org/officeDocument/2006/relationships/hyperlink" Target="consultantplus://offline/ref=3EF233050F3FA0BCE9131968229F3BA7FA855158511CA9E8BAF41DF6BE4D0270AF26AB1CC63E254E367B6FF057839CA686i5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233050F3FA0BCE9131968229F3BA7FA855158501CA2E6B9F31DF6BE4D0270AF26AB1CC63E254E367B6FF057839CA686i5n1I" TargetMode="External"/><Relationship Id="rId11" Type="http://schemas.openxmlformats.org/officeDocument/2006/relationships/hyperlink" Target="consultantplus://offline/ref=3EF233050F3FA0BCE9131968229F3BA7FA8551585014A9EBB9F41DF6BE4D0270AF26AB1CC63E254E367B6FF057839CA686i5n1I" TargetMode="External"/><Relationship Id="rId5" Type="http://schemas.openxmlformats.org/officeDocument/2006/relationships/hyperlink" Target="consultantplus://offline/ref=3EF233050F3FA0BCE913197E21F365ADF8860C51501EA1B8E7A71BA1E11D0425FD66F54597786E43306773F053i9nCI" TargetMode="External"/><Relationship Id="rId15" Type="http://schemas.openxmlformats.org/officeDocument/2006/relationships/hyperlink" Target="consultantplus://offline/ref=3EF233050F3FA0BCE9131968229F3BA7FA8551585014A9EBB9F41DF6BE4D0270AF26AB1CC63E254E367B6FF057839CA686i5n1I" TargetMode="External"/><Relationship Id="rId10" Type="http://schemas.openxmlformats.org/officeDocument/2006/relationships/hyperlink" Target="consultantplus://offline/ref=3EF233050F3FA0BCE9131968229F3BA7FA8551585019A2EFBAF21DF6BE4D0270AF26AB1CC63E254E367B6FF057839CA686i5n1I" TargetMode="External"/><Relationship Id="rId19" Type="http://schemas.openxmlformats.org/officeDocument/2006/relationships/hyperlink" Target="consultantplus://offline/ref=3EF233050F3FA0BCE913197E21F365ADF88B0A5D5A1CA1B8E7A71BA1E11D0425EF66AD49957E7B17673D24FD519F80A6824E63FE13i1n8I" TargetMode="External"/><Relationship Id="rId4" Type="http://schemas.openxmlformats.org/officeDocument/2006/relationships/hyperlink" Target="consultantplus://offline/ref=3EF233050F3FA0BCE9131968229F3BA7FA855158511CA9EDB2F21DF6BE4D0270AF26AB1CD43E7D42367971F05496CAF7C0056CFE13072593C45FD779i5n7I" TargetMode="External"/><Relationship Id="rId9" Type="http://schemas.openxmlformats.org/officeDocument/2006/relationships/hyperlink" Target="consultantplus://offline/ref=3EF233050F3FA0BCE9131968229F3BA7FA8551585019A2ECBAFA1DF6BE4D0270AF26AB1CC63E254E367B6FF057839CA686i5n1I" TargetMode="External"/><Relationship Id="rId14" Type="http://schemas.openxmlformats.org/officeDocument/2006/relationships/hyperlink" Target="consultantplus://offline/ref=3EF233050F3FA0BCE9131968229F3BA7FA8551585014A9EBB9F41DF6BE4D0270AF26AB1CC63E254E367B6FF057839CA686i5n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8018</Words>
  <Characters>45704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Андрей Николаевич</dc:creator>
  <cp:keywords/>
  <dc:description/>
  <cp:lastModifiedBy>Торопов Андрей Николаевич</cp:lastModifiedBy>
  <cp:revision>5</cp:revision>
  <dcterms:created xsi:type="dcterms:W3CDTF">2021-06-02T08:42:00Z</dcterms:created>
  <dcterms:modified xsi:type="dcterms:W3CDTF">2021-06-25T06:28:00Z</dcterms:modified>
</cp:coreProperties>
</file>