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ЭКОНОМИЧЕСКОГО РАЗВИТИЯ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ГОСУДАРСТВЕННОЙ СТАТИСТИКИ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июня 2022 г. N 472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ПРИОСТАНОВЛЕНИИ</w:t>
      </w:r>
    </w:p>
    <w:p>
      <w:pPr>
        <w:pStyle w:val="2"/>
        <w:jc w:val="center"/>
      </w:pPr>
      <w:r>
        <w:rPr>
          <w:sz w:val="20"/>
        </w:rPr>
        <w:t xml:space="preserve">ДЕЙСТВИЯ ПРИКАЗА РОССТАТА ОТ 30 МАРТА 2012 Г. N 103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6" w:tooltip="Постановление Правительства РФ от 02.06.2008 N 420 (ред. от 06.09.2021) &quot;О Федеральной службе государственной статистики&quot; {КонсультантПлюс}">
        <w:r>
          <w:rPr>
            <w:sz w:val="20"/>
            <w:color w:val="0000ff"/>
          </w:rPr>
          <w:t xml:space="preserve">подпунктом 5.5</w:t>
        </w:r>
      </w:hyperlink>
      <w:r>
        <w:rPr>
          <w:sz w:val="20"/>
        </w:rP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</w:t>
      </w:r>
      <w:hyperlink w:history="0" r:id="rId7" w:tooltip="Постановление Правительства РФ от 10.03.2022 N 336 (ред. от 10.03.2023) &quot;Об особенностях организации и осуществления государственного контроля (надзора), муниципального контроля&quot; {КонсультантПлюс}">
        <w:r>
          <w:rPr>
            <w:sz w:val="20"/>
            <w:color w:val="0000ff"/>
          </w:rPr>
          <w:t xml:space="preserve">пункта 11(1)</w:t>
        </w:r>
      </w:hyperlink>
      <w:r>
        <w:rPr>
          <w:sz w:val="20"/>
        </w:rPr>
        <w:t xml:space="preserve"> постановления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приостановить действие </w:t>
      </w:r>
      <w:hyperlink w:history="0" r:id="rId8" w:tooltip="Приказ Росстата от 30.03.2012 N 103 (ред. от 23.12.2015, с изм. от 27.06.2022) &quot;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Росстата от 30 марта 2012 г. N 103 "Об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</w:t>
      </w:r>
    </w:p>
    <w:p>
      <w:pPr>
        <w:pStyle w:val="0"/>
        <w:jc w:val="right"/>
      </w:pPr>
      <w:r>
        <w:rPr>
          <w:sz w:val="20"/>
        </w:rPr>
        <w:t xml:space="preserve">С.С.ГАЛКИН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Росстата от 27.06.2022 N 472</w:t>
            <w:br/>
            <w:t>"О приостановлении действия приказа Росстата от 30 марта 2012 г. N 103"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Росстата от 27.06.2022 N 472 "О приостановлении действия приказа Росстата от 30 марта 2012 г. N 103"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68192D2C2B60919E402314DC5B08D910F8947826E28EEFE521EBE3F88286D9071F41575DF33D4C6572235FA9E51EE072ECA234AFCB36348G2l3I" TargetMode = "External"/>
	<Relationship Id="rId7" Type="http://schemas.openxmlformats.org/officeDocument/2006/relationships/hyperlink" Target="consultantplus://offline/ref=368192D2C2B60919E402314DC5B08D910884418F672CEEFE521EBE3F88286D9071F41575DF33D4C3522235FA9E51EE072ECA234AFCB36348G2l3I" TargetMode = "External"/>
	<Relationship Id="rId8" Type="http://schemas.openxmlformats.org/officeDocument/2006/relationships/hyperlink" Target="consultantplus://offline/ref=368192D2C2B60919E402314DC5B08D910D89428B612FEEFE521EBE3F88286D9063F44D79DD34CAC5563763ABD8G0l7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27.06.2022 N 472
"О приостановлении действия приказа Росстата от 30 марта 2012 г. N 103"</dc:title>
  <dcterms:created xsi:type="dcterms:W3CDTF">2023-03-27T08:37:05Z</dcterms:created>
</cp:coreProperties>
</file>