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8C" w:rsidRPr="00E87E10" w:rsidRDefault="00520898" w:rsidP="00520898">
      <w:pPr>
        <w:ind w:left="5812"/>
        <w:rPr>
          <w:szCs w:val="28"/>
        </w:rPr>
      </w:pPr>
      <w:r>
        <w:rPr>
          <w:szCs w:val="28"/>
        </w:rPr>
        <w:t xml:space="preserve">Приложение к письму </w:t>
      </w:r>
    </w:p>
    <w:p w:rsidR="0055338C" w:rsidRPr="00E87E10" w:rsidRDefault="00520898" w:rsidP="00520898">
      <w:pPr>
        <w:ind w:left="5812"/>
        <w:rPr>
          <w:szCs w:val="28"/>
        </w:rPr>
      </w:pPr>
      <w:r>
        <w:rPr>
          <w:szCs w:val="28"/>
        </w:rPr>
        <w:t>от ______________</w:t>
      </w:r>
      <w:r w:rsidR="0055338C" w:rsidRPr="00E87E10">
        <w:rPr>
          <w:szCs w:val="28"/>
        </w:rPr>
        <w:t xml:space="preserve"> № __________</w:t>
      </w:r>
    </w:p>
    <w:p w:rsidR="0055338C" w:rsidRDefault="0055338C" w:rsidP="0055338C">
      <w:pPr>
        <w:pStyle w:val="1"/>
        <w:spacing w:before="0" w:after="0"/>
        <w:rPr>
          <w:szCs w:val="28"/>
        </w:rPr>
      </w:pPr>
    </w:p>
    <w:p w:rsidR="00520898" w:rsidRDefault="00520898" w:rsidP="0055338C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55338C">
        <w:rPr>
          <w:b/>
          <w:szCs w:val="28"/>
        </w:rPr>
        <w:t>ведомлени</w:t>
      </w:r>
      <w:r>
        <w:rPr>
          <w:b/>
          <w:szCs w:val="28"/>
        </w:rPr>
        <w:t>е</w:t>
      </w:r>
      <w:r w:rsidR="0055338C" w:rsidRPr="00E87E10">
        <w:rPr>
          <w:b/>
          <w:szCs w:val="28"/>
        </w:rPr>
        <w:t xml:space="preserve"> </w:t>
      </w:r>
    </w:p>
    <w:p w:rsidR="0055338C" w:rsidRPr="00E87E10" w:rsidRDefault="0055338C" w:rsidP="0055338C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>
        <w:rPr>
          <w:b/>
          <w:szCs w:val="28"/>
        </w:rPr>
        <w:t>публичных консультаций для проектов актов</w:t>
      </w:r>
      <w:r w:rsidR="00520898">
        <w:rPr>
          <w:b/>
          <w:szCs w:val="28"/>
        </w:rPr>
        <w:t xml:space="preserve"> </w:t>
      </w:r>
      <w:r w:rsidR="00520898">
        <w:rPr>
          <w:b/>
          <w:szCs w:val="28"/>
        </w:rPr>
        <w:br/>
      </w:r>
      <w:r>
        <w:rPr>
          <w:b/>
          <w:szCs w:val="28"/>
        </w:rPr>
        <w:t xml:space="preserve">с высокой и средней степенью ОРВ </w:t>
      </w:r>
      <w:r>
        <w:rPr>
          <w:b/>
          <w:szCs w:val="28"/>
        </w:rPr>
        <w:br/>
      </w:r>
    </w:p>
    <w:tbl>
      <w:tblPr>
        <w:tblStyle w:val="a4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27"/>
        <w:gridCol w:w="1835"/>
        <w:gridCol w:w="7"/>
        <w:gridCol w:w="831"/>
        <w:gridCol w:w="10"/>
        <w:gridCol w:w="122"/>
        <w:gridCol w:w="426"/>
        <w:gridCol w:w="1412"/>
        <w:gridCol w:w="183"/>
        <w:gridCol w:w="105"/>
        <w:gridCol w:w="1138"/>
        <w:gridCol w:w="178"/>
        <w:gridCol w:w="667"/>
        <w:gridCol w:w="284"/>
        <w:gridCol w:w="2017"/>
      </w:tblGrid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F261D8" w:rsidRDefault="0055338C" w:rsidP="00F261D8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проекта акта:</w:t>
            </w:r>
            <w:r w:rsidR="00F261D8">
              <w:rPr>
                <w:sz w:val="24"/>
                <w:szCs w:val="24"/>
              </w:rPr>
              <w:t xml:space="preserve"> </w:t>
            </w:r>
            <w:r w:rsidR="00F261D8">
              <w:rPr>
                <w:bCs w:val="0"/>
                <w:sz w:val="24"/>
                <w:szCs w:val="24"/>
              </w:rPr>
              <w:t>п</w:t>
            </w:r>
            <w:r w:rsidR="00213886">
              <w:rPr>
                <w:bCs w:val="0"/>
                <w:sz w:val="24"/>
                <w:szCs w:val="24"/>
              </w:rPr>
              <w:t>роект постановления Правительства Свердловской области «</w:t>
            </w:r>
            <w:r w:rsidR="00220DB8" w:rsidRPr="00220DB8">
              <w:rPr>
                <w:sz w:val="24"/>
                <w:szCs w:val="24"/>
              </w:rPr>
              <w:t>Об определении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2016 год</w:t>
            </w:r>
            <w:r w:rsidR="00213886">
              <w:rPr>
                <w:bCs w:val="0"/>
                <w:sz w:val="24"/>
                <w:szCs w:val="24"/>
              </w:rPr>
              <w:t>»</w:t>
            </w:r>
            <w:r w:rsidR="00F261D8">
              <w:rPr>
                <w:bCs w:val="0"/>
                <w:sz w:val="24"/>
                <w:szCs w:val="24"/>
              </w:rPr>
              <w:t>.</w:t>
            </w:r>
            <w:r w:rsidR="00220DB8" w:rsidRPr="00220DB8">
              <w:rPr>
                <w:sz w:val="24"/>
                <w:szCs w:val="24"/>
              </w:rPr>
              <w:t xml:space="preserve"> </w:t>
            </w:r>
          </w:p>
          <w:p w:rsidR="0055338C" w:rsidRPr="00213886" w:rsidRDefault="0055338C" w:rsidP="00F44A35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Пла</w:t>
            </w:r>
            <w:r w:rsidR="00213886">
              <w:rPr>
                <w:sz w:val="24"/>
                <w:szCs w:val="24"/>
              </w:rPr>
              <w:t xml:space="preserve">нируемый срок вступления в силу: </w:t>
            </w:r>
            <w:r w:rsidR="00F44A35">
              <w:rPr>
                <w:sz w:val="24"/>
                <w:szCs w:val="24"/>
              </w:rPr>
              <w:t>01</w:t>
            </w:r>
            <w:r w:rsidR="00213886">
              <w:rPr>
                <w:sz w:val="24"/>
                <w:szCs w:val="24"/>
              </w:rPr>
              <w:t>.</w:t>
            </w:r>
            <w:r w:rsidR="00F44A35">
              <w:rPr>
                <w:sz w:val="24"/>
                <w:szCs w:val="24"/>
              </w:rPr>
              <w:t>01</w:t>
            </w:r>
            <w:r w:rsidR="00213886">
              <w:rPr>
                <w:sz w:val="24"/>
                <w:szCs w:val="24"/>
              </w:rPr>
              <w:t>.201</w:t>
            </w:r>
            <w:r w:rsidR="00F44A35">
              <w:rPr>
                <w:sz w:val="24"/>
                <w:szCs w:val="24"/>
              </w:rPr>
              <w:t>6</w:t>
            </w:r>
            <w:r w:rsidR="00F261D8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F261D8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F261D8">
              <w:rPr>
                <w:sz w:val="24"/>
                <w:szCs w:val="24"/>
              </w:rPr>
              <w:t xml:space="preserve"> </w:t>
            </w:r>
            <w:r w:rsidR="0021388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  <w:r w:rsidR="00F261D8">
              <w:rPr>
                <w:sz w:val="24"/>
                <w:szCs w:val="24"/>
              </w:rPr>
              <w:t>.</w:t>
            </w:r>
          </w:p>
          <w:p w:rsidR="0085334D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85334D">
              <w:rPr>
                <w:sz w:val="24"/>
                <w:szCs w:val="24"/>
              </w:rPr>
              <w:t xml:space="preserve"> отсутствуют</w:t>
            </w:r>
            <w:r w:rsidR="00F261D8">
              <w:rPr>
                <w:sz w:val="24"/>
                <w:szCs w:val="24"/>
              </w:rPr>
              <w:t>.</w:t>
            </w:r>
          </w:p>
          <w:p w:rsidR="0055338C" w:rsidRPr="00F261D8" w:rsidRDefault="0055338C" w:rsidP="00F261D8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F261D8">
              <w:rPr>
                <w:sz w:val="24"/>
                <w:szCs w:val="24"/>
              </w:rPr>
              <w:t xml:space="preserve"> </w:t>
            </w:r>
            <w:r w:rsidR="00213886">
              <w:rPr>
                <w:sz w:val="24"/>
                <w:szCs w:val="24"/>
              </w:rPr>
              <w:t>Министерство экономики Свердловской области</w:t>
            </w:r>
            <w:r w:rsidR="00F261D8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F44A35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Количество календарных дней: </w:t>
            </w:r>
            <w:r w:rsidR="00F44A35">
              <w:rPr>
                <w:sz w:val="24"/>
                <w:szCs w:val="24"/>
              </w:rPr>
              <w:t>20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55338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5849ED" w:rsidRPr="005849ED">
              <w:rPr>
                <w:sz w:val="24"/>
                <w:szCs w:val="24"/>
              </w:rPr>
              <w:t>Власова Алена Викторовна</w:t>
            </w:r>
          </w:p>
          <w:p w:rsidR="005849ED" w:rsidRPr="005849ED" w:rsidRDefault="005849ED" w:rsidP="00F261D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849ED">
              <w:rPr>
                <w:sz w:val="24"/>
                <w:szCs w:val="24"/>
              </w:rPr>
              <w:t>Должность: начальник отдела по реализации государственных программ и обеспечения кадастровой деятельности Министерства по управлению государственным имуществом Свердловской области</w:t>
            </w:r>
          </w:p>
          <w:p w:rsidR="005849ED" w:rsidRPr="005849ED" w:rsidRDefault="005849ED" w:rsidP="005849E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849ED">
              <w:rPr>
                <w:sz w:val="24"/>
                <w:szCs w:val="24"/>
              </w:rPr>
              <w:t>Тел: (343) 312-09-40 (доб. 469)</w:t>
            </w:r>
          </w:p>
          <w:p w:rsidR="00F44A35" w:rsidRDefault="005849ED" w:rsidP="0055338C">
            <w:pPr>
              <w:rPr>
                <w:sz w:val="24"/>
                <w:szCs w:val="24"/>
              </w:rPr>
            </w:pPr>
            <w:r w:rsidRPr="005849ED">
              <w:rPr>
                <w:sz w:val="24"/>
                <w:szCs w:val="24"/>
              </w:rPr>
              <w:t>Адрес электро</w:t>
            </w:r>
            <w:r w:rsidR="00F44A35">
              <w:rPr>
                <w:sz w:val="24"/>
                <w:szCs w:val="24"/>
              </w:rPr>
              <w:t>нной почты: a.vlasova@egov66.ru</w:t>
            </w:r>
          </w:p>
          <w:p w:rsidR="0055338C" w:rsidRPr="00F44A35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Иной способ получения предложений:</w:t>
            </w:r>
            <w:r w:rsidR="00F44A35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D77552">
              <w:rPr>
                <w:sz w:val="24"/>
                <w:szCs w:val="24"/>
              </w:rPr>
              <w:t xml:space="preserve"> средняя </w:t>
            </w:r>
          </w:p>
          <w:p w:rsidR="0055338C" w:rsidRPr="0055338C" w:rsidRDefault="0055338C" w:rsidP="00F261D8">
            <w:pPr>
              <w:pStyle w:val="a3"/>
              <w:ind w:left="5"/>
              <w:jc w:val="both"/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F261D8" w:rsidRPr="00F261D8">
              <w:rPr>
                <w:bCs/>
                <w:kern w:val="32"/>
                <w:sz w:val="24"/>
                <w:szCs w:val="24"/>
              </w:rPr>
              <w:t>проект акта содержит положения, которые могут приводить к увеличению ранее предусмотренных законодательством расходов юридических лиц в сфере предпринимательско</w:t>
            </w:r>
            <w:r w:rsidR="00F261D8">
              <w:rPr>
                <w:bCs/>
                <w:kern w:val="32"/>
                <w:sz w:val="24"/>
                <w:szCs w:val="24"/>
              </w:rPr>
              <w:t>й и инвестиционной деятельности.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6.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>Статьей 378.2 Налогового кодекса Российской Федерации предусмотрены особенности определения налоговой ба</w:t>
            </w:r>
            <w:r>
              <w:rPr>
                <w:sz w:val="24"/>
                <w:szCs w:val="24"/>
              </w:rPr>
              <w:t xml:space="preserve">зы, исчисления и уплаты налога </w:t>
            </w:r>
            <w:r w:rsidRPr="00C11603">
              <w:rPr>
                <w:sz w:val="24"/>
                <w:szCs w:val="24"/>
              </w:rPr>
              <w:t xml:space="preserve">на имущество организаций </w:t>
            </w:r>
            <w:r>
              <w:rPr>
                <w:sz w:val="24"/>
                <w:szCs w:val="24"/>
              </w:rPr>
              <w:br/>
            </w:r>
            <w:r w:rsidRPr="00C11603">
              <w:rPr>
                <w:sz w:val="24"/>
                <w:szCs w:val="24"/>
              </w:rPr>
              <w:t>в отношении отдельных объектов недвижимого имущества.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>В соответствии с пунктом 1 статьи 378.2 Налогового кодекса Российской Федерации, статьей 1-1 Закона Свердловской области от 27 ноября 200</w:t>
            </w:r>
            <w:r>
              <w:rPr>
                <w:sz w:val="24"/>
                <w:szCs w:val="24"/>
              </w:rPr>
              <w:t xml:space="preserve">3 года </w:t>
            </w:r>
            <w:r w:rsidRPr="00C11603">
              <w:rPr>
                <w:sz w:val="24"/>
                <w:szCs w:val="24"/>
              </w:rPr>
              <w:t xml:space="preserve">№ 35-ОЗ «Об установлении </w:t>
            </w:r>
            <w:r>
              <w:rPr>
                <w:sz w:val="24"/>
                <w:szCs w:val="24"/>
              </w:rPr>
              <w:br/>
            </w:r>
            <w:r w:rsidRPr="00C11603">
              <w:rPr>
                <w:sz w:val="24"/>
                <w:szCs w:val="24"/>
              </w:rPr>
              <w:t>на территор</w:t>
            </w:r>
            <w:r>
              <w:rPr>
                <w:sz w:val="24"/>
                <w:szCs w:val="24"/>
              </w:rPr>
              <w:t xml:space="preserve">ии Свердловской области налога </w:t>
            </w:r>
            <w:r w:rsidRPr="00C11603">
              <w:rPr>
                <w:sz w:val="24"/>
                <w:szCs w:val="24"/>
              </w:rPr>
              <w:t>на имущество организаций» 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 </w:t>
            </w:r>
            <w:r w:rsidRPr="00C11603">
              <w:rPr>
                <w:sz w:val="24"/>
                <w:szCs w:val="24"/>
              </w:rPr>
              <w:t xml:space="preserve">административно-деловые центры, общая площадь которых составляет свыше </w:t>
            </w:r>
            <w:r>
              <w:rPr>
                <w:sz w:val="24"/>
                <w:szCs w:val="24"/>
              </w:rPr>
              <w:br/>
            </w:r>
            <w:r w:rsidRPr="00C11603">
              <w:rPr>
                <w:sz w:val="24"/>
                <w:szCs w:val="24"/>
              </w:rPr>
              <w:t>5000 кв</w:t>
            </w:r>
            <w:r w:rsidR="00EF0EE1">
              <w:rPr>
                <w:sz w:val="24"/>
                <w:szCs w:val="24"/>
              </w:rPr>
              <w:t>.</w:t>
            </w:r>
            <w:r w:rsidRPr="00C11603">
              <w:rPr>
                <w:sz w:val="24"/>
                <w:szCs w:val="24"/>
              </w:rPr>
              <w:t xml:space="preserve"> метров, и помещения в них;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>2) торговые центры (комплексы), общая площадь которых составляет свыше 5000 кв</w:t>
            </w:r>
            <w:r w:rsidR="00EF0EE1">
              <w:rPr>
                <w:sz w:val="24"/>
                <w:szCs w:val="24"/>
              </w:rPr>
              <w:t>.</w:t>
            </w:r>
            <w:r w:rsidRPr="00C11603">
              <w:rPr>
                <w:sz w:val="24"/>
                <w:szCs w:val="24"/>
              </w:rPr>
              <w:t xml:space="preserve"> метров, и помещения в них.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 xml:space="preserve">Согласно пункту 7 статьи 378.2 Налогового кодекса Российской Федерации, уполномоченный </w:t>
            </w:r>
            <w:r w:rsidR="00EF0EE1" w:rsidRPr="00EF0EE1">
              <w:rPr>
                <w:sz w:val="24"/>
                <w:szCs w:val="24"/>
              </w:rPr>
              <w:t xml:space="preserve">исполнительный орган государственной власти </w:t>
            </w:r>
            <w:r w:rsidRPr="00C11603">
              <w:rPr>
                <w:sz w:val="24"/>
                <w:szCs w:val="24"/>
              </w:rPr>
              <w:t xml:space="preserve">субъекта Российской Федерации не позднее 1-го числа очередного налогового периода по налогу на имущество организаций: 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 </w:t>
            </w:r>
            <w:r w:rsidRPr="00C11603">
              <w:rPr>
                <w:sz w:val="24"/>
                <w:szCs w:val="24"/>
              </w:rPr>
              <w:t>определяет на этот налоговый период перечень объектов недвижимого имущества, указанных в пункте 1 соответствующей статьи, в отношении которых налоговая база определяется как их кадастровая стоимость (далее – перечень объектов недвижимого имущества);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>2) направляет перечень объектов недвижимого имущества в электронной форме в налоговые органы по месту нахождения соответствующих объектов недвижимого имущества;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 xml:space="preserve">3) размещает перечень объектов недвижимого имущества на своем официальном сайте </w:t>
            </w:r>
            <w:r>
              <w:rPr>
                <w:sz w:val="24"/>
                <w:szCs w:val="24"/>
              </w:rPr>
              <w:br/>
            </w:r>
            <w:r w:rsidRPr="00C11603">
              <w:rPr>
                <w:sz w:val="24"/>
                <w:szCs w:val="24"/>
              </w:rPr>
              <w:t>или на официальном сайте</w:t>
            </w:r>
            <w:r>
              <w:rPr>
                <w:sz w:val="24"/>
                <w:szCs w:val="24"/>
              </w:rPr>
              <w:t xml:space="preserve"> субъекта Российской Федерации </w:t>
            </w:r>
            <w:r w:rsidRPr="00C11603">
              <w:rPr>
                <w:sz w:val="24"/>
                <w:szCs w:val="24"/>
              </w:rPr>
              <w:t>в информационно-телекоммуникационной сети Интернет.</w:t>
            </w:r>
          </w:p>
          <w:p w:rsidR="00C11603" w:rsidRP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>В соответствии с подпунктом 7</w:t>
            </w:r>
            <w:r>
              <w:rPr>
                <w:sz w:val="24"/>
                <w:szCs w:val="24"/>
              </w:rPr>
              <w:t xml:space="preserve">-3 статьи 13 Областного закона </w:t>
            </w:r>
            <w:r w:rsidRPr="00C11603">
              <w:rPr>
                <w:sz w:val="24"/>
                <w:szCs w:val="24"/>
              </w:rPr>
              <w:t xml:space="preserve">от 04 ноября 1995 года </w:t>
            </w:r>
            <w:r>
              <w:rPr>
                <w:sz w:val="24"/>
                <w:szCs w:val="24"/>
              </w:rPr>
              <w:br/>
            </w:r>
            <w:r w:rsidRPr="00C11603">
              <w:rPr>
                <w:sz w:val="24"/>
                <w:szCs w:val="24"/>
              </w:rPr>
              <w:t xml:space="preserve">№ 31-ОЗ «О Правительстве Свердловской области» </w:t>
            </w:r>
            <w:r w:rsidR="00EF0EE1" w:rsidRPr="00EF0EE1">
              <w:rPr>
                <w:sz w:val="24"/>
                <w:szCs w:val="24"/>
              </w:rPr>
              <w:t>исполнительны</w:t>
            </w:r>
            <w:r w:rsidR="00EF0EE1">
              <w:rPr>
                <w:sz w:val="24"/>
                <w:szCs w:val="24"/>
              </w:rPr>
              <w:t>м</w:t>
            </w:r>
            <w:r w:rsidR="00EF0EE1" w:rsidRPr="00EF0EE1">
              <w:rPr>
                <w:sz w:val="24"/>
                <w:szCs w:val="24"/>
              </w:rPr>
              <w:t xml:space="preserve"> орган государственной власти </w:t>
            </w:r>
            <w:r w:rsidRPr="00C11603">
              <w:rPr>
                <w:sz w:val="24"/>
                <w:szCs w:val="24"/>
              </w:rPr>
              <w:t>Свердл</w:t>
            </w:r>
            <w:r>
              <w:rPr>
                <w:sz w:val="24"/>
                <w:szCs w:val="24"/>
              </w:rPr>
              <w:t xml:space="preserve">овской области, уполномоченным </w:t>
            </w:r>
            <w:r w:rsidRPr="00C11603">
              <w:rPr>
                <w:sz w:val="24"/>
                <w:szCs w:val="24"/>
              </w:rPr>
              <w:t>на определение перечня недвижимого имущества, является Правительство Свердловской области.</w:t>
            </w:r>
          </w:p>
          <w:p w:rsidR="00C11603" w:rsidRDefault="00C11603" w:rsidP="00C11603">
            <w:pPr>
              <w:jc w:val="both"/>
              <w:rPr>
                <w:sz w:val="24"/>
                <w:szCs w:val="24"/>
              </w:rPr>
            </w:pPr>
            <w:r w:rsidRPr="00C11603">
              <w:rPr>
                <w:sz w:val="24"/>
                <w:szCs w:val="24"/>
              </w:rPr>
              <w:t>В целях реализации статьи 378.2 Налогового кодекса Российской Федерации подготовлен проект постановления, утверждающий перечень расположенных на территории Свердловской области объектов недвижимого имущества, содержащий сведения об а</w:t>
            </w:r>
            <w:r>
              <w:rPr>
                <w:sz w:val="24"/>
                <w:szCs w:val="24"/>
              </w:rPr>
              <w:t xml:space="preserve">дминистративно-деловых центрах </w:t>
            </w:r>
            <w:r w:rsidRPr="00C11603">
              <w:rPr>
                <w:sz w:val="24"/>
                <w:szCs w:val="24"/>
              </w:rPr>
              <w:t>и торговых центрах (комплексов), общая площадь которых составляет свыше 5000 кв</w:t>
            </w:r>
            <w:r w:rsidR="00EF0EE1">
              <w:rPr>
                <w:sz w:val="24"/>
                <w:szCs w:val="24"/>
              </w:rPr>
              <w:t>.</w:t>
            </w:r>
            <w:r w:rsidRPr="00C11603">
              <w:rPr>
                <w:sz w:val="24"/>
                <w:szCs w:val="24"/>
              </w:rPr>
              <w:t xml:space="preserve"> ме</w:t>
            </w:r>
            <w:r w:rsidR="00EF0EE1">
              <w:rPr>
                <w:sz w:val="24"/>
                <w:szCs w:val="24"/>
              </w:rPr>
              <w:t>тров</w:t>
            </w:r>
            <w:r w:rsidRPr="00C11603">
              <w:rPr>
                <w:sz w:val="24"/>
                <w:szCs w:val="24"/>
              </w:rPr>
              <w:t xml:space="preserve"> и в отношении которых в 2016 году налоговая база будет определяться как их кадастровая стоимость.</w:t>
            </w:r>
          </w:p>
          <w:p w:rsidR="00B811B1" w:rsidRDefault="0055338C" w:rsidP="00B811B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  <w:r w:rsidR="00B811B1">
              <w:rPr>
                <w:sz w:val="24"/>
                <w:szCs w:val="24"/>
              </w:rPr>
              <w:t xml:space="preserve"> </w:t>
            </w:r>
          </w:p>
          <w:p w:rsidR="00B811B1" w:rsidRPr="00B811B1" w:rsidRDefault="00B811B1" w:rsidP="00B811B1">
            <w:pPr>
              <w:pStyle w:val="a5"/>
              <w:ind w:left="0" w:firstLine="0"/>
              <w:rPr>
                <w:sz w:val="24"/>
                <w:szCs w:val="24"/>
              </w:rPr>
            </w:pPr>
            <w:r w:rsidRPr="00B811B1">
              <w:rPr>
                <w:bCs w:val="0"/>
                <w:kern w:val="0"/>
                <w:sz w:val="24"/>
                <w:szCs w:val="24"/>
              </w:rPr>
              <w:t>Невозможность применения на территории Свердловской области особенностей по уплате налога на имущество организаций, предусмотренных статьей 378.2 Налогового кодекса Российской Федерации</w:t>
            </w:r>
            <w:r>
              <w:rPr>
                <w:bCs w:val="0"/>
                <w:kern w:val="0"/>
                <w:sz w:val="24"/>
                <w:szCs w:val="24"/>
              </w:rPr>
              <w:t>.</w:t>
            </w:r>
            <w:r w:rsidRPr="00B811B1">
              <w:rPr>
                <w:bCs w:val="0"/>
                <w:kern w:val="0"/>
                <w:sz w:val="24"/>
                <w:szCs w:val="24"/>
              </w:rPr>
              <w:t xml:space="preserve"> </w:t>
            </w:r>
          </w:p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F346A6" w:rsidRPr="00F346A6" w:rsidRDefault="00F346A6" w:rsidP="00F346A6">
            <w:pPr>
              <w:jc w:val="both"/>
              <w:rPr>
                <w:sz w:val="24"/>
                <w:szCs w:val="24"/>
              </w:rPr>
            </w:pPr>
            <w:r w:rsidRPr="00F346A6">
              <w:rPr>
                <w:sz w:val="24"/>
                <w:szCs w:val="24"/>
              </w:rPr>
              <w:t>В целях реализации статьи 378.2 Налогового кодекса Российской Федерации на территории Свердловской области приняты следующие нормативные правовые акты:</w:t>
            </w:r>
          </w:p>
          <w:p w:rsidR="001F0659" w:rsidRPr="005742B6" w:rsidRDefault="001F0659" w:rsidP="001F0659">
            <w:pPr>
              <w:jc w:val="both"/>
              <w:rPr>
                <w:sz w:val="24"/>
                <w:szCs w:val="24"/>
              </w:rPr>
            </w:pPr>
            <w:r w:rsidRPr="005742B6">
              <w:rPr>
                <w:sz w:val="24"/>
                <w:szCs w:val="24"/>
              </w:rPr>
              <w:t>Закон Свердловской области от 24</w:t>
            </w:r>
            <w:r>
              <w:rPr>
                <w:sz w:val="24"/>
                <w:szCs w:val="24"/>
              </w:rPr>
              <w:t xml:space="preserve"> ноября </w:t>
            </w:r>
            <w:r w:rsidRPr="005742B6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года №</w:t>
            </w:r>
            <w:r w:rsidRPr="005742B6">
              <w:rPr>
                <w:sz w:val="24"/>
                <w:szCs w:val="24"/>
              </w:rPr>
              <w:t xml:space="preserve"> 100-ОЗ «О внесении изменений </w:t>
            </w:r>
            <w:r>
              <w:rPr>
                <w:sz w:val="24"/>
                <w:szCs w:val="24"/>
              </w:rPr>
              <w:br/>
            </w:r>
            <w:r w:rsidRPr="005742B6">
              <w:rPr>
                <w:sz w:val="24"/>
                <w:szCs w:val="24"/>
              </w:rPr>
              <w:t>в Закон Свердловской области «Об установлении на территор</w:t>
            </w:r>
            <w:r>
              <w:rPr>
                <w:sz w:val="24"/>
                <w:szCs w:val="24"/>
              </w:rPr>
              <w:t xml:space="preserve">ии Свердловской области налога </w:t>
            </w:r>
            <w:r w:rsidRPr="005742B6">
              <w:rPr>
                <w:sz w:val="24"/>
                <w:szCs w:val="24"/>
              </w:rPr>
              <w:t>на имущество организаций»;</w:t>
            </w:r>
          </w:p>
          <w:p w:rsidR="001F0659" w:rsidRDefault="001F0659" w:rsidP="001F0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42B6">
              <w:rPr>
                <w:sz w:val="24"/>
                <w:szCs w:val="24"/>
              </w:rPr>
              <w:t xml:space="preserve">остановление Правительства Свердловской области от 10.12.2014 </w:t>
            </w:r>
            <w:r>
              <w:rPr>
                <w:sz w:val="24"/>
                <w:szCs w:val="24"/>
              </w:rPr>
              <w:t xml:space="preserve">№ 1139-ПП </w:t>
            </w:r>
            <w:r>
              <w:rPr>
                <w:sz w:val="24"/>
                <w:szCs w:val="24"/>
              </w:rPr>
              <w:br/>
              <w:t>«</w:t>
            </w:r>
            <w:r w:rsidRPr="005742B6">
              <w:rPr>
                <w:sz w:val="24"/>
                <w:szCs w:val="24"/>
              </w:rPr>
              <w:t>О реализации статьи 378.2 Налогового кодекса Российской Федерации в Свердловской области</w:t>
            </w:r>
            <w:r>
              <w:rPr>
                <w:sz w:val="24"/>
                <w:szCs w:val="24"/>
              </w:rPr>
              <w:t>»</w:t>
            </w:r>
            <w:r w:rsidRPr="005742B6">
              <w:rPr>
                <w:sz w:val="24"/>
                <w:szCs w:val="24"/>
              </w:rPr>
              <w:t>;</w:t>
            </w:r>
          </w:p>
          <w:p w:rsidR="001F0659" w:rsidRPr="005742B6" w:rsidRDefault="001F0659" w:rsidP="001F0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3556B6">
              <w:rPr>
                <w:sz w:val="24"/>
                <w:szCs w:val="24"/>
              </w:rPr>
              <w:t xml:space="preserve"> Правительства Свердловской области от 18.12.2014 </w:t>
            </w:r>
            <w:r>
              <w:rPr>
                <w:sz w:val="24"/>
                <w:szCs w:val="24"/>
              </w:rPr>
              <w:t>№</w:t>
            </w:r>
            <w:r>
              <w:rPr>
                <w:lang w:val="en-US"/>
              </w:rPr>
              <w:t> </w:t>
            </w:r>
            <w:r w:rsidRPr="003556B6">
              <w:rPr>
                <w:sz w:val="24"/>
                <w:szCs w:val="24"/>
              </w:rPr>
              <w:t xml:space="preserve">1155-ПП </w:t>
            </w:r>
            <w:r w:rsidRPr="003556B6">
              <w:rPr>
                <w:sz w:val="24"/>
                <w:szCs w:val="24"/>
              </w:rPr>
              <w:br/>
            </w:r>
            <w:r w:rsidRPr="003556B6">
              <w:rPr>
                <w:sz w:val="24"/>
                <w:szCs w:val="24"/>
              </w:rPr>
              <w:lastRenderedPageBreak/>
              <w:t>«Об утверждении Порядка определения вида фактического использования зданий (строений, сооружений) и помещений»</w:t>
            </w:r>
            <w:r>
              <w:rPr>
                <w:sz w:val="24"/>
                <w:szCs w:val="24"/>
              </w:rPr>
              <w:t>;</w:t>
            </w:r>
          </w:p>
          <w:p w:rsidR="00F346A6" w:rsidRPr="00F346A6" w:rsidRDefault="001F0659" w:rsidP="001F0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56B6">
              <w:rPr>
                <w:sz w:val="24"/>
                <w:szCs w:val="24"/>
              </w:rPr>
              <w:t>остановление Правительства Свердловской</w:t>
            </w:r>
            <w:r>
              <w:rPr>
                <w:sz w:val="24"/>
                <w:szCs w:val="24"/>
              </w:rPr>
              <w:t xml:space="preserve"> области от 02.07.2015 № 561-ПП </w:t>
            </w:r>
            <w:r>
              <w:rPr>
                <w:sz w:val="24"/>
                <w:szCs w:val="24"/>
              </w:rPr>
              <w:br/>
              <w:t>«</w:t>
            </w:r>
            <w:r w:rsidRPr="003556B6">
              <w:rPr>
                <w:sz w:val="24"/>
                <w:szCs w:val="24"/>
              </w:rPr>
              <w:t>Об определении областного исполнительного органа государственной власти Свердловской области, уполномоченного на принятие решений о проведении государственной кадастровой оценки объектов недвижимого имущества и утверждение результатов определения кадастровой стоимости таких объектов</w:t>
            </w:r>
            <w:r>
              <w:rPr>
                <w:sz w:val="24"/>
                <w:szCs w:val="24"/>
              </w:rPr>
              <w:t>».</w:t>
            </w:r>
            <w:r w:rsidR="00F346A6">
              <w:rPr>
                <w:sz w:val="24"/>
                <w:szCs w:val="24"/>
              </w:rPr>
              <w:t xml:space="preserve"> </w:t>
            </w:r>
          </w:p>
          <w:p w:rsidR="0055338C" w:rsidRPr="005742B6" w:rsidRDefault="0055338C" w:rsidP="005742B6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Описание условий, при которых проблема может быть решена в целом </w:t>
            </w:r>
            <w:r w:rsidR="001F0659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без вмешательства со стороны государства:</w:t>
            </w:r>
            <w:r w:rsidR="005742B6">
              <w:rPr>
                <w:sz w:val="24"/>
                <w:szCs w:val="24"/>
              </w:rPr>
              <w:t xml:space="preserve"> </w:t>
            </w:r>
            <w:r w:rsidR="005742B6" w:rsidRPr="005742B6">
              <w:rPr>
                <w:sz w:val="24"/>
                <w:szCs w:val="24"/>
              </w:rPr>
              <w:t>отсутствуют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Источники данных:</w:t>
            </w:r>
          </w:p>
          <w:p w:rsidR="005742B6" w:rsidRPr="005742B6" w:rsidRDefault="005742B6" w:rsidP="005742B6">
            <w:pPr>
              <w:jc w:val="both"/>
              <w:rPr>
                <w:sz w:val="24"/>
                <w:szCs w:val="24"/>
              </w:rPr>
            </w:pPr>
            <w:r w:rsidRPr="005742B6">
              <w:rPr>
                <w:sz w:val="24"/>
                <w:szCs w:val="24"/>
              </w:rPr>
              <w:t>Налоговый кодекс Российской Федерации (часть вторая), с изменениями, внесенными Федеральным законом от 02.11.2013 № 307-ФЗ;</w:t>
            </w:r>
          </w:p>
          <w:p w:rsidR="005742B6" w:rsidRPr="005742B6" w:rsidRDefault="005742B6" w:rsidP="005742B6">
            <w:pPr>
              <w:jc w:val="both"/>
              <w:rPr>
                <w:sz w:val="24"/>
                <w:szCs w:val="24"/>
              </w:rPr>
            </w:pPr>
            <w:r w:rsidRPr="005742B6">
              <w:rPr>
                <w:sz w:val="24"/>
                <w:szCs w:val="24"/>
              </w:rPr>
              <w:t>Закон Свердловской области от 24</w:t>
            </w:r>
            <w:r>
              <w:rPr>
                <w:sz w:val="24"/>
                <w:szCs w:val="24"/>
              </w:rPr>
              <w:t xml:space="preserve"> ноября </w:t>
            </w:r>
            <w:r w:rsidRPr="005742B6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года №</w:t>
            </w:r>
            <w:r w:rsidRPr="005742B6">
              <w:rPr>
                <w:sz w:val="24"/>
                <w:szCs w:val="24"/>
              </w:rPr>
              <w:t xml:space="preserve"> 100-ОЗ «О внесении изменений </w:t>
            </w:r>
            <w:r>
              <w:rPr>
                <w:sz w:val="24"/>
                <w:szCs w:val="24"/>
              </w:rPr>
              <w:br/>
            </w:r>
            <w:r w:rsidRPr="005742B6">
              <w:rPr>
                <w:sz w:val="24"/>
                <w:szCs w:val="24"/>
              </w:rPr>
              <w:t>в Закон Свердловской области «Об установлении на территор</w:t>
            </w:r>
            <w:r>
              <w:rPr>
                <w:sz w:val="24"/>
                <w:szCs w:val="24"/>
              </w:rPr>
              <w:t xml:space="preserve">ии Свердловской области налога </w:t>
            </w:r>
            <w:r w:rsidRPr="005742B6">
              <w:rPr>
                <w:sz w:val="24"/>
                <w:szCs w:val="24"/>
              </w:rPr>
              <w:t>на имущество организаций»;</w:t>
            </w:r>
          </w:p>
          <w:p w:rsidR="005742B6" w:rsidRDefault="005742B6" w:rsidP="00574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42B6">
              <w:rPr>
                <w:sz w:val="24"/>
                <w:szCs w:val="24"/>
              </w:rPr>
              <w:t xml:space="preserve">остановление Правительства Свердловской области от 10.12.2014 </w:t>
            </w:r>
            <w:r>
              <w:rPr>
                <w:sz w:val="24"/>
                <w:szCs w:val="24"/>
              </w:rPr>
              <w:t xml:space="preserve">№ 1139-ПП </w:t>
            </w:r>
            <w:r>
              <w:rPr>
                <w:sz w:val="24"/>
                <w:szCs w:val="24"/>
              </w:rPr>
              <w:br/>
              <w:t>«</w:t>
            </w:r>
            <w:r w:rsidRPr="005742B6">
              <w:rPr>
                <w:sz w:val="24"/>
                <w:szCs w:val="24"/>
              </w:rPr>
              <w:t>О реализации статьи 378.2 Налогового кодекса Российской Федерации в Свердловской области</w:t>
            </w:r>
            <w:r>
              <w:rPr>
                <w:sz w:val="24"/>
                <w:szCs w:val="24"/>
              </w:rPr>
              <w:t>»</w:t>
            </w:r>
            <w:r w:rsidRPr="005742B6">
              <w:rPr>
                <w:sz w:val="24"/>
                <w:szCs w:val="24"/>
              </w:rPr>
              <w:t>;</w:t>
            </w:r>
          </w:p>
          <w:p w:rsidR="003556B6" w:rsidRPr="005742B6" w:rsidRDefault="003556B6" w:rsidP="00355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3556B6">
              <w:rPr>
                <w:sz w:val="24"/>
                <w:szCs w:val="24"/>
              </w:rPr>
              <w:t xml:space="preserve"> Правительства Свердловской области от 18.12.2014 </w:t>
            </w:r>
            <w:r>
              <w:rPr>
                <w:sz w:val="24"/>
                <w:szCs w:val="24"/>
              </w:rPr>
              <w:t>№</w:t>
            </w:r>
            <w:r>
              <w:rPr>
                <w:lang w:val="en-US"/>
              </w:rPr>
              <w:t> </w:t>
            </w:r>
            <w:r w:rsidRPr="003556B6">
              <w:rPr>
                <w:sz w:val="24"/>
                <w:szCs w:val="24"/>
              </w:rPr>
              <w:t xml:space="preserve">1155-ПП </w:t>
            </w:r>
            <w:r w:rsidRPr="003556B6">
              <w:rPr>
                <w:sz w:val="24"/>
                <w:szCs w:val="24"/>
              </w:rPr>
              <w:br/>
              <w:t>«Об утверждении Порядка определения вида фактического использования зданий (строений, сооружений) и помещений»</w:t>
            </w:r>
            <w:r>
              <w:rPr>
                <w:sz w:val="24"/>
                <w:szCs w:val="24"/>
              </w:rPr>
              <w:t>;</w:t>
            </w:r>
          </w:p>
          <w:p w:rsidR="003556B6" w:rsidRDefault="003556B6" w:rsidP="00355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56B6">
              <w:rPr>
                <w:sz w:val="24"/>
                <w:szCs w:val="24"/>
              </w:rPr>
              <w:t>остановление Правительства Свердловской</w:t>
            </w:r>
            <w:r>
              <w:rPr>
                <w:sz w:val="24"/>
                <w:szCs w:val="24"/>
              </w:rPr>
              <w:t xml:space="preserve"> области от 02.07.2015 №</w:t>
            </w:r>
            <w:r w:rsidR="00203CB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561-ПП </w:t>
            </w:r>
            <w:r>
              <w:rPr>
                <w:sz w:val="24"/>
                <w:szCs w:val="24"/>
              </w:rPr>
              <w:br/>
              <w:t>«</w:t>
            </w:r>
            <w:r w:rsidRPr="003556B6">
              <w:rPr>
                <w:sz w:val="24"/>
                <w:szCs w:val="24"/>
              </w:rPr>
              <w:t>Об определении областного исполнительного органа государственной власти Свердловской области, уполномоченного на принятие решений о проведении государственной кадастровой оценки объектов недвижимого имущества и утверждение результатов определения кадастровой стоимости таких объектов</w:t>
            </w:r>
            <w:r>
              <w:rPr>
                <w:sz w:val="24"/>
                <w:szCs w:val="24"/>
              </w:rPr>
              <w:t>».</w:t>
            </w:r>
          </w:p>
          <w:p w:rsidR="0055338C" w:rsidRPr="00566A67" w:rsidRDefault="0055338C" w:rsidP="00566A67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  <w:r w:rsidR="00566A67">
              <w:rPr>
                <w:sz w:val="24"/>
                <w:szCs w:val="24"/>
              </w:rPr>
              <w:t xml:space="preserve"> </w:t>
            </w:r>
            <w:r w:rsidR="00566A67" w:rsidRPr="00566A67">
              <w:rPr>
                <w:sz w:val="24"/>
                <w:szCs w:val="24"/>
              </w:rPr>
              <w:t>отсутствует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203CBE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  <w:r w:rsidR="00203CBE">
              <w:rPr>
                <w:bCs/>
                <w:kern w:val="32"/>
                <w:sz w:val="24"/>
                <w:szCs w:val="24"/>
              </w:rPr>
              <w:t>г</w:t>
            </w:r>
            <w:r w:rsidR="00203CBE" w:rsidRPr="00203CBE">
              <w:rPr>
                <w:bCs/>
                <w:kern w:val="32"/>
                <w:sz w:val="24"/>
                <w:szCs w:val="24"/>
              </w:rPr>
              <w:t>ород Москва</w:t>
            </w:r>
            <w:r w:rsidR="00203CBE">
              <w:rPr>
                <w:bCs/>
                <w:kern w:val="32"/>
                <w:sz w:val="24"/>
                <w:szCs w:val="24"/>
              </w:rPr>
              <w:t>.</w:t>
            </w:r>
          </w:p>
          <w:p w:rsidR="0055338C" w:rsidRPr="00203CBE" w:rsidRDefault="0055338C" w:rsidP="00203CBE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  <w:r w:rsidR="00203CBE">
              <w:rPr>
                <w:sz w:val="24"/>
                <w:szCs w:val="24"/>
              </w:rPr>
              <w:t xml:space="preserve"> </w:t>
            </w:r>
            <w:r w:rsidR="00203CBE" w:rsidRPr="00203CBE">
              <w:rPr>
                <w:sz w:val="24"/>
                <w:szCs w:val="24"/>
              </w:rPr>
              <w:t xml:space="preserve">постановление Правительства Москвы от 29.11.2013 № 772-ПП </w:t>
            </w:r>
            <w:r w:rsidR="00203CBE">
              <w:rPr>
                <w:sz w:val="24"/>
                <w:szCs w:val="24"/>
              </w:rPr>
              <w:br/>
            </w:r>
            <w:r w:rsidR="00203CBE" w:rsidRPr="00203CBE">
              <w:rPr>
                <w:sz w:val="24"/>
                <w:szCs w:val="24"/>
              </w:rPr>
              <w:t>«Об определении перечня объектов недвижимого имущества, в отношении которых налоговая база определяется как их кадастровая стоимость, на 2015 год»</w:t>
            </w:r>
            <w:r w:rsidR="00203CBE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55338C" w:rsidP="00203CBE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</w:t>
            </w:r>
            <w:r w:rsidR="00203CBE">
              <w:rPr>
                <w:sz w:val="24"/>
                <w:szCs w:val="24"/>
              </w:rPr>
              <w:t>ь</w:t>
            </w:r>
            <w:r w:rsidRPr="0055338C">
              <w:rPr>
                <w:sz w:val="24"/>
                <w:szCs w:val="24"/>
              </w:rPr>
              <w:t xml:space="preserve"> предлагаемого регулирования:</w:t>
            </w:r>
          </w:p>
        </w:tc>
        <w:tc>
          <w:tcPr>
            <w:tcW w:w="4389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242C6B" w:rsidRPr="0055338C" w:rsidTr="006E04DD">
        <w:trPr>
          <w:trHeight w:val="1104"/>
        </w:trPr>
        <w:tc>
          <w:tcPr>
            <w:tcW w:w="5529" w:type="dxa"/>
            <w:gridSpan w:val="10"/>
          </w:tcPr>
          <w:p w:rsidR="00242C6B" w:rsidRPr="0055338C" w:rsidRDefault="00242C6B" w:rsidP="00203CBE">
            <w:pPr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 xml:space="preserve">Утверждение перечня объектов недвижимого имущества, в отношении которых налоговая база определяется как их кадастровая стоимость, </w:t>
            </w:r>
            <w:r w:rsidRPr="008A26DB">
              <w:rPr>
                <w:sz w:val="24"/>
                <w:szCs w:val="24"/>
              </w:rPr>
              <w:br/>
              <w:t>на 2016 год</w:t>
            </w:r>
          </w:p>
        </w:tc>
        <w:tc>
          <w:tcPr>
            <w:tcW w:w="4389" w:type="dxa"/>
            <w:gridSpan w:val="6"/>
          </w:tcPr>
          <w:p w:rsidR="00242C6B" w:rsidRPr="0055338C" w:rsidRDefault="00242C6B" w:rsidP="00242C6B">
            <w:pPr>
              <w:rPr>
                <w:sz w:val="24"/>
                <w:szCs w:val="24"/>
              </w:rPr>
            </w:pPr>
            <w:r w:rsidRPr="00242C6B">
              <w:rPr>
                <w:sz w:val="24"/>
                <w:szCs w:val="24"/>
              </w:rPr>
              <w:t>С 01.01.201</w:t>
            </w:r>
            <w:r>
              <w:rPr>
                <w:sz w:val="24"/>
                <w:szCs w:val="24"/>
              </w:rPr>
              <w:t>6</w:t>
            </w:r>
            <w:r w:rsidRPr="00242C6B">
              <w:rPr>
                <w:sz w:val="24"/>
                <w:szCs w:val="24"/>
              </w:rPr>
              <w:t xml:space="preserve"> по 31.12.201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242C6B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242C6B">
              <w:rPr>
                <w:sz w:val="24"/>
                <w:szCs w:val="24"/>
              </w:rPr>
              <w:t xml:space="preserve"> </w:t>
            </w:r>
            <w:r w:rsidR="00242C6B" w:rsidRPr="00242C6B">
              <w:rPr>
                <w:sz w:val="24"/>
                <w:szCs w:val="24"/>
              </w:rPr>
              <w:t>Областной закон от 04 ноября 1995 года № 31-ОЗ «О Правительстве Свердловской области»</w:t>
            </w:r>
            <w:r w:rsidR="00242C6B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936E86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936E86">
              <w:rPr>
                <w:sz w:val="24"/>
                <w:szCs w:val="24"/>
              </w:rPr>
              <w:t xml:space="preserve"> о</w:t>
            </w:r>
            <w:r w:rsidR="00936E86" w:rsidRPr="00936E86">
              <w:rPr>
                <w:sz w:val="24"/>
                <w:szCs w:val="24"/>
              </w:rPr>
              <w:t>тсутствует</w:t>
            </w:r>
            <w:r w:rsidR="00936E86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8A26DB" w:rsidRDefault="0055338C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9.1. Описание предлагаемого способа решения проблемы и преодоления связанных с ней негативных </w:t>
            </w:r>
            <w:r w:rsidRPr="008A26DB">
              <w:rPr>
                <w:sz w:val="24"/>
                <w:szCs w:val="24"/>
              </w:rPr>
              <w:t>эффектов:</w:t>
            </w:r>
          </w:p>
          <w:p w:rsidR="0055338C" w:rsidRPr="0055338C" w:rsidRDefault="003B43B5" w:rsidP="003B43B5">
            <w:pPr>
              <w:jc w:val="both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 xml:space="preserve">утверждение перечня объектов недвижимого имущества, в отношении которых налоговая база определяется как их кадастровая стоимость, на 2016 год обеспечит применение </w:t>
            </w:r>
            <w:r w:rsidRPr="008A26DB">
              <w:rPr>
                <w:sz w:val="24"/>
                <w:szCs w:val="24"/>
              </w:rPr>
              <w:br/>
              <w:t>на территории Свердловской области особенностей по уплате налога на имущество организаций, предусмотренных статьей 378.2 Налогового кодекса Российской Федерации.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F80BA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F80BA9">
              <w:rPr>
                <w:sz w:val="24"/>
                <w:szCs w:val="24"/>
              </w:rPr>
              <w:t xml:space="preserve"> о</w:t>
            </w:r>
            <w:r w:rsidR="00F80BA9" w:rsidRPr="00F80BA9">
              <w:rPr>
                <w:sz w:val="24"/>
                <w:szCs w:val="24"/>
              </w:rPr>
              <w:t>тсутствуют</w:t>
            </w:r>
            <w:r w:rsidR="00F80BA9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F80BA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F80BA9">
              <w:rPr>
                <w:sz w:val="24"/>
                <w:szCs w:val="24"/>
              </w:rPr>
              <w:t xml:space="preserve"> о</w:t>
            </w:r>
            <w:r w:rsidR="00F80BA9" w:rsidRPr="00F80BA9">
              <w:rPr>
                <w:sz w:val="24"/>
                <w:szCs w:val="24"/>
              </w:rPr>
              <w:t>тсутству</w:t>
            </w:r>
            <w:r w:rsidR="00F80BA9">
              <w:rPr>
                <w:sz w:val="24"/>
                <w:szCs w:val="24"/>
              </w:rPr>
              <w:t>е</w:t>
            </w:r>
            <w:r w:rsidR="00F80BA9" w:rsidRPr="00F80BA9">
              <w:rPr>
                <w:sz w:val="24"/>
                <w:szCs w:val="24"/>
              </w:rPr>
              <w:t>т</w:t>
            </w:r>
            <w:r w:rsidR="00F80BA9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</w:t>
            </w:r>
            <w:r w:rsidR="00F44A35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5346" w:type="dxa"/>
            <w:gridSpan w:val="9"/>
          </w:tcPr>
          <w:p w:rsidR="0055338C" w:rsidRPr="008A26DB" w:rsidRDefault="0055338C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55338C" w:rsidRPr="008A26DB" w:rsidRDefault="00DC5ACC" w:rsidP="00DC5AC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 xml:space="preserve">организации, имеющие имущество, признаваемое объектом налогообложения по налогу </w:t>
            </w:r>
            <w:r w:rsidRPr="008A26DB">
              <w:rPr>
                <w:sz w:val="24"/>
                <w:szCs w:val="24"/>
              </w:rPr>
              <w:br/>
              <w:t>на имущество организаций.</w:t>
            </w:r>
          </w:p>
          <w:p w:rsidR="0055338C" w:rsidRPr="008A26DB" w:rsidRDefault="0055338C" w:rsidP="00EA598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572" w:type="dxa"/>
            <w:gridSpan w:val="7"/>
          </w:tcPr>
          <w:p w:rsidR="0055338C" w:rsidRPr="008A26DB" w:rsidRDefault="0055338C" w:rsidP="00EA5989">
            <w:pPr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55338C" w:rsidRPr="008A26DB" w:rsidRDefault="0055338C" w:rsidP="00EA5989">
            <w:pPr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 xml:space="preserve">На стадии разработки акта: </w:t>
            </w:r>
            <w:r w:rsidR="00D10317" w:rsidRPr="008A26DB">
              <w:rPr>
                <w:sz w:val="24"/>
                <w:szCs w:val="24"/>
              </w:rPr>
              <w:t xml:space="preserve">от </w:t>
            </w:r>
            <w:r w:rsidR="00F44A35" w:rsidRPr="008A26DB">
              <w:rPr>
                <w:sz w:val="24"/>
                <w:szCs w:val="24"/>
              </w:rPr>
              <w:t>300</w:t>
            </w:r>
            <w:r w:rsidR="00D10317" w:rsidRPr="008A26DB">
              <w:rPr>
                <w:sz w:val="24"/>
                <w:szCs w:val="24"/>
              </w:rPr>
              <w:t>.</w:t>
            </w:r>
          </w:p>
          <w:p w:rsidR="0055338C" w:rsidRPr="008A26DB" w:rsidRDefault="0055338C" w:rsidP="00F44A35">
            <w:pPr>
              <w:rPr>
                <w:b/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После введени</w:t>
            </w:r>
            <w:r w:rsidR="00D10317" w:rsidRPr="008A26DB">
              <w:rPr>
                <w:sz w:val="24"/>
                <w:szCs w:val="24"/>
              </w:rPr>
              <w:t xml:space="preserve">я предлагаемого регулирования: от </w:t>
            </w:r>
            <w:r w:rsidR="00F44A35" w:rsidRPr="008A26DB">
              <w:rPr>
                <w:sz w:val="24"/>
                <w:szCs w:val="24"/>
              </w:rPr>
              <w:t>300</w:t>
            </w:r>
            <w:r w:rsidR="00D10317" w:rsidRPr="008A26DB">
              <w:rPr>
                <w:sz w:val="24"/>
                <w:szCs w:val="24"/>
              </w:rPr>
              <w:t xml:space="preserve">. 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8A26DB" w:rsidRDefault="0055338C" w:rsidP="00EA5989">
            <w:pPr>
              <w:pStyle w:val="a5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10.3. Источники данных:</w:t>
            </w:r>
          </w:p>
          <w:p w:rsidR="00D10317" w:rsidRPr="008A26DB" w:rsidRDefault="00D10317" w:rsidP="00D10317">
            <w:pPr>
              <w:jc w:val="both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глава 30 Налогового кодекса Российской Федерации;</w:t>
            </w:r>
          </w:p>
          <w:p w:rsidR="0055338C" w:rsidRPr="008A26DB" w:rsidRDefault="00D10317" w:rsidP="00D10317">
            <w:pPr>
              <w:jc w:val="both"/>
              <w:rPr>
                <w:b/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проект перечня объектов недвижимого имущества, в отношении которых налоговая база определяется как их кадастровая стоимость, на 2016.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74" w:type="dxa"/>
            <w:gridSpan w:val="8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11.2. Порядок реализации: </w:t>
            </w:r>
            <w:r w:rsidRPr="0055338C">
              <w:rPr>
                <w:sz w:val="24"/>
                <w:szCs w:val="24"/>
              </w:rPr>
              <w:br/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DF0B2D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14FF" w:rsidRPr="009E14FF">
              <w:rPr>
                <w:sz w:val="24"/>
                <w:szCs w:val="24"/>
              </w:rPr>
              <w:t>тсутствуют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338C" w:rsidRPr="0055338C" w:rsidTr="0055338C">
        <w:trPr>
          <w:trHeight w:val="146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9215" w:type="dxa"/>
            <w:gridSpan w:val="14"/>
            <w:tcBorders>
              <w:left w:val="single" w:sz="4" w:space="0" w:color="auto"/>
            </w:tcBorders>
          </w:tcPr>
          <w:p w:rsidR="0055338C" w:rsidRPr="0055338C" w:rsidRDefault="0055338C" w:rsidP="0055338C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146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12.3. Количественная оценка расходов (возможных поступлений)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1671C7" w:rsidP="0016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71C7">
              <w:rPr>
                <w:sz w:val="24"/>
                <w:szCs w:val="24"/>
              </w:rPr>
              <w:t>тсутствуют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Единовременные расходы в</w:t>
            </w:r>
            <w:r w:rsidRPr="0055338C">
              <w:rPr>
                <w:i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_______________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(год возникновения):</w:t>
            </w:r>
          </w:p>
        </w:tc>
        <w:tc>
          <w:tcPr>
            <w:tcW w:w="3146" w:type="dxa"/>
            <w:gridSpan w:val="4"/>
          </w:tcPr>
          <w:p w:rsidR="0055338C" w:rsidRPr="0055338C" w:rsidRDefault="00164C0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71C7">
              <w:rPr>
                <w:sz w:val="24"/>
                <w:szCs w:val="24"/>
              </w:rPr>
              <w:t>тсутствуют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Периодические расходы за период</w:t>
            </w:r>
            <w:r w:rsidRPr="0055338C">
              <w:rPr>
                <w:i/>
                <w:sz w:val="24"/>
                <w:szCs w:val="24"/>
              </w:rPr>
              <w:t xml:space="preserve"> ____________</w:t>
            </w:r>
            <w:r w:rsidRPr="0055338C">
              <w:rPr>
                <w:sz w:val="24"/>
                <w:szCs w:val="24"/>
              </w:rPr>
              <w:t>:</w:t>
            </w:r>
          </w:p>
        </w:tc>
        <w:tc>
          <w:tcPr>
            <w:tcW w:w="3146" w:type="dxa"/>
            <w:gridSpan w:val="4"/>
          </w:tcPr>
          <w:p w:rsidR="0055338C" w:rsidRPr="0055338C" w:rsidRDefault="00164C0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71C7">
              <w:rPr>
                <w:sz w:val="24"/>
                <w:szCs w:val="24"/>
              </w:rPr>
              <w:t>тсутствуют</w:t>
            </w:r>
          </w:p>
        </w:tc>
      </w:tr>
      <w:tr w:rsidR="0055338C" w:rsidRPr="0055338C" w:rsidTr="0055338C">
        <w:trPr>
          <w:trHeight w:val="630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Возможные поступления за период _____</w:t>
            </w:r>
            <w:r w:rsidRPr="0055338C">
              <w:rPr>
                <w:sz w:val="24"/>
                <w:szCs w:val="24"/>
                <w:lang w:val="en-US"/>
              </w:rPr>
              <w:t>______</w:t>
            </w:r>
            <w:r w:rsidRPr="0055338C">
              <w:rPr>
                <w:sz w:val="24"/>
                <w:szCs w:val="24"/>
              </w:rPr>
              <w:t>:</w:t>
            </w:r>
          </w:p>
        </w:tc>
        <w:tc>
          <w:tcPr>
            <w:tcW w:w="3146" w:type="dxa"/>
            <w:gridSpan w:val="4"/>
          </w:tcPr>
          <w:p w:rsidR="0055338C" w:rsidRPr="0055338C" w:rsidRDefault="00164C03" w:rsidP="00EA5989">
            <w:pPr>
              <w:rPr>
                <w:sz w:val="24"/>
                <w:szCs w:val="24"/>
              </w:rPr>
            </w:pPr>
            <w:r w:rsidRPr="00164C03">
              <w:rPr>
                <w:sz w:val="24"/>
                <w:szCs w:val="24"/>
              </w:rPr>
              <w:t xml:space="preserve">Поступления от уплаты налога на имущество организаций, </w:t>
            </w:r>
            <w:r w:rsidRPr="00164C03">
              <w:rPr>
                <w:sz w:val="24"/>
                <w:szCs w:val="24"/>
              </w:rPr>
              <w:lastRenderedPageBreak/>
              <w:t>предусмотренные законодательством Свердловской области о бюджете Свердловской области</w:t>
            </w:r>
          </w:p>
        </w:tc>
      </w:tr>
      <w:tr w:rsidR="0055338C" w:rsidRPr="0055338C" w:rsidTr="0055338C">
        <w:trPr>
          <w:trHeight w:val="318"/>
        </w:trPr>
        <w:tc>
          <w:tcPr>
            <w:tcW w:w="6772" w:type="dxa"/>
            <w:gridSpan w:val="12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Итого единовременные расходы:</w:t>
            </w:r>
          </w:p>
        </w:tc>
        <w:tc>
          <w:tcPr>
            <w:tcW w:w="3146" w:type="dxa"/>
            <w:gridSpan w:val="4"/>
          </w:tcPr>
          <w:p w:rsidR="0055338C" w:rsidRPr="0055338C" w:rsidRDefault="00910BF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53E3F" w:rsidRPr="00753E3F">
              <w:rPr>
                <w:sz w:val="24"/>
                <w:szCs w:val="24"/>
              </w:rPr>
              <w:t>тсутствуют</w:t>
            </w:r>
          </w:p>
        </w:tc>
      </w:tr>
      <w:tr w:rsidR="0055338C" w:rsidRPr="0055338C" w:rsidTr="0055338C">
        <w:trPr>
          <w:trHeight w:val="331"/>
        </w:trPr>
        <w:tc>
          <w:tcPr>
            <w:tcW w:w="6772" w:type="dxa"/>
            <w:gridSpan w:val="12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146" w:type="dxa"/>
            <w:gridSpan w:val="4"/>
          </w:tcPr>
          <w:p w:rsidR="0055338C" w:rsidRPr="0055338C" w:rsidRDefault="00910BF2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53E3F" w:rsidRPr="00753E3F">
              <w:rPr>
                <w:sz w:val="24"/>
                <w:szCs w:val="24"/>
              </w:rPr>
              <w:t>тсутствуют</w:t>
            </w:r>
          </w:p>
        </w:tc>
      </w:tr>
      <w:tr w:rsidR="0055338C" w:rsidRPr="0055338C" w:rsidTr="0055338C">
        <w:trPr>
          <w:trHeight w:val="331"/>
        </w:trPr>
        <w:tc>
          <w:tcPr>
            <w:tcW w:w="6772" w:type="dxa"/>
            <w:gridSpan w:val="12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146" w:type="dxa"/>
            <w:gridSpan w:val="4"/>
          </w:tcPr>
          <w:p w:rsidR="0055338C" w:rsidRPr="0055338C" w:rsidRDefault="00164C03" w:rsidP="00EA5989">
            <w:pPr>
              <w:rPr>
                <w:sz w:val="24"/>
                <w:szCs w:val="24"/>
              </w:rPr>
            </w:pPr>
            <w:r w:rsidRPr="00164C03">
              <w:rPr>
                <w:sz w:val="24"/>
                <w:szCs w:val="24"/>
              </w:rPr>
              <w:t xml:space="preserve">Поступления от уплаты налога на имущество организаций, предусмотренные законодательством Свердловской области </w:t>
            </w:r>
            <w:r w:rsidR="00753E3F">
              <w:rPr>
                <w:sz w:val="24"/>
                <w:szCs w:val="24"/>
              </w:rPr>
              <w:br/>
            </w:r>
            <w:r w:rsidRPr="00164C03">
              <w:rPr>
                <w:sz w:val="24"/>
                <w:szCs w:val="24"/>
              </w:rPr>
              <w:t>о бюджете Свердловской области</w:t>
            </w:r>
          </w:p>
        </w:tc>
      </w:tr>
      <w:tr w:rsidR="0055338C" w:rsidRPr="0055338C" w:rsidTr="00146D06">
        <w:trPr>
          <w:trHeight w:val="535"/>
        </w:trPr>
        <w:tc>
          <w:tcPr>
            <w:tcW w:w="9918" w:type="dxa"/>
            <w:gridSpan w:val="16"/>
          </w:tcPr>
          <w:p w:rsidR="0055338C" w:rsidRPr="0055338C" w:rsidRDefault="0055338C" w:rsidP="00146D06">
            <w:pPr>
              <w:pStyle w:val="a5"/>
              <w:ind w:left="33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12.4. Иные сведения о расходах (возможных поступлениях) бюджетов бюджетной системы Российской Федерации: </w:t>
            </w:r>
            <w:r w:rsidR="00146D06">
              <w:rPr>
                <w:bCs w:val="0"/>
                <w:sz w:val="24"/>
                <w:szCs w:val="24"/>
              </w:rPr>
              <w:t>о</w:t>
            </w:r>
            <w:r w:rsidR="00146D06" w:rsidRPr="00146D06">
              <w:rPr>
                <w:sz w:val="24"/>
                <w:szCs w:val="24"/>
              </w:rPr>
              <w:t>тсутствуют</w:t>
            </w:r>
          </w:p>
        </w:tc>
      </w:tr>
      <w:tr w:rsidR="0055338C" w:rsidRPr="0055338C" w:rsidTr="0055338C">
        <w:trPr>
          <w:trHeight w:val="633"/>
        </w:trPr>
        <w:tc>
          <w:tcPr>
            <w:tcW w:w="9918" w:type="dxa"/>
            <w:gridSpan w:val="16"/>
          </w:tcPr>
          <w:p w:rsidR="00146D06" w:rsidRDefault="0055338C" w:rsidP="00146D06">
            <w:pPr>
              <w:pStyle w:val="a5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12.5. Источники данных:</w:t>
            </w:r>
            <w:r w:rsidR="00146D06">
              <w:rPr>
                <w:sz w:val="24"/>
                <w:szCs w:val="24"/>
              </w:rPr>
              <w:t xml:space="preserve"> </w:t>
            </w:r>
          </w:p>
          <w:p w:rsidR="00146D06" w:rsidRPr="00146D06" w:rsidRDefault="00146D06" w:rsidP="00146D06">
            <w:pPr>
              <w:jc w:val="both"/>
              <w:rPr>
                <w:sz w:val="24"/>
                <w:szCs w:val="24"/>
              </w:rPr>
            </w:pPr>
            <w:r w:rsidRPr="00146D06">
              <w:rPr>
                <w:sz w:val="24"/>
                <w:szCs w:val="24"/>
              </w:rPr>
              <w:t>Налоговый кодекс Россий</w:t>
            </w:r>
            <w:r>
              <w:rPr>
                <w:sz w:val="24"/>
                <w:szCs w:val="24"/>
              </w:rPr>
              <w:t xml:space="preserve">ской Федерации (часть вторая), </w:t>
            </w:r>
            <w:r w:rsidRPr="00146D06">
              <w:rPr>
                <w:sz w:val="24"/>
                <w:szCs w:val="24"/>
              </w:rPr>
              <w:t xml:space="preserve">с изменениями, внесенными Федеральным </w:t>
            </w:r>
            <w:r>
              <w:rPr>
                <w:sz w:val="24"/>
                <w:szCs w:val="24"/>
              </w:rPr>
              <w:t xml:space="preserve">законом от 02 ноября 2013 года </w:t>
            </w:r>
            <w:r w:rsidRPr="00146D06">
              <w:rPr>
                <w:sz w:val="24"/>
                <w:szCs w:val="24"/>
              </w:rPr>
              <w:t>№ 307-ФЗ «О внесении изменений в статью 12 части первой и главу 30 части второй Налогового кодекса Российской Федерации»;</w:t>
            </w:r>
          </w:p>
          <w:p w:rsidR="00146D06" w:rsidRPr="00146D06" w:rsidRDefault="00146D06" w:rsidP="00146D06">
            <w:pPr>
              <w:jc w:val="both"/>
            </w:pPr>
            <w:r w:rsidRPr="00146D06">
              <w:rPr>
                <w:sz w:val="24"/>
                <w:szCs w:val="24"/>
              </w:rPr>
              <w:t>проект перечня объектов недвижимого имущества, в отношении которых налоговая база определяется как их кадастровая стоимость, на 201</w:t>
            </w:r>
            <w:r>
              <w:rPr>
                <w:sz w:val="24"/>
                <w:szCs w:val="24"/>
              </w:rPr>
              <w:t>6.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13.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их исполнения обязанностей и ограничений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574" w:type="dxa"/>
            <w:gridSpan w:val="8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13.2. Описание новых или изменения содержания существующих обязанностей и ограничений, выгоды (преимуществ):</w:t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13.3. Порядок организации исполнения обязанностей и ограничений: </w:t>
            </w:r>
          </w:p>
        </w:tc>
      </w:tr>
      <w:tr w:rsidR="00146D06" w:rsidRPr="0055338C" w:rsidTr="0055338C">
        <w:trPr>
          <w:trHeight w:val="146"/>
        </w:trPr>
        <w:tc>
          <w:tcPr>
            <w:tcW w:w="3376" w:type="dxa"/>
            <w:gridSpan w:val="5"/>
          </w:tcPr>
          <w:p w:rsidR="00146D06" w:rsidRPr="00146D06" w:rsidRDefault="00146D06" w:rsidP="00146D06">
            <w:pPr>
              <w:jc w:val="both"/>
              <w:outlineLvl w:val="1"/>
              <w:rPr>
                <w:sz w:val="24"/>
                <w:szCs w:val="24"/>
              </w:rPr>
            </w:pPr>
            <w:r w:rsidRPr="00146D06">
              <w:rPr>
                <w:sz w:val="24"/>
                <w:szCs w:val="24"/>
              </w:rPr>
              <w:t>Организации, имеющие имущество, признаваемое объектом налогообложения по налогу на имущество организаций</w:t>
            </w:r>
            <w:r>
              <w:rPr>
                <w:sz w:val="24"/>
                <w:szCs w:val="24"/>
              </w:rPr>
              <w:t>.</w:t>
            </w:r>
          </w:p>
          <w:p w:rsidR="00146D06" w:rsidRPr="00146D06" w:rsidRDefault="00146D06" w:rsidP="00146D06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574" w:type="dxa"/>
            <w:gridSpan w:val="8"/>
          </w:tcPr>
          <w:p w:rsidR="00146D06" w:rsidRPr="00146D06" w:rsidRDefault="00146D06" w:rsidP="00146D06">
            <w:pPr>
              <w:jc w:val="both"/>
              <w:rPr>
                <w:sz w:val="24"/>
                <w:szCs w:val="24"/>
              </w:rPr>
            </w:pPr>
            <w:r w:rsidRPr="00146D06">
              <w:rPr>
                <w:sz w:val="24"/>
                <w:szCs w:val="24"/>
              </w:rPr>
              <w:t xml:space="preserve">Новые обязанности и ограничения или изменение содержания существующих обязанностей и ограничений </w:t>
            </w:r>
            <w:r>
              <w:rPr>
                <w:sz w:val="24"/>
                <w:szCs w:val="24"/>
              </w:rPr>
              <w:br/>
            </w:r>
            <w:r w:rsidRPr="00146D06">
              <w:rPr>
                <w:sz w:val="24"/>
                <w:szCs w:val="24"/>
              </w:rPr>
              <w:t>не предусмотрено</w:t>
            </w:r>
            <w:r>
              <w:rPr>
                <w:sz w:val="24"/>
                <w:szCs w:val="24"/>
              </w:rPr>
              <w:t>.</w:t>
            </w:r>
          </w:p>
          <w:p w:rsidR="00146D06" w:rsidRPr="00146D06" w:rsidRDefault="00146D06" w:rsidP="00146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146D06" w:rsidRPr="00146D06" w:rsidRDefault="00146D06" w:rsidP="00146D06">
            <w:pPr>
              <w:jc w:val="both"/>
              <w:outlineLvl w:val="1"/>
              <w:rPr>
                <w:sz w:val="24"/>
                <w:szCs w:val="24"/>
              </w:rPr>
            </w:pPr>
            <w:r w:rsidRPr="00146D06">
              <w:rPr>
                <w:sz w:val="24"/>
                <w:szCs w:val="24"/>
              </w:rPr>
              <w:t>Установлен Налоговым кодексом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14.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574" w:type="dxa"/>
            <w:gridSpan w:val="8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14.3. Описание и оценка видов расходов, выгод (преимуществ): </w:t>
            </w:r>
          </w:p>
        </w:tc>
      </w:tr>
      <w:tr w:rsidR="00686902" w:rsidRPr="0055338C" w:rsidTr="0055338C">
        <w:trPr>
          <w:trHeight w:val="146"/>
        </w:trPr>
        <w:tc>
          <w:tcPr>
            <w:tcW w:w="3376" w:type="dxa"/>
            <w:gridSpan w:val="5"/>
          </w:tcPr>
          <w:p w:rsidR="00686902" w:rsidRPr="00686902" w:rsidRDefault="00686902" w:rsidP="00686902">
            <w:pPr>
              <w:jc w:val="both"/>
              <w:outlineLvl w:val="1"/>
              <w:rPr>
                <w:sz w:val="24"/>
                <w:szCs w:val="24"/>
              </w:rPr>
            </w:pPr>
            <w:r w:rsidRPr="00686902">
              <w:rPr>
                <w:sz w:val="24"/>
                <w:szCs w:val="24"/>
              </w:rPr>
              <w:t xml:space="preserve">Организации, имеющие </w:t>
            </w:r>
            <w:r w:rsidRPr="00686902">
              <w:rPr>
                <w:sz w:val="24"/>
                <w:szCs w:val="24"/>
              </w:rPr>
              <w:lastRenderedPageBreak/>
              <w:t>имущество, признаваемое объектом налогообложения по налогу на имущество организаций</w:t>
            </w:r>
            <w:r w:rsidR="00F44A35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gridSpan w:val="8"/>
          </w:tcPr>
          <w:p w:rsidR="00686902" w:rsidRPr="00686902" w:rsidRDefault="00686902" w:rsidP="00686902">
            <w:pPr>
              <w:jc w:val="both"/>
              <w:rPr>
                <w:sz w:val="24"/>
                <w:szCs w:val="24"/>
              </w:rPr>
            </w:pPr>
            <w:r w:rsidRPr="00686902">
              <w:rPr>
                <w:sz w:val="24"/>
                <w:szCs w:val="24"/>
              </w:rPr>
              <w:lastRenderedPageBreak/>
              <w:t xml:space="preserve">Новые обязанности и </w:t>
            </w:r>
            <w:r w:rsidRPr="00686902">
              <w:rPr>
                <w:sz w:val="24"/>
                <w:szCs w:val="24"/>
              </w:rPr>
              <w:lastRenderedPageBreak/>
              <w:t xml:space="preserve">ограничения или изменение содержания существующих обязанностей и ограничений </w:t>
            </w:r>
            <w:r>
              <w:rPr>
                <w:sz w:val="24"/>
                <w:szCs w:val="24"/>
              </w:rPr>
              <w:br/>
            </w:r>
            <w:r w:rsidRPr="00686902">
              <w:rPr>
                <w:sz w:val="24"/>
                <w:szCs w:val="24"/>
              </w:rPr>
              <w:t>не предусмотрено</w:t>
            </w:r>
            <w:r w:rsidR="00F44A35">
              <w:rPr>
                <w:sz w:val="24"/>
                <w:szCs w:val="24"/>
              </w:rPr>
              <w:t>.</w:t>
            </w:r>
          </w:p>
          <w:p w:rsidR="00686902" w:rsidRPr="00686902" w:rsidRDefault="00686902" w:rsidP="00686902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686902" w:rsidRPr="00686902" w:rsidRDefault="00686902" w:rsidP="00686902">
            <w:pPr>
              <w:pStyle w:val="a5"/>
              <w:ind w:left="0" w:firstLine="33"/>
              <w:rPr>
                <w:sz w:val="24"/>
                <w:szCs w:val="24"/>
              </w:rPr>
            </w:pPr>
            <w:r w:rsidRPr="00686902">
              <w:rPr>
                <w:sz w:val="24"/>
                <w:szCs w:val="24"/>
              </w:rPr>
              <w:lastRenderedPageBreak/>
              <w:t xml:space="preserve">Расходы по уплате налога </w:t>
            </w:r>
            <w:r w:rsidRPr="00686902">
              <w:rPr>
                <w:sz w:val="24"/>
                <w:szCs w:val="24"/>
              </w:rPr>
              <w:lastRenderedPageBreak/>
              <w:t>на имущество организаций, которые могут превышать ранее предусмотренные законодательством расходы юридических лиц в сфере предпринимательской и инвестиционной деятельности</w:t>
            </w:r>
            <w:r w:rsidR="00F44A35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4D794D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15.1</w:t>
            </w:r>
            <w:r w:rsidRPr="004D794D">
              <w:rPr>
                <w:sz w:val="24"/>
                <w:szCs w:val="24"/>
              </w:rPr>
              <w:t>.</w:t>
            </w:r>
            <w:r w:rsidR="004D794D">
              <w:t xml:space="preserve"> </w:t>
            </w:r>
            <w:r w:rsidR="004D794D" w:rsidRPr="004D794D">
              <w:rPr>
                <w:sz w:val="24"/>
                <w:szCs w:val="24"/>
              </w:rPr>
              <w:t xml:space="preserve">Оценка влияния на конкурентную среду низкая, поскольку изменения расходов </w:t>
            </w:r>
            <w:r w:rsidR="004D794D">
              <w:rPr>
                <w:sz w:val="24"/>
                <w:szCs w:val="24"/>
              </w:rPr>
              <w:br/>
            </w:r>
            <w:r w:rsidR="004D794D" w:rsidRPr="004D794D">
              <w:rPr>
                <w:sz w:val="24"/>
                <w:szCs w:val="24"/>
              </w:rPr>
              <w:t xml:space="preserve">по уплате налога на имущество организаций от кадастровой стоимости объектов недвижимости возможны как в сторону увеличения, так и в сторону уменьшения, в связи </w:t>
            </w:r>
            <w:r w:rsidR="004D794D">
              <w:rPr>
                <w:sz w:val="24"/>
                <w:szCs w:val="24"/>
              </w:rPr>
              <w:br/>
            </w:r>
            <w:r w:rsidR="004D794D" w:rsidRPr="004D794D">
              <w:rPr>
                <w:sz w:val="24"/>
                <w:szCs w:val="24"/>
              </w:rPr>
              <w:t xml:space="preserve">с чем, в целом, принятие на стоящего постановления на конкурентную среду в регионе </w:t>
            </w:r>
            <w:r w:rsidR="004D794D">
              <w:rPr>
                <w:sz w:val="24"/>
                <w:szCs w:val="24"/>
              </w:rPr>
              <w:br/>
            </w:r>
            <w:r w:rsidR="004D794D" w:rsidRPr="004D794D">
              <w:rPr>
                <w:sz w:val="24"/>
                <w:szCs w:val="24"/>
              </w:rPr>
              <w:t>не повлияет</w:t>
            </w:r>
            <w:r w:rsidR="004D794D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15.2. Источники данных:</w:t>
            </w:r>
          </w:p>
          <w:p w:rsidR="00560D29" w:rsidRPr="00560D29" w:rsidRDefault="00560D29" w:rsidP="00560D29">
            <w:pPr>
              <w:jc w:val="both"/>
              <w:rPr>
                <w:sz w:val="24"/>
                <w:szCs w:val="24"/>
              </w:rPr>
            </w:pPr>
            <w:r w:rsidRPr="00560D29">
              <w:rPr>
                <w:sz w:val="24"/>
                <w:szCs w:val="24"/>
              </w:rPr>
              <w:t xml:space="preserve">Налоговый кодекс Российской Федерации (часть вторая), с изменениями, внесенными Федеральным </w:t>
            </w:r>
            <w:r>
              <w:rPr>
                <w:sz w:val="24"/>
                <w:szCs w:val="24"/>
              </w:rPr>
              <w:t xml:space="preserve">законом от 02 ноября 2013 года </w:t>
            </w:r>
            <w:r w:rsidRPr="00560D29">
              <w:rPr>
                <w:sz w:val="24"/>
                <w:szCs w:val="24"/>
              </w:rPr>
              <w:t>№ 307-ФЗ;</w:t>
            </w:r>
          </w:p>
          <w:p w:rsidR="0055338C" w:rsidRPr="0055338C" w:rsidRDefault="00560D29" w:rsidP="00560D29">
            <w:pPr>
              <w:jc w:val="both"/>
              <w:rPr>
                <w:sz w:val="24"/>
                <w:szCs w:val="24"/>
              </w:rPr>
            </w:pPr>
            <w:r w:rsidRPr="00560D29">
              <w:rPr>
                <w:sz w:val="24"/>
                <w:szCs w:val="24"/>
              </w:rPr>
              <w:t>проект перечня объектов недвижимого имущества, в отношении которых налоговая база определяется как их кадастровая стоимость, на 201</w:t>
            </w:r>
            <w:r>
              <w:rPr>
                <w:sz w:val="24"/>
                <w:szCs w:val="24"/>
              </w:rPr>
              <w:t>6</w:t>
            </w:r>
            <w:r w:rsidRPr="00560D2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16.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16.1.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389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</w:tr>
      <w:tr w:rsidR="00E83093" w:rsidRPr="0055338C" w:rsidTr="00E51EC4">
        <w:trPr>
          <w:trHeight w:val="1380"/>
        </w:trPr>
        <w:tc>
          <w:tcPr>
            <w:tcW w:w="5529" w:type="dxa"/>
            <w:gridSpan w:val="10"/>
          </w:tcPr>
          <w:p w:rsidR="00E83093" w:rsidRPr="0055338C" w:rsidRDefault="00E83093" w:rsidP="00E83093">
            <w:pPr>
              <w:jc w:val="both"/>
              <w:rPr>
                <w:sz w:val="24"/>
                <w:szCs w:val="24"/>
              </w:rPr>
            </w:pPr>
            <w:r w:rsidRPr="00E83093">
              <w:rPr>
                <w:sz w:val="24"/>
                <w:szCs w:val="24"/>
              </w:rPr>
              <w:t xml:space="preserve">Расходы по уплате налога на имущество организаций, которые могут превышать ранее предусмотренные законодательством расходы юридических лиц в сфере предпринимательской </w:t>
            </w:r>
            <w:r>
              <w:rPr>
                <w:sz w:val="24"/>
                <w:szCs w:val="24"/>
              </w:rPr>
              <w:br/>
            </w:r>
            <w:r w:rsidRPr="00E83093">
              <w:rPr>
                <w:sz w:val="24"/>
                <w:szCs w:val="24"/>
              </w:rPr>
              <w:t>и инвестиционной деятельности</w:t>
            </w:r>
            <w:r w:rsidR="00F44A35">
              <w:rPr>
                <w:sz w:val="24"/>
                <w:szCs w:val="24"/>
              </w:rPr>
              <w:t>.</w:t>
            </w:r>
          </w:p>
        </w:tc>
        <w:tc>
          <w:tcPr>
            <w:tcW w:w="4389" w:type="dxa"/>
            <w:gridSpan w:val="6"/>
          </w:tcPr>
          <w:p w:rsidR="00E83093" w:rsidRPr="0055338C" w:rsidRDefault="00E83093" w:rsidP="00E83093">
            <w:pPr>
              <w:jc w:val="both"/>
              <w:rPr>
                <w:sz w:val="24"/>
                <w:szCs w:val="24"/>
              </w:rPr>
            </w:pPr>
            <w:r w:rsidRPr="00E83093">
              <w:rPr>
                <w:sz w:val="24"/>
                <w:szCs w:val="24"/>
              </w:rPr>
              <w:t>Вероятность наступления рисков имеется</w:t>
            </w:r>
            <w:r w:rsidR="00F44A35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5338C" w:rsidRPr="0055338C" w:rsidTr="0055338C">
        <w:trPr>
          <w:trHeight w:val="146"/>
        </w:trPr>
        <w:tc>
          <w:tcPr>
            <w:tcW w:w="2545" w:type="dxa"/>
            <w:gridSpan w:val="4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1700" w:type="dxa"/>
            <w:gridSpan w:val="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2267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7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E83093" w:rsidRPr="0055338C" w:rsidTr="00D261B9">
        <w:trPr>
          <w:trHeight w:val="4416"/>
        </w:trPr>
        <w:tc>
          <w:tcPr>
            <w:tcW w:w="2545" w:type="dxa"/>
            <w:gridSpan w:val="4"/>
          </w:tcPr>
          <w:p w:rsidR="00E83093" w:rsidRPr="00E83093" w:rsidRDefault="00E83093" w:rsidP="00E83093">
            <w:pPr>
              <w:jc w:val="both"/>
              <w:rPr>
                <w:sz w:val="24"/>
                <w:szCs w:val="24"/>
              </w:rPr>
            </w:pPr>
            <w:r w:rsidRPr="00E83093">
              <w:rPr>
                <w:sz w:val="24"/>
                <w:szCs w:val="24"/>
              </w:rPr>
              <w:t xml:space="preserve">Публикация принятого правового акта </w:t>
            </w:r>
          </w:p>
          <w:p w:rsidR="00E83093" w:rsidRPr="0055338C" w:rsidRDefault="00E83093" w:rsidP="00E83093">
            <w:pPr>
              <w:jc w:val="both"/>
              <w:rPr>
                <w:sz w:val="24"/>
                <w:szCs w:val="24"/>
              </w:rPr>
            </w:pPr>
            <w:r w:rsidRPr="00E83093">
              <w:rPr>
                <w:sz w:val="24"/>
                <w:szCs w:val="24"/>
              </w:rPr>
              <w:t>на «Официальном интернет-портале правовой информации Свердловской области» (www.pravo.gov66.ru), на официальном сайте Министерства по управлению государственным имуществом Свердловской области в сети Интернет</w:t>
            </w:r>
            <w:r w:rsidR="00F44A35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4"/>
          </w:tcPr>
          <w:p w:rsidR="00E83093" w:rsidRPr="00E83093" w:rsidRDefault="00E83093" w:rsidP="00E8309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3093">
              <w:rPr>
                <w:sz w:val="24"/>
                <w:szCs w:val="24"/>
              </w:rPr>
              <w:t>екабрь 201</w:t>
            </w:r>
            <w:r>
              <w:rPr>
                <w:sz w:val="24"/>
                <w:szCs w:val="24"/>
              </w:rPr>
              <w:t>5</w:t>
            </w:r>
            <w:r w:rsidRPr="00E8309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gridSpan w:val="3"/>
          </w:tcPr>
          <w:p w:rsidR="00E83093" w:rsidRPr="00E83093" w:rsidRDefault="00E83093" w:rsidP="00A937C2">
            <w:pPr>
              <w:outlineLvl w:val="1"/>
              <w:rPr>
                <w:sz w:val="24"/>
                <w:szCs w:val="24"/>
              </w:rPr>
            </w:pPr>
            <w:r w:rsidRPr="00E83093">
              <w:rPr>
                <w:sz w:val="24"/>
                <w:szCs w:val="24"/>
              </w:rPr>
              <w:t>Информиро</w:t>
            </w:r>
            <w:r>
              <w:rPr>
                <w:sz w:val="24"/>
                <w:szCs w:val="24"/>
              </w:rPr>
              <w:t>-</w:t>
            </w:r>
            <w:r w:rsidRPr="00E83093">
              <w:rPr>
                <w:sz w:val="24"/>
                <w:szCs w:val="24"/>
              </w:rPr>
              <w:t>вание</w:t>
            </w:r>
          </w:p>
        </w:tc>
        <w:tc>
          <w:tcPr>
            <w:tcW w:w="4284" w:type="dxa"/>
            <w:gridSpan w:val="5"/>
          </w:tcPr>
          <w:p w:rsidR="00E83093" w:rsidRPr="00E83093" w:rsidRDefault="00E83093" w:rsidP="00A937C2">
            <w:pPr>
              <w:outlineLvl w:val="1"/>
              <w:rPr>
                <w:sz w:val="24"/>
                <w:szCs w:val="24"/>
              </w:rPr>
            </w:pPr>
            <w:r w:rsidRPr="00E83093">
              <w:rPr>
                <w:sz w:val="24"/>
                <w:szCs w:val="24"/>
              </w:rPr>
              <w:t>Не предусмотрено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 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55338C" w:rsidRDefault="0055338C" w:rsidP="00CA2170">
            <w:pPr>
              <w:rPr>
                <w:b/>
                <w:sz w:val="24"/>
                <w:szCs w:val="24"/>
              </w:rPr>
            </w:pPr>
            <w:r w:rsidRPr="0055338C">
              <w:rPr>
                <w:spacing w:val="-8"/>
                <w:sz w:val="24"/>
                <w:szCs w:val="24"/>
              </w:rPr>
              <w:t xml:space="preserve">18.1. Предполагаемая дата вступления в силу проекта акта: </w:t>
            </w:r>
            <w:r w:rsidR="00CA2170">
              <w:rPr>
                <w:sz w:val="24"/>
                <w:szCs w:val="24"/>
              </w:rPr>
              <w:t>01.01.2016.</w:t>
            </w: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8A26DB" w:rsidRDefault="0055338C" w:rsidP="00EA5989">
            <w:pPr>
              <w:rPr>
                <w:b/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 xml:space="preserve">18.2. Необходимость установления переходного периода и (или) отсрочки </w:t>
            </w:r>
            <w:r w:rsidRPr="008A26DB">
              <w:rPr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8A26DB">
              <w:rPr>
                <w:sz w:val="24"/>
                <w:szCs w:val="24"/>
              </w:rPr>
              <w:t>:</w:t>
            </w:r>
          </w:p>
        </w:tc>
        <w:tc>
          <w:tcPr>
            <w:tcW w:w="4389" w:type="dxa"/>
            <w:gridSpan w:val="6"/>
          </w:tcPr>
          <w:p w:rsidR="0055338C" w:rsidRPr="008A26DB" w:rsidRDefault="0055338C" w:rsidP="00EA5989">
            <w:pPr>
              <w:jc w:val="center"/>
              <w:outlineLvl w:val="1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  <w:p w:rsidR="0055338C" w:rsidRPr="008A26DB" w:rsidRDefault="0055338C" w:rsidP="00EA5989">
            <w:pPr>
              <w:rPr>
                <w:sz w:val="24"/>
                <w:szCs w:val="24"/>
              </w:rPr>
            </w:pPr>
          </w:p>
        </w:tc>
      </w:tr>
      <w:tr w:rsidR="0055338C" w:rsidRPr="0055338C" w:rsidTr="00423F70">
        <w:trPr>
          <w:trHeight w:val="146"/>
        </w:trPr>
        <w:tc>
          <w:tcPr>
            <w:tcW w:w="5529" w:type="dxa"/>
            <w:gridSpan w:val="10"/>
          </w:tcPr>
          <w:p w:rsidR="0055338C" w:rsidRPr="008A26DB" w:rsidRDefault="0055338C" w:rsidP="00EA5989">
            <w:pPr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389" w:type="dxa"/>
            <w:gridSpan w:val="6"/>
          </w:tcPr>
          <w:p w:rsidR="0055338C" w:rsidRPr="008A26DB" w:rsidRDefault="0055338C" w:rsidP="00EA5989">
            <w:pPr>
              <w:jc w:val="center"/>
              <w:outlineLvl w:val="1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  <w:p w:rsidR="0055338C" w:rsidRPr="008A26DB" w:rsidRDefault="0055338C" w:rsidP="00EA5989">
            <w:pPr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CA2170" w:rsidRDefault="0055338C" w:rsidP="00CA2170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CA2170">
              <w:rPr>
                <w:sz w:val="24"/>
                <w:szCs w:val="24"/>
              </w:rPr>
              <w:t xml:space="preserve"> </w:t>
            </w:r>
            <w:r w:rsidR="00CA2170" w:rsidRPr="00CA2170">
              <w:rPr>
                <w:sz w:val="24"/>
                <w:szCs w:val="24"/>
              </w:rPr>
              <w:t>не требуется</w:t>
            </w:r>
            <w:r w:rsidR="00CA2170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</w:t>
            </w:r>
          </w:p>
        </w:tc>
        <w:tc>
          <w:tcPr>
            <w:tcW w:w="9242" w:type="dxa"/>
            <w:gridSpan w:val="1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методов контроля эффективности избранного способа достижения цели регулирования</w:t>
            </w:r>
          </w:p>
        </w:tc>
      </w:tr>
      <w:tr w:rsidR="0055338C" w:rsidRPr="0055338C" w:rsidTr="0055338C">
        <w:trPr>
          <w:trHeight w:val="146"/>
        </w:trPr>
        <w:tc>
          <w:tcPr>
            <w:tcW w:w="3508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19.1. Риски решения проблемы предложенным способом и риски негативных последствий:</w:t>
            </w:r>
          </w:p>
        </w:tc>
        <w:tc>
          <w:tcPr>
            <w:tcW w:w="3264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19.2. Методы контроля эффективности избранного способа достижения целей регулирования:</w:t>
            </w:r>
          </w:p>
        </w:tc>
        <w:tc>
          <w:tcPr>
            <w:tcW w:w="3146" w:type="dxa"/>
            <w:gridSpan w:val="4"/>
            <w:tcBorders>
              <w:lef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19.3. Степень контроля рисков:</w:t>
            </w:r>
          </w:p>
        </w:tc>
      </w:tr>
      <w:tr w:rsidR="009D6795" w:rsidRPr="0055338C" w:rsidTr="00701E49">
        <w:trPr>
          <w:trHeight w:val="2208"/>
        </w:trPr>
        <w:tc>
          <w:tcPr>
            <w:tcW w:w="3508" w:type="dxa"/>
            <w:gridSpan w:val="7"/>
          </w:tcPr>
          <w:p w:rsidR="009D6795" w:rsidRPr="0055338C" w:rsidRDefault="009D6795" w:rsidP="00EA5989">
            <w:pPr>
              <w:rPr>
                <w:sz w:val="24"/>
                <w:szCs w:val="24"/>
                <w:highlight w:val="yellow"/>
              </w:rPr>
            </w:pPr>
            <w:r w:rsidRPr="009D6795">
              <w:rPr>
                <w:sz w:val="24"/>
                <w:szCs w:val="24"/>
              </w:rPr>
              <w:t xml:space="preserve">Расходы по уплате налога </w:t>
            </w:r>
            <w:r>
              <w:rPr>
                <w:sz w:val="24"/>
                <w:szCs w:val="24"/>
              </w:rPr>
              <w:br/>
            </w:r>
            <w:r w:rsidRPr="009D6795">
              <w:rPr>
                <w:sz w:val="24"/>
                <w:szCs w:val="24"/>
              </w:rPr>
              <w:t>на имущество организаций, которые могут превышать ранее предусмотренные законодательством расходы юридических лиц в сфере предпринимательской и инвестиционной деятельности</w:t>
            </w:r>
          </w:p>
        </w:tc>
        <w:tc>
          <w:tcPr>
            <w:tcW w:w="3264" w:type="dxa"/>
            <w:gridSpan w:val="5"/>
            <w:tcBorders>
              <w:right w:val="single" w:sz="4" w:space="0" w:color="auto"/>
            </w:tcBorders>
          </w:tcPr>
          <w:p w:rsidR="009D6795" w:rsidRPr="009D6795" w:rsidRDefault="009D6795" w:rsidP="009D6795">
            <w:pPr>
              <w:jc w:val="both"/>
              <w:outlineLvl w:val="1"/>
              <w:rPr>
                <w:sz w:val="24"/>
                <w:szCs w:val="24"/>
              </w:rPr>
            </w:pPr>
            <w:r w:rsidRPr="009D6795">
              <w:rPr>
                <w:sz w:val="24"/>
                <w:szCs w:val="24"/>
              </w:rPr>
              <w:t xml:space="preserve">Метод законодательного регулирования, установленный Федеральным законом </w:t>
            </w:r>
            <w:r>
              <w:rPr>
                <w:sz w:val="24"/>
                <w:szCs w:val="24"/>
              </w:rPr>
              <w:br/>
            </w:r>
            <w:r w:rsidRPr="009D6795">
              <w:rPr>
                <w:sz w:val="24"/>
                <w:szCs w:val="24"/>
              </w:rPr>
              <w:t xml:space="preserve">от 29 июля 1998 года </w:t>
            </w:r>
            <w:r>
              <w:rPr>
                <w:sz w:val="24"/>
                <w:szCs w:val="24"/>
              </w:rPr>
              <w:br/>
            </w:r>
            <w:r w:rsidRPr="009D6795">
              <w:rPr>
                <w:sz w:val="24"/>
                <w:szCs w:val="24"/>
              </w:rPr>
              <w:t>№ 135-ФЗ «Об оценочной деятельности в Российской Федерации»</w:t>
            </w:r>
          </w:p>
        </w:tc>
        <w:tc>
          <w:tcPr>
            <w:tcW w:w="3146" w:type="dxa"/>
            <w:gridSpan w:val="4"/>
            <w:tcBorders>
              <w:left w:val="single" w:sz="4" w:space="0" w:color="auto"/>
            </w:tcBorders>
          </w:tcPr>
          <w:p w:rsidR="009D6795" w:rsidRPr="009D6795" w:rsidRDefault="009D6795" w:rsidP="009D6795">
            <w:pPr>
              <w:jc w:val="both"/>
              <w:outlineLvl w:val="1"/>
              <w:rPr>
                <w:sz w:val="24"/>
                <w:szCs w:val="24"/>
              </w:rPr>
            </w:pPr>
            <w:r w:rsidRPr="009D6795">
              <w:rPr>
                <w:sz w:val="24"/>
                <w:szCs w:val="24"/>
              </w:rPr>
              <w:t xml:space="preserve">Высокая со стороны юридических лиц в сфере предпринимательской </w:t>
            </w:r>
            <w:r>
              <w:rPr>
                <w:sz w:val="24"/>
                <w:szCs w:val="24"/>
              </w:rPr>
              <w:br/>
            </w:r>
            <w:r w:rsidRPr="009D6795">
              <w:rPr>
                <w:sz w:val="24"/>
                <w:szCs w:val="24"/>
              </w:rPr>
              <w:t>и инвестиционной деятельности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</w:t>
            </w:r>
          </w:p>
        </w:tc>
        <w:tc>
          <w:tcPr>
            <w:tcW w:w="9242" w:type="dxa"/>
            <w:gridSpan w:val="15"/>
            <w:tcBorders>
              <w:bottom w:val="nil"/>
            </w:tcBorders>
          </w:tcPr>
          <w:p w:rsidR="0055338C" w:rsidRPr="0055338C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55338C" w:rsidRPr="0055338C" w:rsidTr="00423F70">
        <w:trPr>
          <w:trHeight w:val="1311"/>
        </w:trPr>
        <w:tc>
          <w:tcPr>
            <w:tcW w:w="2538" w:type="dxa"/>
            <w:gridSpan w:val="3"/>
          </w:tcPr>
          <w:p w:rsidR="0055338C" w:rsidRPr="008A26DB" w:rsidRDefault="0055338C" w:rsidP="00EA5989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8A26DB">
              <w:rPr>
                <w:sz w:val="24"/>
                <w:szCs w:val="24"/>
              </w:rPr>
              <w:t>20.1. Цели предлагаемого регулирования</w:t>
            </w:r>
          </w:p>
        </w:tc>
        <w:tc>
          <w:tcPr>
            <w:tcW w:w="2991" w:type="dxa"/>
            <w:gridSpan w:val="7"/>
          </w:tcPr>
          <w:p w:rsidR="0055338C" w:rsidRPr="008A26DB" w:rsidRDefault="0055338C" w:rsidP="00EA5989">
            <w:pPr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20.2. Индикативные показатели</w:t>
            </w:r>
          </w:p>
        </w:tc>
        <w:tc>
          <w:tcPr>
            <w:tcW w:w="2088" w:type="dxa"/>
            <w:gridSpan w:val="4"/>
          </w:tcPr>
          <w:p w:rsidR="0055338C" w:rsidRPr="008A26DB" w:rsidRDefault="0055338C" w:rsidP="00EA5989">
            <w:pPr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20.3. Единицы измерения индикативных показателей</w:t>
            </w:r>
          </w:p>
        </w:tc>
        <w:tc>
          <w:tcPr>
            <w:tcW w:w="2301" w:type="dxa"/>
            <w:gridSpan w:val="2"/>
          </w:tcPr>
          <w:p w:rsidR="0055338C" w:rsidRPr="008A26DB" w:rsidRDefault="0055338C" w:rsidP="00EA5989">
            <w:pPr>
              <w:rPr>
                <w:b/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20.4. Способы расчёта</w:t>
            </w:r>
            <w:r w:rsidRPr="008A26DB">
              <w:rPr>
                <w:b/>
                <w:sz w:val="24"/>
                <w:szCs w:val="24"/>
              </w:rPr>
              <w:t xml:space="preserve"> </w:t>
            </w:r>
            <w:r w:rsidRPr="008A26DB">
              <w:rPr>
                <w:sz w:val="24"/>
                <w:szCs w:val="24"/>
              </w:rPr>
              <w:t>индикативных показателей</w:t>
            </w:r>
          </w:p>
        </w:tc>
      </w:tr>
      <w:tr w:rsidR="00137C7F" w:rsidRPr="0055338C" w:rsidTr="00D21CA6">
        <w:trPr>
          <w:trHeight w:val="672"/>
        </w:trPr>
        <w:tc>
          <w:tcPr>
            <w:tcW w:w="2538" w:type="dxa"/>
            <w:gridSpan w:val="3"/>
          </w:tcPr>
          <w:p w:rsidR="00137C7F" w:rsidRPr="008A26DB" w:rsidRDefault="00137C7F" w:rsidP="00137C7F">
            <w:pPr>
              <w:jc w:val="both"/>
              <w:outlineLvl w:val="1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Утверждение перечня объектов недвижимого имущества, в отношении которых налоговая база определяется как их кадастровая стоимость, на 2016 год</w:t>
            </w:r>
            <w:r w:rsidR="00F44A35" w:rsidRPr="008A26DB">
              <w:rPr>
                <w:sz w:val="24"/>
                <w:szCs w:val="24"/>
              </w:rPr>
              <w:t>.</w:t>
            </w:r>
            <w:r w:rsidRPr="008A2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gridSpan w:val="7"/>
          </w:tcPr>
          <w:p w:rsidR="00137C7F" w:rsidRPr="008A26DB" w:rsidRDefault="00137C7F" w:rsidP="00137C7F">
            <w:pPr>
              <w:jc w:val="both"/>
              <w:outlineLvl w:val="1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Количество объектов недвижимого имущества, в отношении которых налоговая база определяется как кадастровая стоимость</w:t>
            </w:r>
            <w:r w:rsidR="00F44A35" w:rsidRPr="008A26DB">
              <w:rPr>
                <w:sz w:val="24"/>
                <w:szCs w:val="24"/>
              </w:rPr>
              <w:t>.</w:t>
            </w:r>
            <w:r w:rsidRPr="008A26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gridSpan w:val="4"/>
          </w:tcPr>
          <w:p w:rsidR="00137C7F" w:rsidRPr="008A26DB" w:rsidRDefault="00137C7F" w:rsidP="00137C7F">
            <w:pPr>
              <w:jc w:val="both"/>
              <w:outlineLvl w:val="1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шт.</w:t>
            </w:r>
          </w:p>
        </w:tc>
        <w:tc>
          <w:tcPr>
            <w:tcW w:w="2301" w:type="dxa"/>
            <w:gridSpan w:val="2"/>
          </w:tcPr>
          <w:p w:rsidR="00137C7F" w:rsidRPr="008A26DB" w:rsidRDefault="00137C7F" w:rsidP="00137C7F">
            <w:pPr>
              <w:jc w:val="both"/>
              <w:outlineLvl w:val="1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>В соответствии с ежегодно утверждаемым перечнем объектов недвижимого имущества, в отношении которых налоговая база определяется как кадастровая стоимость</w:t>
            </w:r>
            <w:r w:rsidR="00F44A35" w:rsidRPr="008A26DB">
              <w:rPr>
                <w:sz w:val="24"/>
                <w:szCs w:val="24"/>
              </w:rPr>
              <w:t>.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6"/>
          </w:tcPr>
          <w:p w:rsidR="0055338C" w:rsidRPr="008A26DB" w:rsidRDefault="0055338C" w:rsidP="00EA5989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lastRenderedPageBreak/>
              <w:t>21. Оценка позитивных и негативных эффектов для общества при введении предлагаемого регулирования:</w:t>
            </w:r>
          </w:p>
          <w:p w:rsidR="0055338C" w:rsidRPr="008A26DB" w:rsidRDefault="009448D2" w:rsidP="009448D2">
            <w:pPr>
              <w:jc w:val="both"/>
              <w:rPr>
                <w:sz w:val="24"/>
                <w:szCs w:val="24"/>
              </w:rPr>
            </w:pPr>
            <w:r w:rsidRPr="008A26DB">
              <w:rPr>
                <w:sz w:val="24"/>
                <w:szCs w:val="24"/>
              </w:rPr>
              <w:t xml:space="preserve">принятие проекта постановления обеспечит переход к новой системе налогообложения </w:t>
            </w:r>
            <w:r w:rsidRPr="008A26DB">
              <w:rPr>
                <w:sz w:val="24"/>
                <w:szCs w:val="24"/>
              </w:rPr>
              <w:br/>
              <w:t>по налогу на имущество организаций, в соответствии с которой налоговая база по данному налогу будет устанавливаться как кадастровая стоимость имущества, что, в свою очередь, создаст условия для справедливых и обоснованных налоговых платежей.</w:t>
            </w:r>
          </w:p>
        </w:tc>
      </w:tr>
      <w:bookmarkEnd w:id="0"/>
    </w:tbl>
    <w:p w:rsidR="00957441" w:rsidRDefault="008A26DB" w:rsidP="002E5992"/>
    <w:sectPr w:rsidR="00957441" w:rsidSect="0001395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63" w:rsidRDefault="00194563" w:rsidP="00013954">
      <w:r>
        <w:separator/>
      </w:r>
    </w:p>
  </w:endnote>
  <w:endnote w:type="continuationSeparator" w:id="0">
    <w:p w:rsidR="00194563" w:rsidRDefault="00194563" w:rsidP="0001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63" w:rsidRDefault="00194563" w:rsidP="00013954">
      <w:r>
        <w:separator/>
      </w:r>
    </w:p>
  </w:footnote>
  <w:footnote w:type="continuationSeparator" w:id="0">
    <w:p w:rsidR="00194563" w:rsidRDefault="00194563" w:rsidP="0001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345009"/>
      <w:docPartObj>
        <w:docPartGallery w:val="Page Numbers (Top of Page)"/>
        <w:docPartUnique/>
      </w:docPartObj>
    </w:sdtPr>
    <w:sdtEndPr/>
    <w:sdtContent>
      <w:p w:rsidR="00013954" w:rsidRDefault="00013954" w:rsidP="000139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6D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DC"/>
    <w:rsid w:val="00013954"/>
    <w:rsid w:val="000D0288"/>
    <w:rsid w:val="00137C7F"/>
    <w:rsid w:val="00146BEE"/>
    <w:rsid w:val="00146D06"/>
    <w:rsid w:val="00164C03"/>
    <w:rsid w:val="001671C7"/>
    <w:rsid w:val="00194563"/>
    <w:rsid w:val="001F0659"/>
    <w:rsid w:val="001F7E1C"/>
    <w:rsid w:val="00203CBE"/>
    <w:rsid w:val="00213886"/>
    <w:rsid w:val="00220DB8"/>
    <w:rsid w:val="00242C6B"/>
    <w:rsid w:val="002E5992"/>
    <w:rsid w:val="003556B6"/>
    <w:rsid w:val="003B43B5"/>
    <w:rsid w:val="00423F70"/>
    <w:rsid w:val="00492AB8"/>
    <w:rsid w:val="004D794D"/>
    <w:rsid w:val="00520898"/>
    <w:rsid w:val="0055338C"/>
    <w:rsid w:val="00560D29"/>
    <w:rsid w:val="00566A67"/>
    <w:rsid w:val="005742B6"/>
    <w:rsid w:val="005849ED"/>
    <w:rsid w:val="00607802"/>
    <w:rsid w:val="0064658E"/>
    <w:rsid w:val="00686902"/>
    <w:rsid w:val="006F2EDC"/>
    <w:rsid w:val="00753E3F"/>
    <w:rsid w:val="007821C2"/>
    <w:rsid w:val="007B609F"/>
    <w:rsid w:val="007D031B"/>
    <w:rsid w:val="0085334D"/>
    <w:rsid w:val="008A26DB"/>
    <w:rsid w:val="00910BF2"/>
    <w:rsid w:val="00936E86"/>
    <w:rsid w:val="009448D2"/>
    <w:rsid w:val="0099608B"/>
    <w:rsid w:val="009D6795"/>
    <w:rsid w:val="009E14FF"/>
    <w:rsid w:val="00A42839"/>
    <w:rsid w:val="00A60EE8"/>
    <w:rsid w:val="00A625C3"/>
    <w:rsid w:val="00A815E2"/>
    <w:rsid w:val="00A93CF3"/>
    <w:rsid w:val="00AB318D"/>
    <w:rsid w:val="00B269D7"/>
    <w:rsid w:val="00B811B1"/>
    <w:rsid w:val="00C11603"/>
    <w:rsid w:val="00C82529"/>
    <w:rsid w:val="00CA2170"/>
    <w:rsid w:val="00D10317"/>
    <w:rsid w:val="00D77552"/>
    <w:rsid w:val="00DC5ACC"/>
    <w:rsid w:val="00DF0B2D"/>
    <w:rsid w:val="00E83093"/>
    <w:rsid w:val="00EB43DD"/>
    <w:rsid w:val="00EF0EE1"/>
    <w:rsid w:val="00F261D8"/>
    <w:rsid w:val="00F346A6"/>
    <w:rsid w:val="00F44A35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C06A-2A74-4247-ABAD-8E2BC258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38C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38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55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55338C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55338C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013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3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9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42</cp:revision>
  <dcterms:created xsi:type="dcterms:W3CDTF">2015-10-26T06:09:00Z</dcterms:created>
  <dcterms:modified xsi:type="dcterms:W3CDTF">2015-12-03T05:29:00Z</dcterms:modified>
</cp:coreProperties>
</file>