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6D" w:rsidRDefault="00D8456D" w:rsidP="00F838FF">
      <w:pPr>
        <w:pStyle w:val="1"/>
        <w:widowControl w:val="0"/>
        <w:rPr>
          <w:lang w:val="en-US"/>
        </w:rPr>
      </w:pPr>
    </w:p>
    <w:p w:rsidR="00D8456D" w:rsidRDefault="00D8456D" w:rsidP="00F838FF">
      <w:pPr>
        <w:pStyle w:val="1"/>
        <w:widowControl w:val="0"/>
      </w:pPr>
    </w:p>
    <w:p w:rsidR="00D8456D" w:rsidRDefault="00D8456D" w:rsidP="00F838FF">
      <w:pPr>
        <w:pStyle w:val="1"/>
        <w:widowControl w:val="0"/>
      </w:pPr>
    </w:p>
    <w:p w:rsidR="00D8456D" w:rsidRDefault="00D8456D" w:rsidP="00F838FF">
      <w:pPr>
        <w:pStyle w:val="1"/>
        <w:widowControl w:val="0"/>
      </w:pPr>
    </w:p>
    <w:p w:rsidR="00D8456D" w:rsidRDefault="00D8456D" w:rsidP="00F838FF">
      <w:pPr>
        <w:pStyle w:val="1"/>
        <w:widowControl w:val="0"/>
      </w:pPr>
    </w:p>
    <w:p w:rsidR="00D8456D" w:rsidRDefault="00D8456D" w:rsidP="00F838FF">
      <w:pPr>
        <w:pStyle w:val="1"/>
        <w:widowControl w:val="0"/>
      </w:pPr>
    </w:p>
    <w:p w:rsidR="00D8456D" w:rsidRDefault="00D8456D" w:rsidP="00F838FF">
      <w:pPr>
        <w:pStyle w:val="1"/>
        <w:widowControl w:val="0"/>
        <w:rPr>
          <w:lang w:val="en-US"/>
        </w:rPr>
      </w:pPr>
    </w:p>
    <w:p w:rsidR="00D8456D" w:rsidRDefault="00D8456D" w:rsidP="00F838FF">
      <w:pPr>
        <w:widowControl w:val="0"/>
      </w:pPr>
    </w:p>
    <w:p w:rsidR="00D8456D" w:rsidRPr="00B22859" w:rsidRDefault="00D8456D" w:rsidP="00F838FF">
      <w:pPr>
        <w:widowControl w:val="0"/>
      </w:pPr>
    </w:p>
    <w:p w:rsidR="00D8456D" w:rsidRPr="004F0A6A" w:rsidRDefault="00D8456D" w:rsidP="00F838FF">
      <w:pPr>
        <w:pStyle w:val="1"/>
        <w:widowControl w:val="0"/>
        <w:rPr>
          <w:i w:val="0"/>
          <w:szCs w:val="28"/>
        </w:rPr>
      </w:pPr>
      <w:r w:rsidRPr="004F0A6A">
        <w:rPr>
          <w:i w:val="0"/>
          <w:szCs w:val="28"/>
        </w:rPr>
        <w:t xml:space="preserve">О внесении изменений в постановление Правительства </w:t>
      </w:r>
    </w:p>
    <w:p w:rsidR="00D8456D" w:rsidRPr="004F0A6A" w:rsidRDefault="00D8456D" w:rsidP="00F838FF">
      <w:pPr>
        <w:pStyle w:val="1"/>
        <w:widowControl w:val="0"/>
        <w:rPr>
          <w:i w:val="0"/>
          <w:szCs w:val="28"/>
        </w:rPr>
      </w:pPr>
      <w:r w:rsidRPr="004F0A6A">
        <w:rPr>
          <w:i w:val="0"/>
          <w:szCs w:val="28"/>
        </w:rPr>
        <w:t xml:space="preserve">Свердловской области от 18.07.2007 № 689-ПП «Об утверждении </w:t>
      </w:r>
    </w:p>
    <w:p w:rsidR="00D8456D" w:rsidRPr="004F0A6A" w:rsidRDefault="00D8456D" w:rsidP="00F838FF">
      <w:pPr>
        <w:pStyle w:val="1"/>
        <w:widowControl w:val="0"/>
        <w:rPr>
          <w:i w:val="0"/>
          <w:szCs w:val="28"/>
        </w:rPr>
      </w:pPr>
      <w:r w:rsidRPr="004F0A6A">
        <w:rPr>
          <w:i w:val="0"/>
          <w:szCs w:val="28"/>
        </w:rPr>
        <w:t xml:space="preserve">Положения о порядке установления и размере льготной арендной платы арендаторам объектов культурного наследия (памятников истории                         и культуры), находящихся в собственности Свердловской области, вложившим свои средства в работы по их сохранению и обеспечившим выполнение таких работ» </w:t>
      </w:r>
    </w:p>
    <w:p w:rsidR="00D8456D" w:rsidRPr="004F0A6A" w:rsidRDefault="00D8456D" w:rsidP="00F838FF">
      <w:pPr>
        <w:pStyle w:val="1"/>
        <w:widowControl w:val="0"/>
        <w:tabs>
          <w:tab w:val="left" w:pos="709"/>
        </w:tabs>
        <w:rPr>
          <w:szCs w:val="28"/>
        </w:rPr>
      </w:pPr>
    </w:p>
    <w:p w:rsidR="00D8456D" w:rsidRPr="004F0A6A" w:rsidRDefault="00D8456D" w:rsidP="00F838FF">
      <w:pPr>
        <w:widowControl w:val="0"/>
        <w:rPr>
          <w:sz w:val="28"/>
          <w:szCs w:val="28"/>
        </w:rPr>
      </w:pPr>
    </w:p>
    <w:p w:rsidR="00D8456D" w:rsidRPr="004F0A6A" w:rsidRDefault="00D8456D" w:rsidP="00F838FF">
      <w:pPr>
        <w:pStyle w:val="a3"/>
        <w:widowControl w:val="0"/>
        <w:ind w:firstLine="709"/>
        <w:rPr>
          <w:szCs w:val="28"/>
        </w:rPr>
      </w:pPr>
      <w:r w:rsidRPr="004F0A6A">
        <w:rPr>
          <w:szCs w:val="28"/>
        </w:rPr>
        <w:t>В целях приведения законодательства Свердловской области                                  в соответствие с Федеральным законом  от 25 июня 2002 года № 73-ФЗ                      «Об объектах культурного наследия (памятниках истории и культуры) народов Российской Федерации», постановлением Правительства Российской Федерации                            от 04.10.2012 № 1005 «Об утверждении Положения об установлении льготной арендной платы и ее размеров юридическим и физическим лицам, владеющим        на праве аренды находящимися в федеральной собственности объектами культурного наследия (памятниками истории и культуры) народов Российской Федерации, вложившим свои средства в работы по их сохранению                          и обеспечившим выполнение этих работ», областными законами от 10 марта              1999 года № 4-ОЗ «О правовых актах в Свердловской области»,</w:t>
      </w:r>
      <w:r w:rsidRPr="004F0A6A">
        <w:t xml:space="preserve"> </w:t>
      </w:r>
      <w:r w:rsidRPr="004F0A6A">
        <w:rPr>
          <w:szCs w:val="28"/>
        </w:rPr>
        <w:t xml:space="preserve">от 10 апреля 1995 года № 9-ОЗ «Об управлении государственной собственностью Свердловской области», Законом Свердловской области от 21 июня 2004 года № 12-ОЗ                       «О государственной охране объектов культурного наследия (памятников истории и культуры) в Свердловской области», постановлением Правительства Свердловской области от 26.07.2012 № 824-ПП «Об утверждении Положения, структуры и предельного лимита штатной численности и фонда по должностным окладам в месяц Министерства по управлению государственным имуществом Свердловской области» Правительство Свердловской области </w:t>
      </w:r>
    </w:p>
    <w:p w:rsidR="00D8456D" w:rsidRPr="004F0A6A" w:rsidRDefault="00D8456D" w:rsidP="00F838FF">
      <w:pPr>
        <w:pStyle w:val="a3"/>
        <w:widowControl w:val="0"/>
        <w:rPr>
          <w:b/>
          <w:szCs w:val="28"/>
        </w:rPr>
      </w:pPr>
      <w:r w:rsidRPr="004F0A6A">
        <w:rPr>
          <w:b/>
          <w:szCs w:val="28"/>
        </w:rPr>
        <w:t>ПОСТАНОВЛЯЕТ:</w:t>
      </w:r>
    </w:p>
    <w:p w:rsidR="00D8456D" w:rsidRPr="004F0A6A" w:rsidRDefault="00D8456D" w:rsidP="00F838FF">
      <w:pPr>
        <w:pStyle w:val="a3"/>
        <w:widowControl w:val="0"/>
        <w:ind w:firstLine="709"/>
        <w:rPr>
          <w:szCs w:val="28"/>
        </w:rPr>
      </w:pPr>
      <w:r w:rsidRPr="004F0A6A">
        <w:rPr>
          <w:szCs w:val="28"/>
        </w:rPr>
        <w:t>1. Внести в постановление Правительства Свердловской области                        от 18.07.2007 № 689-ПП «Об утверждении Положения о порядке установления                и размере льготной арендной платы арендаторам объектов культурного наследия (памятников истории и культуры), находящихся в собственности Свердловской области, вложившим свои средства в работы по их сохранению и обеспечившим выполнение таких работ» («Областная газета», 2007, 24 июля, № 257) (далее</w:t>
      </w:r>
      <w:r w:rsidR="00D775FD" w:rsidRPr="004F0A6A">
        <w:rPr>
          <w:szCs w:val="28"/>
        </w:rPr>
        <w:t> </w:t>
      </w:r>
      <w:r w:rsidRPr="004F0A6A">
        <w:rPr>
          <w:szCs w:val="28"/>
        </w:rPr>
        <w:t xml:space="preserve">–постановление Правительства Свердловской области от 18.07.2007 № 689-ПП) </w:t>
      </w:r>
      <w:r w:rsidRPr="004F0A6A">
        <w:rPr>
          <w:szCs w:val="28"/>
        </w:rPr>
        <w:lastRenderedPageBreak/>
        <w:t>изменение, изложив пункт 2 в следующей редакции:</w:t>
      </w:r>
    </w:p>
    <w:p w:rsidR="00D8456D" w:rsidRPr="004F0A6A" w:rsidRDefault="00D8456D" w:rsidP="00F838FF">
      <w:pPr>
        <w:pStyle w:val="a3"/>
        <w:widowControl w:val="0"/>
        <w:ind w:firstLine="709"/>
        <w:rPr>
          <w:szCs w:val="28"/>
        </w:rPr>
      </w:pPr>
      <w:r w:rsidRPr="004F0A6A">
        <w:rPr>
          <w:szCs w:val="28"/>
        </w:rPr>
        <w:t>«2.</w:t>
      </w:r>
      <w:r w:rsidR="007D2292" w:rsidRPr="004F0A6A">
        <w:rPr>
          <w:szCs w:val="28"/>
          <w:lang w:val="en-US"/>
        </w:rPr>
        <w:t> </w:t>
      </w:r>
      <w:r w:rsidRPr="004F0A6A">
        <w:rPr>
          <w:szCs w:val="28"/>
        </w:rPr>
        <w:t xml:space="preserve">Контроль за выполнением настоящего постановления возложить                    на Министра по управлению государственным имуществом Свердловской области, Члена Правительства Свердловской области А.В. Пьянкова.». </w:t>
      </w:r>
    </w:p>
    <w:p w:rsidR="003B23E3" w:rsidRDefault="003B23E3" w:rsidP="003B23E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75538">
        <w:rPr>
          <w:sz w:val="28"/>
          <w:szCs w:val="28"/>
        </w:rPr>
        <w:t> </w:t>
      </w:r>
      <w:r>
        <w:rPr>
          <w:sz w:val="28"/>
          <w:szCs w:val="28"/>
        </w:rPr>
        <w:t>Внести в Положение о порядке установления и размере льготной арендной платы арендаторам объектов культурного наследия (памятников истории и культуры), находящихся в собственности Свердловской области, вложившим свои средства в работы по их сохранению и обеспечившим выполнение таких работ, утвержденное постановлением Правительства Свердловской области от 18.07.2007 № 689-ПП, следующие изменения:</w:t>
      </w:r>
    </w:p>
    <w:p w:rsidR="003B23E3" w:rsidRDefault="003B23E3" w:rsidP="003B23E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75538">
        <w:rPr>
          <w:sz w:val="28"/>
          <w:szCs w:val="28"/>
        </w:rPr>
        <w:t> </w:t>
      </w:r>
      <w:r>
        <w:rPr>
          <w:sz w:val="28"/>
          <w:szCs w:val="28"/>
        </w:rPr>
        <w:t>пункт 1 дополнить частью второй следующего содержания:</w:t>
      </w:r>
    </w:p>
    <w:p w:rsidR="003B23E3" w:rsidRDefault="003B23E3" w:rsidP="003B23E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«Настоящее положение применяется к договорам аренды объектов культурного наследия, заключенным по итогам проведения торгов на право заключения договора аренды при наличии в документации о торгах условия </w:t>
      </w:r>
      <w:r w:rsidR="00C7553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о возможности установления льготной арендной платы.»;</w:t>
      </w:r>
    </w:p>
    <w:p w:rsidR="003B23E3" w:rsidRDefault="003B23E3" w:rsidP="003B23E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75538">
        <w:rPr>
          <w:sz w:val="28"/>
          <w:szCs w:val="28"/>
        </w:rPr>
        <w:t> </w:t>
      </w:r>
      <w:r>
        <w:rPr>
          <w:sz w:val="28"/>
          <w:szCs w:val="28"/>
        </w:rPr>
        <w:t xml:space="preserve">в пункте 3 слова «федеральным законодательством» заменить словами </w:t>
      </w:r>
      <w:r w:rsidR="006201B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«в соответствии со статьями 40-45 Федерального закона от 25 июня 2002 года </w:t>
      </w:r>
      <w:r w:rsidR="006201B3">
        <w:rPr>
          <w:sz w:val="28"/>
          <w:szCs w:val="28"/>
        </w:rPr>
        <w:t xml:space="preserve">    </w:t>
      </w:r>
      <w:r>
        <w:rPr>
          <w:sz w:val="28"/>
          <w:szCs w:val="28"/>
        </w:rPr>
        <w:t>№ 73-ФЗ «Об объектах культурного наследия (памятниках истории и культуры) народов Российской Федерации»;</w:t>
      </w:r>
    </w:p>
    <w:p w:rsidR="003B23E3" w:rsidRDefault="003B23E3" w:rsidP="003B23E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75538">
        <w:rPr>
          <w:sz w:val="28"/>
          <w:szCs w:val="28"/>
        </w:rPr>
        <w:t> </w:t>
      </w:r>
      <w:r>
        <w:rPr>
          <w:sz w:val="28"/>
          <w:szCs w:val="28"/>
        </w:rPr>
        <w:t>пункт 4 изложить в следующей редакции:</w:t>
      </w:r>
    </w:p>
    <w:p w:rsidR="003B23E3" w:rsidRDefault="003B23E3" w:rsidP="00C75538">
      <w:pPr>
        <w:pStyle w:val="ConsPlusNormal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="00C75538">
        <w:rPr>
          <w:sz w:val="28"/>
          <w:szCs w:val="28"/>
        </w:rPr>
        <w:t> </w:t>
      </w:r>
      <w:r>
        <w:rPr>
          <w:sz w:val="28"/>
          <w:szCs w:val="28"/>
        </w:rPr>
        <w:t xml:space="preserve">Решение об установлении льготной арендной платы принимается государственным унитарным предприятием Свердловской области, государственным казенным предприятием Свердловской области, государственным учреждением Свердловской области, уполномоченным органом по управлению государственным казенным имуществом Свердловской области </w:t>
      </w:r>
      <w:r w:rsidR="006201B3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(в отношении имущества, составляющего государственную казну Свердловской области), которые являются арендодателями по договору аренды объекта культурного наследия, (далее – арендодатели) на основании положительного заключения на право предоставления льготной арендной платы, выдаваемого уполномоченным исполнительным органом государственной власти Свердловской области в сфере охраны объектов культурного наследия (далее – уполномоченный орган) в установленном им порядке.»;</w:t>
      </w:r>
    </w:p>
    <w:p w:rsidR="003B23E3" w:rsidRDefault="003B23E3" w:rsidP="00C75538">
      <w:pPr>
        <w:pStyle w:val="ConsPlusNormal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75538">
        <w:rPr>
          <w:sz w:val="28"/>
          <w:szCs w:val="28"/>
        </w:rPr>
        <w:t> </w:t>
      </w:r>
      <w:r>
        <w:rPr>
          <w:sz w:val="28"/>
          <w:szCs w:val="28"/>
        </w:rPr>
        <w:t>дополнить пунктами 4-1 – 4-2 следующего содержания:</w:t>
      </w:r>
    </w:p>
    <w:p w:rsidR="003B23E3" w:rsidRPr="00E12127" w:rsidRDefault="003B23E3" w:rsidP="00C75538">
      <w:pPr>
        <w:pStyle w:val="ConsPlusNormal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Pr="00E12127">
        <w:rPr>
          <w:sz w:val="28"/>
          <w:szCs w:val="28"/>
        </w:rPr>
        <w:t>-1.</w:t>
      </w:r>
      <w:r w:rsidR="00C75538">
        <w:rPr>
          <w:sz w:val="28"/>
          <w:szCs w:val="28"/>
        </w:rPr>
        <w:t> </w:t>
      </w:r>
      <w:r w:rsidRPr="00E12127">
        <w:rPr>
          <w:sz w:val="28"/>
          <w:szCs w:val="28"/>
        </w:rPr>
        <w:t>Льготная арендная плата не устанавливается в следующих случаях:</w:t>
      </w:r>
    </w:p>
    <w:p w:rsidR="003B23E3" w:rsidRDefault="003B23E3" w:rsidP="00C75538">
      <w:pPr>
        <w:pStyle w:val="ConsPlusNormal"/>
        <w:widowControl w:val="0"/>
        <w:ind w:firstLine="708"/>
        <w:jc w:val="both"/>
        <w:rPr>
          <w:sz w:val="28"/>
          <w:szCs w:val="28"/>
        </w:rPr>
      </w:pPr>
      <w:r w:rsidRPr="00E12127">
        <w:rPr>
          <w:sz w:val="28"/>
          <w:szCs w:val="28"/>
        </w:rPr>
        <w:t>1)</w:t>
      </w:r>
      <w:r w:rsidR="00C75538">
        <w:rPr>
          <w:sz w:val="28"/>
          <w:szCs w:val="28"/>
        </w:rPr>
        <w:t> </w:t>
      </w:r>
      <w:r w:rsidRPr="00E12127">
        <w:rPr>
          <w:sz w:val="28"/>
          <w:szCs w:val="28"/>
        </w:rPr>
        <w:t>наличие у арендатора задолженности по уплате платежей, предусмотренных договором аренды соответствующего объекта культурного</w:t>
      </w:r>
      <w:r>
        <w:rPr>
          <w:sz w:val="28"/>
          <w:szCs w:val="28"/>
        </w:rPr>
        <w:t xml:space="preserve"> наследия;</w:t>
      </w:r>
    </w:p>
    <w:p w:rsidR="003B23E3" w:rsidRDefault="003B23E3" w:rsidP="00C75538">
      <w:pPr>
        <w:pStyle w:val="ConsPlusNormal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75538">
        <w:rPr>
          <w:sz w:val="28"/>
          <w:szCs w:val="28"/>
        </w:rPr>
        <w:t> </w:t>
      </w:r>
      <w:r>
        <w:rPr>
          <w:sz w:val="28"/>
          <w:szCs w:val="28"/>
        </w:rPr>
        <w:t>проведение работ по сохранению объекта культурного наследия является следствием несоблюдения арендатором охранных обязательств.</w:t>
      </w:r>
    </w:p>
    <w:p w:rsidR="003B23E3" w:rsidRDefault="003B23E3" w:rsidP="00C75538">
      <w:pPr>
        <w:pStyle w:val="ConsPlusNormal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4-2.</w:t>
      </w:r>
      <w:r w:rsidR="00C75538">
        <w:rPr>
          <w:sz w:val="28"/>
          <w:szCs w:val="28"/>
        </w:rPr>
        <w:t> </w:t>
      </w:r>
      <w:r>
        <w:rPr>
          <w:sz w:val="28"/>
          <w:szCs w:val="28"/>
        </w:rPr>
        <w:t>Порядок выдачи арендатору объекта культурного наследия заключения на право предоставления льготной арендной платы утверждается уполномоченным органом.»;</w:t>
      </w:r>
    </w:p>
    <w:p w:rsidR="003B23E3" w:rsidRDefault="003B23E3" w:rsidP="00C75538">
      <w:pPr>
        <w:pStyle w:val="ConsPlusNormal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C75538">
        <w:rPr>
          <w:sz w:val="28"/>
          <w:szCs w:val="28"/>
        </w:rPr>
        <w:t> </w:t>
      </w:r>
      <w:r>
        <w:rPr>
          <w:sz w:val="28"/>
          <w:szCs w:val="28"/>
        </w:rPr>
        <w:t>в части первой пункта 5 слова «в Министерство по управлению государственным имуществом Свердловской области» заменить словом «арендодателю»;</w:t>
      </w:r>
    </w:p>
    <w:p w:rsidR="003B23E3" w:rsidRDefault="003B23E3" w:rsidP="00C75538">
      <w:pPr>
        <w:pStyle w:val="ConsPlusNormal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</w:t>
      </w:r>
      <w:r w:rsidR="00C75538">
        <w:rPr>
          <w:sz w:val="28"/>
          <w:szCs w:val="28"/>
        </w:rPr>
        <w:t> </w:t>
      </w:r>
      <w:r>
        <w:rPr>
          <w:sz w:val="28"/>
          <w:szCs w:val="28"/>
        </w:rPr>
        <w:t>части вторую и третью пункта 5 признать утратившими силу;</w:t>
      </w:r>
    </w:p>
    <w:p w:rsidR="003B23E3" w:rsidRPr="00E12127" w:rsidRDefault="003B23E3" w:rsidP="00C75538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E12127">
        <w:rPr>
          <w:sz w:val="28"/>
          <w:szCs w:val="28"/>
        </w:rPr>
        <w:t>7)</w:t>
      </w:r>
      <w:r w:rsidR="00C75538">
        <w:rPr>
          <w:sz w:val="28"/>
          <w:szCs w:val="28"/>
        </w:rPr>
        <w:t> </w:t>
      </w:r>
      <w:r w:rsidRPr="00E12127">
        <w:rPr>
          <w:sz w:val="28"/>
          <w:szCs w:val="28"/>
        </w:rPr>
        <w:t>пункты 6-8 изложить в следующей редакции:</w:t>
      </w:r>
    </w:p>
    <w:p w:rsidR="003B23E3" w:rsidRPr="00E12127" w:rsidRDefault="003B23E3" w:rsidP="00C75538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E12127">
        <w:rPr>
          <w:sz w:val="28"/>
          <w:szCs w:val="28"/>
        </w:rPr>
        <w:t>«6.</w:t>
      </w:r>
      <w:r w:rsidR="00C75538">
        <w:rPr>
          <w:sz w:val="28"/>
          <w:szCs w:val="28"/>
        </w:rPr>
        <w:t> </w:t>
      </w:r>
      <w:r w:rsidRPr="00E12127">
        <w:rPr>
          <w:sz w:val="28"/>
          <w:szCs w:val="28"/>
        </w:rPr>
        <w:t xml:space="preserve">Арендодатель рассматривает поступившее на согласование заявление арендатора в течение 14 дней со дня его поступления. </w:t>
      </w:r>
    </w:p>
    <w:p w:rsidR="003B23E3" w:rsidRDefault="003B23E3" w:rsidP="00C75538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E12127">
        <w:rPr>
          <w:sz w:val="28"/>
          <w:szCs w:val="28"/>
        </w:rPr>
        <w:t>Заявление не согласовывается в случаях, указанных в пункте 4-1 настоящего положения.</w:t>
      </w:r>
    </w:p>
    <w:p w:rsidR="003B23E3" w:rsidRDefault="003B23E3" w:rsidP="00C75538">
      <w:pPr>
        <w:pStyle w:val="ConsPlusNormal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C75538">
        <w:rPr>
          <w:sz w:val="28"/>
          <w:szCs w:val="28"/>
        </w:rPr>
        <w:t> </w:t>
      </w:r>
      <w:r>
        <w:rPr>
          <w:sz w:val="28"/>
          <w:szCs w:val="28"/>
        </w:rPr>
        <w:t>Уполномоченный орган рассматривает в течение 30 дней со дня поступления заявления арендатора с приложением предусмотренных федеральным и областным законодательством документов.</w:t>
      </w:r>
    </w:p>
    <w:p w:rsidR="003B23E3" w:rsidRDefault="003B23E3" w:rsidP="00C75538">
      <w:pPr>
        <w:pStyle w:val="ConsPlusNormal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Заявление, не согласованное в соответствии с </w:t>
      </w:r>
      <w:r w:rsidR="00C75538">
        <w:rPr>
          <w:sz w:val="28"/>
          <w:szCs w:val="28"/>
        </w:rPr>
        <w:t>пунктом 6</w:t>
      </w:r>
      <w:r>
        <w:rPr>
          <w:sz w:val="28"/>
          <w:szCs w:val="28"/>
        </w:rPr>
        <w:t xml:space="preserve"> настоящего положения, в течение 5 дней со дня его поступления в уполномоченный орган возвращается заявителю без рассмотрения.</w:t>
      </w:r>
    </w:p>
    <w:p w:rsidR="003B23E3" w:rsidRDefault="003B23E3" w:rsidP="00C75538">
      <w:pPr>
        <w:pStyle w:val="ConsPlusNormal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повторно представить заявление.</w:t>
      </w:r>
    </w:p>
    <w:p w:rsidR="003B23E3" w:rsidRDefault="003B23E3" w:rsidP="00C75538">
      <w:pPr>
        <w:pStyle w:val="ConsPlusNormal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C75538">
        <w:rPr>
          <w:sz w:val="28"/>
          <w:szCs w:val="28"/>
        </w:rPr>
        <w:t> </w:t>
      </w:r>
      <w:r>
        <w:rPr>
          <w:sz w:val="28"/>
          <w:szCs w:val="28"/>
        </w:rPr>
        <w:t>Положительное (отрицательное) заключение направляется уполномоченным органом арендодателю и арендатору, а в отношении объектов культурного наследия, относящихся к государственному казенному имуществу Свердловской области, – арендатору, в течение 5 дней со дня окончания рассмотрения представленных документов.</w:t>
      </w:r>
    </w:p>
    <w:p w:rsidR="003B23E3" w:rsidRDefault="003B23E3" w:rsidP="00C75538">
      <w:pPr>
        <w:pStyle w:val="ConsPlusNormal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Отрицательное заключение выдается уполномоченным органом в случаях, указанных в пункте 4-1 настоящего положения, а также в иных случаях, установленных федеральным и областным законодательством.»;</w:t>
      </w:r>
    </w:p>
    <w:p w:rsidR="003B23E3" w:rsidRDefault="003B23E3" w:rsidP="003B23E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C75538">
        <w:rPr>
          <w:sz w:val="28"/>
          <w:szCs w:val="28"/>
        </w:rPr>
        <w:t> </w:t>
      </w:r>
      <w:r>
        <w:rPr>
          <w:sz w:val="28"/>
          <w:szCs w:val="28"/>
        </w:rPr>
        <w:t>дополнить пунктом 8-1 следующего содержания:</w:t>
      </w:r>
    </w:p>
    <w:p w:rsidR="003B23E3" w:rsidRDefault="003B23E3" w:rsidP="003B23E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«8-1.</w:t>
      </w:r>
      <w:r w:rsidR="00C75538">
        <w:rPr>
          <w:sz w:val="28"/>
          <w:szCs w:val="28"/>
        </w:rPr>
        <w:t> </w:t>
      </w:r>
      <w:r>
        <w:rPr>
          <w:sz w:val="28"/>
          <w:szCs w:val="28"/>
        </w:rPr>
        <w:t xml:space="preserve">На основании положительного заключения уполномоченного органа арендодатель оформляет в установленном порядке дополнительное соглашение </w:t>
      </w:r>
      <w:r w:rsidR="00C7553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к договору аренды объекта культурного наследия, в котором указываются размер льготной арендной платы и срок, на который она устанавливается.</w:t>
      </w:r>
    </w:p>
    <w:p w:rsidR="003B23E3" w:rsidRDefault="003B23E3" w:rsidP="003B23E3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Указанное дополнительное соглашение оформляется в течение 20 дней </w:t>
      </w:r>
      <w:r w:rsidR="00C7553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со дня получения арендодателем заключения, а в отношении объектов культурного наследия, относящихся к государственному казенному имуществу Свердловской области, в течение 20 дней со дня выдачи заключения.»;</w:t>
      </w:r>
    </w:p>
    <w:p w:rsidR="003B23E3" w:rsidRDefault="003B23E3" w:rsidP="003B23E3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C75538">
        <w:rPr>
          <w:sz w:val="28"/>
          <w:szCs w:val="28"/>
        </w:rPr>
        <w:t> </w:t>
      </w:r>
      <w:r>
        <w:rPr>
          <w:sz w:val="28"/>
          <w:szCs w:val="28"/>
        </w:rPr>
        <w:t>пункт 12 признать утратившим силу.</w:t>
      </w:r>
    </w:p>
    <w:p w:rsidR="00C54452" w:rsidRPr="004F0A6A" w:rsidRDefault="00C54452" w:rsidP="00C54452">
      <w:pPr>
        <w:pStyle w:val="a3"/>
        <w:widowControl w:val="0"/>
        <w:ind w:firstLine="709"/>
        <w:rPr>
          <w:szCs w:val="28"/>
        </w:rPr>
      </w:pPr>
      <w:r w:rsidRPr="004F0A6A">
        <w:rPr>
          <w:szCs w:val="28"/>
        </w:rPr>
        <w:t>3. Контроль за выполнением настоящего постановления возложить                     на Министра по управлению государственным имуществом Свердловской области, Члена Правительства Свердловской области А.В. Пьянкова.</w:t>
      </w:r>
    </w:p>
    <w:p w:rsidR="00C54452" w:rsidRPr="004F0A6A" w:rsidRDefault="00C54452" w:rsidP="00C54452">
      <w:pPr>
        <w:pStyle w:val="a3"/>
        <w:widowControl w:val="0"/>
        <w:ind w:firstLine="709"/>
        <w:rPr>
          <w:szCs w:val="28"/>
        </w:rPr>
      </w:pPr>
      <w:r w:rsidRPr="004F0A6A">
        <w:rPr>
          <w:szCs w:val="28"/>
        </w:rPr>
        <w:t>4.</w:t>
      </w:r>
      <w:r w:rsidRPr="004F0A6A">
        <w:rPr>
          <w:szCs w:val="28"/>
          <w:lang w:val="en-US"/>
        </w:rPr>
        <w:t> </w:t>
      </w:r>
      <w:r w:rsidRPr="004F0A6A">
        <w:rPr>
          <w:szCs w:val="28"/>
        </w:rPr>
        <w:t>Настоящее постановление опубликовать в «Областной газете».</w:t>
      </w:r>
    </w:p>
    <w:p w:rsidR="00C54452" w:rsidRPr="004F0A6A" w:rsidRDefault="00C54452" w:rsidP="00C54452">
      <w:pPr>
        <w:pStyle w:val="a3"/>
        <w:widowControl w:val="0"/>
        <w:ind w:firstLine="709"/>
        <w:rPr>
          <w:szCs w:val="28"/>
        </w:rPr>
      </w:pPr>
    </w:p>
    <w:p w:rsidR="00C54452" w:rsidRPr="004F0A6A" w:rsidRDefault="00C54452" w:rsidP="00C54452">
      <w:pPr>
        <w:pStyle w:val="a3"/>
        <w:widowControl w:val="0"/>
        <w:ind w:firstLine="709"/>
        <w:rPr>
          <w:szCs w:val="28"/>
        </w:rPr>
      </w:pPr>
    </w:p>
    <w:p w:rsidR="00C54452" w:rsidRPr="004F0A6A" w:rsidRDefault="00C54452" w:rsidP="00C54452">
      <w:pPr>
        <w:pStyle w:val="a3"/>
        <w:widowControl w:val="0"/>
        <w:ind w:firstLine="709"/>
        <w:rPr>
          <w:szCs w:val="28"/>
        </w:rPr>
      </w:pPr>
    </w:p>
    <w:p w:rsidR="00C54452" w:rsidRPr="004F0A6A" w:rsidRDefault="00C54452" w:rsidP="00C54452">
      <w:pPr>
        <w:pStyle w:val="a3"/>
        <w:widowControl w:val="0"/>
        <w:ind w:firstLine="709"/>
        <w:rPr>
          <w:szCs w:val="28"/>
        </w:rPr>
      </w:pPr>
    </w:p>
    <w:p w:rsidR="00C75538" w:rsidRDefault="00C75538" w:rsidP="00C54452">
      <w:pPr>
        <w:pStyle w:val="5"/>
        <w:widowControl w:val="0"/>
        <w:rPr>
          <w:szCs w:val="28"/>
        </w:rPr>
      </w:pPr>
    </w:p>
    <w:p w:rsidR="00C75538" w:rsidRDefault="00C75538" w:rsidP="00C54452">
      <w:pPr>
        <w:pStyle w:val="5"/>
        <w:widowControl w:val="0"/>
        <w:rPr>
          <w:szCs w:val="28"/>
        </w:rPr>
      </w:pPr>
    </w:p>
    <w:p w:rsidR="00C54452" w:rsidRPr="004F0A6A" w:rsidRDefault="00C54452" w:rsidP="00C54452">
      <w:pPr>
        <w:pStyle w:val="5"/>
        <w:widowControl w:val="0"/>
        <w:rPr>
          <w:sz w:val="27"/>
          <w:szCs w:val="27"/>
        </w:rPr>
      </w:pPr>
      <w:r w:rsidRPr="004F0A6A">
        <w:rPr>
          <w:sz w:val="27"/>
          <w:szCs w:val="27"/>
        </w:rPr>
        <w:t>Председатель Правительства</w:t>
      </w:r>
    </w:p>
    <w:p w:rsidR="00C54452" w:rsidRPr="00E44FD0" w:rsidRDefault="00C54452" w:rsidP="00C54452">
      <w:pPr>
        <w:widowControl w:val="0"/>
        <w:jc w:val="both"/>
        <w:rPr>
          <w:sz w:val="27"/>
          <w:szCs w:val="27"/>
        </w:rPr>
      </w:pPr>
      <w:r w:rsidRPr="004F0A6A">
        <w:rPr>
          <w:sz w:val="27"/>
          <w:szCs w:val="27"/>
        </w:rPr>
        <w:t>Свердловской области</w:t>
      </w:r>
      <w:r w:rsidRPr="004F0A6A">
        <w:rPr>
          <w:sz w:val="27"/>
          <w:szCs w:val="27"/>
        </w:rPr>
        <w:tab/>
        <w:t xml:space="preserve">                                                        </w:t>
      </w:r>
      <w:r w:rsidRPr="004F0A6A">
        <w:rPr>
          <w:sz w:val="27"/>
          <w:szCs w:val="27"/>
        </w:rPr>
        <w:tab/>
        <w:t xml:space="preserve">                  Д.В. Паслер</w:t>
      </w:r>
    </w:p>
    <w:p w:rsidR="00C54452" w:rsidRPr="00F96C53" w:rsidRDefault="00C54452" w:rsidP="00F838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C54452" w:rsidRPr="00F96C53" w:rsidSect="00D8456D">
      <w:headerReference w:type="even" r:id="rId9"/>
      <w:headerReference w:type="default" r:id="rId10"/>
      <w:headerReference w:type="first" r:id="rId11"/>
      <w:pgSz w:w="11906" w:h="16838"/>
      <w:pgMar w:top="1134" w:right="567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538" w:rsidRDefault="00C75538" w:rsidP="00080D31">
      <w:r>
        <w:separator/>
      </w:r>
    </w:p>
  </w:endnote>
  <w:endnote w:type="continuationSeparator" w:id="0">
    <w:p w:rsidR="00C75538" w:rsidRDefault="00C75538" w:rsidP="0008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538" w:rsidRDefault="00C75538" w:rsidP="00080D31">
      <w:r>
        <w:separator/>
      </w:r>
    </w:p>
  </w:footnote>
  <w:footnote w:type="continuationSeparator" w:id="0">
    <w:p w:rsidR="00C75538" w:rsidRDefault="00C75538" w:rsidP="00080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538" w:rsidRDefault="00C75538" w:rsidP="00814D7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75538" w:rsidRDefault="00C755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538" w:rsidRPr="001B2783" w:rsidRDefault="00C75538" w:rsidP="00814D7F">
    <w:pPr>
      <w:pStyle w:val="a7"/>
      <w:framePr w:wrap="around" w:vAnchor="text" w:hAnchor="margin" w:xAlign="center" w:y="1"/>
      <w:rPr>
        <w:rStyle w:val="a9"/>
        <w:sz w:val="28"/>
        <w:szCs w:val="28"/>
      </w:rPr>
    </w:pPr>
    <w:r w:rsidRPr="001B2783">
      <w:rPr>
        <w:rStyle w:val="a9"/>
        <w:sz w:val="28"/>
        <w:szCs w:val="28"/>
      </w:rPr>
      <w:fldChar w:fldCharType="begin"/>
    </w:r>
    <w:r w:rsidRPr="001B2783">
      <w:rPr>
        <w:rStyle w:val="a9"/>
        <w:sz w:val="28"/>
        <w:szCs w:val="28"/>
      </w:rPr>
      <w:instrText xml:space="preserve">PAGE  </w:instrText>
    </w:r>
    <w:r w:rsidRPr="001B2783">
      <w:rPr>
        <w:rStyle w:val="a9"/>
        <w:sz w:val="28"/>
        <w:szCs w:val="28"/>
      </w:rPr>
      <w:fldChar w:fldCharType="separate"/>
    </w:r>
    <w:r w:rsidR="006201B3">
      <w:rPr>
        <w:rStyle w:val="a9"/>
        <w:noProof/>
        <w:sz w:val="28"/>
        <w:szCs w:val="28"/>
      </w:rPr>
      <w:t>2</w:t>
    </w:r>
    <w:r w:rsidRPr="001B2783">
      <w:rPr>
        <w:rStyle w:val="a9"/>
        <w:sz w:val="28"/>
        <w:szCs w:val="28"/>
      </w:rPr>
      <w:fldChar w:fldCharType="end"/>
    </w:r>
  </w:p>
  <w:p w:rsidR="00C75538" w:rsidRDefault="00C755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538" w:rsidRPr="00F7023A" w:rsidRDefault="00C75538" w:rsidP="00A93A33">
    <w:pPr>
      <w:pStyle w:val="a7"/>
      <w:tabs>
        <w:tab w:val="left" w:pos="5387"/>
      </w:tabs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43E4"/>
    <w:multiLevelType w:val="hybridMultilevel"/>
    <w:tmpl w:val="E778A374"/>
    <w:lvl w:ilvl="0" w:tplc="D2F46A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B578BA"/>
    <w:multiLevelType w:val="hybridMultilevel"/>
    <w:tmpl w:val="CB90F0E2"/>
    <w:lvl w:ilvl="0" w:tplc="EF180F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5134A1"/>
    <w:multiLevelType w:val="hybridMultilevel"/>
    <w:tmpl w:val="FA7E693C"/>
    <w:lvl w:ilvl="0" w:tplc="B7DAC4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7702B2"/>
    <w:multiLevelType w:val="hybridMultilevel"/>
    <w:tmpl w:val="E7868A22"/>
    <w:lvl w:ilvl="0" w:tplc="38F6B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3960D7"/>
    <w:multiLevelType w:val="hybridMultilevel"/>
    <w:tmpl w:val="29168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B4856"/>
    <w:multiLevelType w:val="hybridMultilevel"/>
    <w:tmpl w:val="FA02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307B0"/>
    <w:multiLevelType w:val="hybridMultilevel"/>
    <w:tmpl w:val="3C02721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7CE3B57"/>
    <w:multiLevelType w:val="hybridMultilevel"/>
    <w:tmpl w:val="24867D2C"/>
    <w:lvl w:ilvl="0" w:tplc="60B20F2A">
      <w:start w:val="10"/>
      <w:numFmt w:val="decimal"/>
      <w:lvlText w:val="%1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CF2504"/>
    <w:multiLevelType w:val="hybridMultilevel"/>
    <w:tmpl w:val="9626B7EC"/>
    <w:lvl w:ilvl="0" w:tplc="B7DAC45A">
      <w:start w:val="1"/>
      <w:numFmt w:val="decimal"/>
      <w:lvlText w:val="%1)"/>
      <w:lvlJc w:val="left"/>
      <w:pPr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F0B67EA"/>
    <w:multiLevelType w:val="hybridMultilevel"/>
    <w:tmpl w:val="31A62592"/>
    <w:lvl w:ilvl="0" w:tplc="B7DAC4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CC36DE"/>
    <w:multiLevelType w:val="hybridMultilevel"/>
    <w:tmpl w:val="3328110E"/>
    <w:lvl w:ilvl="0" w:tplc="B7DAC4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31"/>
    <w:rsid w:val="00034619"/>
    <w:rsid w:val="00036A18"/>
    <w:rsid w:val="00044AE6"/>
    <w:rsid w:val="0005505A"/>
    <w:rsid w:val="000768BD"/>
    <w:rsid w:val="00080D31"/>
    <w:rsid w:val="000A2441"/>
    <w:rsid w:val="000A47FC"/>
    <w:rsid w:val="000B09B1"/>
    <w:rsid w:val="000D66C0"/>
    <w:rsid w:val="00122587"/>
    <w:rsid w:val="00124457"/>
    <w:rsid w:val="001902DA"/>
    <w:rsid w:val="001A0DB5"/>
    <w:rsid w:val="001A1099"/>
    <w:rsid w:val="00205005"/>
    <w:rsid w:val="0024109F"/>
    <w:rsid w:val="00270430"/>
    <w:rsid w:val="002A1899"/>
    <w:rsid w:val="002A4480"/>
    <w:rsid w:val="002C084E"/>
    <w:rsid w:val="00304A89"/>
    <w:rsid w:val="00304E49"/>
    <w:rsid w:val="0031725B"/>
    <w:rsid w:val="00333FB3"/>
    <w:rsid w:val="00354328"/>
    <w:rsid w:val="003817CE"/>
    <w:rsid w:val="003B23E3"/>
    <w:rsid w:val="003D4247"/>
    <w:rsid w:val="003E3444"/>
    <w:rsid w:val="003E7795"/>
    <w:rsid w:val="003F1977"/>
    <w:rsid w:val="00406C4B"/>
    <w:rsid w:val="00435854"/>
    <w:rsid w:val="0045478E"/>
    <w:rsid w:val="004914D8"/>
    <w:rsid w:val="004939AB"/>
    <w:rsid w:val="004B0BC8"/>
    <w:rsid w:val="004C0CEF"/>
    <w:rsid w:val="004C3605"/>
    <w:rsid w:val="004E6EF2"/>
    <w:rsid w:val="004F0A6A"/>
    <w:rsid w:val="004F22D1"/>
    <w:rsid w:val="00503983"/>
    <w:rsid w:val="00521FFB"/>
    <w:rsid w:val="0053140E"/>
    <w:rsid w:val="005340C5"/>
    <w:rsid w:val="00547D6F"/>
    <w:rsid w:val="005803B3"/>
    <w:rsid w:val="00594825"/>
    <w:rsid w:val="005B70E3"/>
    <w:rsid w:val="005E0048"/>
    <w:rsid w:val="006201B3"/>
    <w:rsid w:val="00622634"/>
    <w:rsid w:val="00660B43"/>
    <w:rsid w:val="00665E7D"/>
    <w:rsid w:val="00672682"/>
    <w:rsid w:val="0069717B"/>
    <w:rsid w:val="006A6364"/>
    <w:rsid w:val="006E316B"/>
    <w:rsid w:val="00707366"/>
    <w:rsid w:val="007101D0"/>
    <w:rsid w:val="00727714"/>
    <w:rsid w:val="007367E5"/>
    <w:rsid w:val="00755A8B"/>
    <w:rsid w:val="00766D7F"/>
    <w:rsid w:val="0077076B"/>
    <w:rsid w:val="007A5BA8"/>
    <w:rsid w:val="007D2292"/>
    <w:rsid w:val="008004B7"/>
    <w:rsid w:val="00811020"/>
    <w:rsid w:val="00814D7F"/>
    <w:rsid w:val="00830CC6"/>
    <w:rsid w:val="00846FBE"/>
    <w:rsid w:val="00851677"/>
    <w:rsid w:val="0087296A"/>
    <w:rsid w:val="008B1ABA"/>
    <w:rsid w:val="008D1EF0"/>
    <w:rsid w:val="00924F72"/>
    <w:rsid w:val="009565E6"/>
    <w:rsid w:val="009713E2"/>
    <w:rsid w:val="00997E64"/>
    <w:rsid w:val="00A04F09"/>
    <w:rsid w:val="00A34C3A"/>
    <w:rsid w:val="00A93A33"/>
    <w:rsid w:val="00AA3EBC"/>
    <w:rsid w:val="00AB0C4B"/>
    <w:rsid w:val="00AE6041"/>
    <w:rsid w:val="00B01C4D"/>
    <w:rsid w:val="00B03C4B"/>
    <w:rsid w:val="00B12139"/>
    <w:rsid w:val="00B402BE"/>
    <w:rsid w:val="00B45069"/>
    <w:rsid w:val="00B47913"/>
    <w:rsid w:val="00B66C3A"/>
    <w:rsid w:val="00B83013"/>
    <w:rsid w:val="00BC211A"/>
    <w:rsid w:val="00BC5549"/>
    <w:rsid w:val="00C342A5"/>
    <w:rsid w:val="00C36766"/>
    <w:rsid w:val="00C54452"/>
    <w:rsid w:val="00C75538"/>
    <w:rsid w:val="00C9081F"/>
    <w:rsid w:val="00C9199D"/>
    <w:rsid w:val="00CD75AA"/>
    <w:rsid w:val="00D1020C"/>
    <w:rsid w:val="00D37CC0"/>
    <w:rsid w:val="00D50539"/>
    <w:rsid w:val="00D54ACC"/>
    <w:rsid w:val="00D57D6B"/>
    <w:rsid w:val="00D775FD"/>
    <w:rsid w:val="00D8456D"/>
    <w:rsid w:val="00D86676"/>
    <w:rsid w:val="00D93513"/>
    <w:rsid w:val="00DB3A03"/>
    <w:rsid w:val="00DC4B95"/>
    <w:rsid w:val="00DD4AE3"/>
    <w:rsid w:val="00DE5E29"/>
    <w:rsid w:val="00DF0CC2"/>
    <w:rsid w:val="00E12127"/>
    <w:rsid w:val="00E22977"/>
    <w:rsid w:val="00E34D68"/>
    <w:rsid w:val="00E51DD9"/>
    <w:rsid w:val="00E834D2"/>
    <w:rsid w:val="00E86681"/>
    <w:rsid w:val="00EA5A5A"/>
    <w:rsid w:val="00ED0822"/>
    <w:rsid w:val="00EE5325"/>
    <w:rsid w:val="00EE5FB5"/>
    <w:rsid w:val="00EF1D2F"/>
    <w:rsid w:val="00EF744A"/>
    <w:rsid w:val="00F002EC"/>
    <w:rsid w:val="00F02605"/>
    <w:rsid w:val="00F04DAD"/>
    <w:rsid w:val="00F515E3"/>
    <w:rsid w:val="00F7023A"/>
    <w:rsid w:val="00F72065"/>
    <w:rsid w:val="00F7496B"/>
    <w:rsid w:val="00F838FF"/>
    <w:rsid w:val="00F86099"/>
    <w:rsid w:val="00F94F77"/>
    <w:rsid w:val="00F96C53"/>
    <w:rsid w:val="00F97A7C"/>
    <w:rsid w:val="00FE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456D"/>
    <w:pPr>
      <w:keepNext/>
      <w:jc w:val="center"/>
      <w:outlineLvl w:val="0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rsid w:val="00D8456D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D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80D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80D31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80D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080D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0D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80D31"/>
  </w:style>
  <w:style w:type="paragraph" w:customStyle="1" w:styleId="11">
    <w:name w:val="Знак1"/>
    <w:basedOn w:val="a"/>
    <w:rsid w:val="00080D31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80D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0D3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080D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0D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766D7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8456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845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B23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456D"/>
    <w:pPr>
      <w:keepNext/>
      <w:jc w:val="center"/>
      <w:outlineLvl w:val="0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rsid w:val="00D8456D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D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80D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80D31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80D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080D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0D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80D31"/>
  </w:style>
  <w:style w:type="paragraph" w:customStyle="1" w:styleId="11">
    <w:name w:val="Знак1"/>
    <w:basedOn w:val="a"/>
    <w:rsid w:val="00080D31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80D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0D3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080D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0D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766D7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8456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845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B23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607B9-DA10-424B-8CAF-28E9733F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Чукина И.А.</dc:creator>
  <cp:lastModifiedBy>Чукина И.А.</cp:lastModifiedBy>
  <cp:revision>4</cp:revision>
  <cp:lastPrinted>2014-01-24T04:55:00Z</cp:lastPrinted>
  <dcterms:created xsi:type="dcterms:W3CDTF">2014-01-24T04:38:00Z</dcterms:created>
  <dcterms:modified xsi:type="dcterms:W3CDTF">2014-01-24T04:55:00Z</dcterms:modified>
</cp:coreProperties>
</file>